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C8" w:rsidRDefault="00EF03C8" w:rsidP="00EF03C8">
      <w:pPr>
        <w:pStyle w:val="a3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附件2</w:t>
      </w:r>
    </w:p>
    <w:p w:rsidR="00EF03C8" w:rsidRDefault="00EF03C8" w:rsidP="00EF03C8">
      <w:pPr>
        <w:pStyle w:val="a3"/>
        <w:jc w:val="center"/>
        <w:rPr>
          <w:rFonts w:ascii="黑体" w:eastAsia="黑体" w:hAnsi="宋体" w:cs="宋体" w:hint="eastAsia"/>
          <w:sz w:val="32"/>
          <w:szCs w:val="32"/>
        </w:rPr>
      </w:pPr>
      <w:bookmarkStart w:id="0" w:name="_GoBack"/>
      <w:r>
        <w:rPr>
          <w:rFonts w:ascii="黑体" w:eastAsia="黑体" w:hAnsi="宋体" w:cs="宋体" w:hint="eastAsia"/>
          <w:sz w:val="32"/>
          <w:szCs w:val="32"/>
        </w:rPr>
        <w:t>泰山医学院成人教育函授辅导站评估指标体系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28"/>
        <w:gridCol w:w="3010"/>
        <w:gridCol w:w="590"/>
        <w:gridCol w:w="1701"/>
        <w:gridCol w:w="1701"/>
        <w:gridCol w:w="1701"/>
        <w:gridCol w:w="1701"/>
        <w:gridCol w:w="2016"/>
      </w:tblGrid>
      <w:tr w:rsidR="00EF03C8" w:rsidTr="008831AB">
        <w:trPr>
          <w:trHeight w:val="454"/>
        </w:trPr>
        <w:tc>
          <w:tcPr>
            <w:tcW w:w="828" w:type="dxa"/>
            <w:vMerge w:val="restart"/>
            <w:vAlign w:val="center"/>
          </w:tcPr>
          <w:bookmarkEnd w:id="0"/>
          <w:p w:rsidR="00EF03C8" w:rsidRDefault="00EF03C8" w:rsidP="008831AB">
            <w:pPr>
              <w:pStyle w:val="a3"/>
              <w:jc w:val="center"/>
              <w:rPr>
                <w:rFonts w:ascii="黑体" w:eastAsia="黑体" w:hAnsi="宋体" w:cs="宋体" w:hint="eastAsia"/>
              </w:rPr>
            </w:pPr>
            <w:r>
              <w:rPr>
                <w:rFonts w:ascii="黑体" w:eastAsia="黑体" w:hAnsi="宋体" w:cs="宋体" w:hint="eastAsia"/>
              </w:rPr>
              <w:t>一级指标</w:t>
            </w:r>
          </w:p>
        </w:tc>
        <w:tc>
          <w:tcPr>
            <w:tcW w:w="828" w:type="dxa"/>
            <w:vMerge w:val="restart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ascii="黑体" w:eastAsia="黑体" w:hAnsi="宋体" w:cs="宋体" w:hint="eastAsia"/>
              </w:rPr>
            </w:pPr>
            <w:r>
              <w:rPr>
                <w:rFonts w:ascii="黑体" w:eastAsia="黑体" w:hAnsi="宋体" w:cs="宋体" w:hint="eastAsia"/>
              </w:rPr>
              <w:t>二级指标</w:t>
            </w:r>
          </w:p>
        </w:tc>
        <w:tc>
          <w:tcPr>
            <w:tcW w:w="3010" w:type="dxa"/>
            <w:vMerge w:val="restart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ascii="黑体" w:eastAsia="黑体" w:hAnsi="宋体" w:cs="宋体" w:hint="eastAsia"/>
              </w:rPr>
            </w:pPr>
            <w:r>
              <w:rPr>
                <w:rFonts w:ascii="黑体" w:eastAsia="黑体" w:hAnsi="宋体" w:cs="宋体" w:hint="eastAsia"/>
              </w:rPr>
              <w:t>指标内涵</w:t>
            </w:r>
          </w:p>
        </w:tc>
        <w:tc>
          <w:tcPr>
            <w:tcW w:w="590" w:type="dxa"/>
            <w:vMerge w:val="restart"/>
            <w:vAlign w:val="center"/>
          </w:tcPr>
          <w:p w:rsidR="00EF03C8" w:rsidRDefault="00EF03C8" w:rsidP="008831AB">
            <w:pPr>
              <w:pStyle w:val="a3"/>
              <w:spacing w:line="240" w:lineRule="exact"/>
              <w:jc w:val="center"/>
              <w:rPr>
                <w:rFonts w:ascii="黑体" w:eastAsia="黑体" w:hAnsi="宋体" w:cs="宋体" w:hint="eastAsia"/>
              </w:rPr>
            </w:pPr>
            <w:r>
              <w:rPr>
                <w:rFonts w:ascii="黑体" w:eastAsia="黑体" w:hAnsi="宋体" w:cs="宋体" w:hint="eastAsia"/>
              </w:rPr>
              <w:t>满分值</w:t>
            </w:r>
          </w:p>
        </w:tc>
        <w:tc>
          <w:tcPr>
            <w:tcW w:w="6804" w:type="dxa"/>
            <w:gridSpan w:val="4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ascii="黑体" w:eastAsia="黑体" w:hAnsi="宋体" w:cs="宋体" w:hint="eastAsia"/>
              </w:rPr>
            </w:pPr>
            <w:r>
              <w:rPr>
                <w:rFonts w:ascii="黑体" w:eastAsia="黑体" w:hAnsi="宋体" w:cs="宋体" w:hint="eastAsia"/>
              </w:rPr>
              <w:t>评分标准</w:t>
            </w:r>
          </w:p>
        </w:tc>
        <w:tc>
          <w:tcPr>
            <w:tcW w:w="2016" w:type="dxa"/>
            <w:vMerge w:val="restart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ascii="黑体" w:eastAsia="黑体" w:hAnsi="宋体" w:cs="宋体" w:hint="eastAsia"/>
              </w:rPr>
            </w:pPr>
            <w:r>
              <w:rPr>
                <w:rFonts w:ascii="黑体" w:eastAsia="黑体" w:hAnsi="宋体" w:cs="宋体" w:hint="eastAsia"/>
              </w:rPr>
              <w:t>评估方法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</w:tcPr>
          <w:p w:rsidR="00EF03C8" w:rsidRDefault="00EF03C8" w:rsidP="008831AB">
            <w:pPr>
              <w:pStyle w:val="a3"/>
              <w:rPr>
                <w:rFonts w:ascii="黑体" w:eastAsia="黑体" w:hAnsi="宋体" w:cs="宋体" w:hint="eastAsia"/>
              </w:rPr>
            </w:pPr>
          </w:p>
        </w:tc>
        <w:tc>
          <w:tcPr>
            <w:tcW w:w="828" w:type="dxa"/>
            <w:vMerge/>
          </w:tcPr>
          <w:p w:rsidR="00EF03C8" w:rsidRDefault="00EF03C8" w:rsidP="008831AB">
            <w:pPr>
              <w:pStyle w:val="a3"/>
              <w:rPr>
                <w:rFonts w:ascii="黑体" w:eastAsia="黑体" w:hAnsi="宋体" w:cs="宋体" w:hint="eastAsia"/>
              </w:rPr>
            </w:pPr>
          </w:p>
        </w:tc>
        <w:tc>
          <w:tcPr>
            <w:tcW w:w="3010" w:type="dxa"/>
            <w:vMerge/>
          </w:tcPr>
          <w:p w:rsidR="00EF03C8" w:rsidRDefault="00EF03C8" w:rsidP="008831AB">
            <w:pPr>
              <w:pStyle w:val="a3"/>
              <w:rPr>
                <w:rFonts w:ascii="黑体" w:eastAsia="黑体" w:hAnsi="宋体" w:cs="宋体" w:hint="eastAsia"/>
              </w:rPr>
            </w:pPr>
          </w:p>
        </w:tc>
        <w:tc>
          <w:tcPr>
            <w:tcW w:w="590" w:type="dxa"/>
            <w:vMerge/>
          </w:tcPr>
          <w:p w:rsidR="00EF03C8" w:rsidRDefault="00EF03C8" w:rsidP="008831AB">
            <w:pPr>
              <w:pStyle w:val="a3"/>
              <w:rPr>
                <w:rFonts w:ascii="黑体" w:eastAsia="黑体" w:hAnsi="宋体" w:cs="宋体" w:hint="eastAsia"/>
              </w:rPr>
            </w:pPr>
          </w:p>
        </w:tc>
        <w:tc>
          <w:tcPr>
            <w:tcW w:w="1701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ascii="黑体" w:eastAsia="黑体" w:hAnsi="宋体" w:cs="宋体" w:hint="eastAsia"/>
              </w:rPr>
            </w:pPr>
            <w:r>
              <w:rPr>
                <w:rFonts w:ascii="黑体" w:eastAsia="黑体" w:hAnsi="宋体" w:cs="宋体" w:hint="eastAsia"/>
              </w:rPr>
              <w:t>优良</w:t>
            </w:r>
          </w:p>
        </w:tc>
        <w:tc>
          <w:tcPr>
            <w:tcW w:w="1701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ascii="黑体" w:eastAsia="黑体" w:hAnsi="宋体" w:cs="宋体" w:hint="eastAsia"/>
              </w:rPr>
            </w:pPr>
            <w:r>
              <w:rPr>
                <w:rFonts w:ascii="黑体" w:eastAsia="黑体" w:hAnsi="宋体" w:cs="宋体" w:hint="eastAsia"/>
              </w:rPr>
              <w:t>合格</w:t>
            </w:r>
          </w:p>
        </w:tc>
        <w:tc>
          <w:tcPr>
            <w:tcW w:w="1701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ascii="黑体" w:eastAsia="黑体" w:hAnsi="宋体" w:cs="宋体" w:hint="eastAsia"/>
              </w:rPr>
            </w:pPr>
            <w:r>
              <w:rPr>
                <w:rFonts w:ascii="黑体" w:eastAsia="黑体" w:hAnsi="宋体" w:cs="宋体" w:hint="eastAsia"/>
              </w:rPr>
              <w:t>基本合格</w:t>
            </w:r>
          </w:p>
        </w:tc>
        <w:tc>
          <w:tcPr>
            <w:tcW w:w="1701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ascii="黑体" w:eastAsia="黑体" w:hAnsi="宋体" w:cs="宋体" w:hint="eastAsia"/>
              </w:rPr>
            </w:pPr>
            <w:r>
              <w:rPr>
                <w:rFonts w:ascii="黑体" w:eastAsia="黑体" w:hAnsi="宋体" w:cs="宋体" w:hint="eastAsia"/>
              </w:rPr>
              <w:t>不合格</w:t>
            </w:r>
          </w:p>
        </w:tc>
        <w:tc>
          <w:tcPr>
            <w:tcW w:w="2016" w:type="dxa"/>
            <w:vMerge/>
          </w:tcPr>
          <w:p w:rsidR="00EF03C8" w:rsidRDefault="00EF03C8" w:rsidP="008831AB">
            <w:pPr>
              <w:pStyle w:val="a3"/>
              <w:rPr>
                <w:rFonts w:ascii="黑体" w:eastAsia="黑体" w:hAnsi="宋体" w:cs="宋体" w:hint="eastAsia"/>
              </w:rPr>
            </w:pPr>
          </w:p>
        </w:tc>
      </w:tr>
      <w:tr w:rsidR="00EF03C8" w:rsidTr="008831AB">
        <w:trPr>
          <w:trHeight w:val="454"/>
        </w:trPr>
        <w:tc>
          <w:tcPr>
            <w:tcW w:w="828" w:type="dxa"/>
            <w:vMerge w:val="restart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办学条件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(40分)</w:t>
            </w: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1.1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建站条件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和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备案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1.1.1设站单位具有事业或企业法人资格，具备从事教育活动相关服务资格，能独立承担相应法律责任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1.1.2设站单位与主办高校有正规的合作协议，双方的职责明确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1.1.3函授站按要求在省级教育主管部门备案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1.1.4有相对独立、固定的场所，教学服务设施齐全和相对集中，资金投入有保障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8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1.全部达到要求；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2.近三年以来，生源相对稳定，可持续发展。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(8.0～6.8分)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建站手续完备，符合建站条件。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(6.7～6.0分)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建站手续完备，建站条件不完全具备。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(5.9～4.8分)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建站手续不全，建站条件差。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(4.7～0分)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1.听取辅导站自评报告；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2.查阅建站报告及上级有关批文；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3.按建站五个条件，逐条核实。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  <w:vAlign w:val="center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1.2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机构设置</w:t>
            </w:r>
            <w:proofErr w:type="gramStart"/>
            <w:r>
              <w:rPr>
                <w:rFonts w:hAnsi="宋体" w:cs="宋体" w:hint="eastAsia"/>
              </w:rPr>
              <w:t>和</w:t>
            </w:r>
            <w:proofErr w:type="gramEnd"/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管理队伍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1.2.1函授站设置有专门的机构，依托建设单位有领导分管，领导班子健全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1.2.2配备专职教学管理人员，专职管理人员与学生比例不低于1:200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1.2.3函授站工作人员有大专以上文化程度，业务熟练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1.2.4函授站工作人员定期进行培训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8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1.全部达到要求；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2.函授站主要负责人经验丰富，成绩显著，近三年内有经验介绍或研究成果在报刊上发表。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(8.0～6.8分)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1.人员配备满足教学管理需要；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2.函授站工作人员学历80%以上达标；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3.函授站工作人员熟悉教学管理业务，品德好，</w:t>
            </w:r>
            <w:r>
              <w:rPr>
                <w:rFonts w:hAnsi="宋体" w:cs="宋体" w:hint="eastAsia"/>
              </w:rPr>
              <w:lastRenderedPageBreak/>
              <w:t>作风正派。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(6.7～6.0分)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四项指标有一项尚未达到。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(5.9～4.8分)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四项指标有两项或两项以上尚未达到。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(4.7～0分)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  <w:spacing w:val="-8"/>
              </w:rPr>
            </w:pPr>
            <w:r>
              <w:rPr>
                <w:rFonts w:hAnsi="宋体" w:cs="宋体" w:hint="eastAsia"/>
                <w:spacing w:val="-8"/>
              </w:rPr>
              <w:t>1.查阅辅导站人员名册，核实站长、副站长及专职管理人员的资历和编制比例；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  <w:spacing w:val="-8"/>
              </w:rPr>
            </w:pPr>
            <w:r>
              <w:rPr>
                <w:rFonts w:hAnsi="宋体" w:cs="宋体" w:hint="eastAsia"/>
                <w:spacing w:val="-8"/>
              </w:rPr>
              <w:t>2.通过座谈，了解工作人员的政治素质、业务水平和工作能力；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  <w:spacing w:val="-8"/>
              </w:rPr>
            </w:pPr>
            <w:r>
              <w:rPr>
                <w:rFonts w:hAnsi="宋体" w:cs="宋体" w:hint="eastAsia"/>
                <w:spacing w:val="-8"/>
              </w:rPr>
              <w:t>3.</w:t>
            </w:r>
            <w:proofErr w:type="gramStart"/>
            <w:r>
              <w:rPr>
                <w:rFonts w:hAnsi="宋体" w:cs="宋体" w:hint="eastAsia"/>
                <w:spacing w:val="-8"/>
              </w:rPr>
              <w:t>查阅近</w:t>
            </w:r>
            <w:proofErr w:type="gramEnd"/>
            <w:r>
              <w:rPr>
                <w:rFonts w:hAnsi="宋体" w:cs="宋体" w:hint="eastAsia"/>
                <w:spacing w:val="-8"/>
              </w:rPr>
              <w:t>三年来辅导</w:t>
            </w:r>
            <w:r>
              <w:rPr>
                <w:rFonts w:hAnsi="宋体" w:cs="宋体" w:hint="eastAsia"/>
                <w:spacing w:val="-8"/>
              </w:rPr>
              <w:lastRenderedPageBreak/>
              <w:t>站的经验介绍和研究成果；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  <w:spacing w:val="-8"/>
              </w:rPr>
              <w:t>4.查阅有关培训材料。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 w:val="restart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1.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办学条件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  <w:spacing w:val="-20"/>
              </w:rPr>
            </w:pPr>
            <w:r>
              <w:rPr>
                <w:rFonts w:hAnsi="宋体" w:cs="宋体" w:hint="eastAsia"/>
                <w:spacing w:val="-20"/>
              </w:rPr>
              <w:t>(40分)</w:t>
            </w: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1.3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辅导教师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1.3.1按教学要求合格的聘请辅导教师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1.3.2辅导教师具有大学本科以上学历或中级以上职称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1.3.3辅导教师实行专兼职结合，相对稳定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1.3.4辅导教师业务熟练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spacing w:line="26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10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1.全部达到要求；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2.副高以上教师占辅导教师的30%以上，能开出教学计划规定课程的70%以上。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(10～8.5分)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1.辅导教师能够满足教学需要；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2.辅导教师学历或职称达标80%以上。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3.辅导教师相对稳定。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(8.4～7.5分)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“合格”的四个条件有一条尚未达到。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(7.4～6.0分)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“合格”的四个条件有二条或三条以上未达到。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(5.9～0分)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1.查阅专兼职教师名册，核实辅导教师的学历、职称及教学情况；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2.查阅课表，了解辅导教师任教情况；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3.通过座谈和听课，了解辅导教师的政治、业务水平和教学能力。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  <w:vAlign w:val="center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1.4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教学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与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生活服务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1.4.1有满足面授教学需要的教室和实验室及教学设备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1.4.2能提供教学需要的实习场所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1.4.3能解决好函授生的食宿、医疗保健等问题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spacing w:line="26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6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1.全部达到要求；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2.对教学条件和生活服务函授生满意和比较满意的达80%以上。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(6.0～5.1分)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1.有能够满足面授需要的教学场所；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2.能妥善地解决函授生的食宿、医疗等问题。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(5.0～4.5分)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“合格”的三个条件指标有一条尚未达到。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(4.4～3.6分)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“合格”的三个条件有二条或三条尚未达到。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(3.6～0分)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1.查阅集中面授期间，教室、实验室、实习场所等教学用房的安排情况；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2.专家组实地考察了解函授生面授期间的食、宿、医疗保健等情况；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3.查阅问卷调查，了解函授生对教学和生活服务的满意度。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  <w:vAlign w:val="center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1.5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办公条件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1.5.1有固定的且满足需要的办公场所和办公设备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1.5.2办公自动化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spacing w:line="26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4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1.全部达到要求；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2.办公设备先进，实现计算机网络化管理。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(4.0～3.4分)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20"/>
              </w:rPr>
            </w:pPr>
            <w:r>
              <w:rPr>
                <w:rFonts w:hAnsi="宋体" w:cs="宋体" w:hint="eastAsia"/>
                <w:spacing w:val="-20"/>
              </w:rPr>
              <w:t>有固定的且满足需要的办公场所和办公设备。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(3.3～3.0分)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办公场所和办公设备基本满足要求。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(2.9～2.4分)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无固定场所或办公设备不能满足要求。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(2.3～0分)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查看函授站办公场所和办公设备。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1.6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经费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1.6.1收费项目、收费标准符合国家规定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1.6.2各项收费全部纳入学校财务预算管理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spacing w:line="26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4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1.收费项目和标准符合国家规定；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2.有稳定可靠经费来源，专款专用。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(4.0～3.4分)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1.收费项目和标准符合规定；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2.有稳定经费来源。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(3.3～3.0分)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1.收费项目和标准符合规定；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2.经费来源不稳定。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(2.9～2.4分)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1.收费项目和标准不符合规定；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2.经费严重不足，难以维持正常运转。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  <w:spacing w:val="-12"/>
              </w:rPr>
              <w:t>(2.3～0分)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1.查阅函授站收费规定，了解收费状况；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2.查阅函授</w:t>
            </w:r>
            <w:proofErr w:type="gramStart"/>
            <w:r>
              <w:rPr>
                <w:rFonts w:hAnsi="宋体" w:cs="宋体" w:hint="eastAsia"/>
              </w:rPr>
              <w:t>站经费</w:t>
            </w:r>
            <w:proofErr w:type="gramEnd"/>
            <w:r>
              <w:rPr>
                <w:rFonts w:hAnsi="宋体" w:cs="宋体" w:hint="eastAsia"/>
              </w:rPr>
              <w:t>来源和使用情况；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3.查阅预算经费使用情况。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 w:val="restart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教育与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教学管理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  <w:spacing w:val="-20"/>
              </w:rPr>
            </w:pPr>
            <w:r>
              <w:rPr>
                <w:rFonts w:hAnsi="宋体" w:cs="宋体" w:hint="eastAsia"/>
                <w:spacing w:val="-20"/>
              </w:rPr>
              <w:t>(30分)</w:t>
            </w: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2.1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规章制度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 xml:space="preserve">2.1.1严格执行国家及主办学校有关函授教育的规章制度及执行情况 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2.1.2函授站规章制度健全，切实可行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spacing w:line="24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5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函授教育的规章制度完备,要求严格,切实可行,执行情况良好。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(5.0～4.3分)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函授教育的规章制度完备，执行情况较好。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(4.2～3.8分)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规章制度不够完备，执行情况尚好。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(3.7～3.0分)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规章制度残缺不全，管理混乱。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(2.9～0分)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proofErr w:type="gramStart"/>
            <w:r>
              <w:rPr>
                <w:rFonts w:hAnsi="宋体" w:cs="宋体" w:hint="eastAsia"/>
              </w:rPr>
              <w:t>查阅主办</w:t>
            </w:r>
            <w:proofErr w:type="gramEnd"/>
            <w:r>
              <w:rPr>
                <w:rFonts w:hAnsi="宋体" w:cs="宋体" w:hint="eastAsia"/>
              </w:rPr>
              <w:t>学校下发和辅导站制订的各项规章制度，并了解执行情况。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2.2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思想政治工作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2.2.1重视对函授生的思想政治教育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2.2.2站风、教风、学风、考风良好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2.2.3学生学习态度端正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spacing w:line="26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5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1.全部做到；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2.在思想政治工作，学风建设，考风、考纪等方面成绩显著，近三年内有经验介绍或研究成果在报刊上发表。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(5.0～4.3分)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1.重视对函授生的思想政治工作，经常与函授生所在单位联系，解决学习困难；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2.站风、教风、学风、考风良好；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3.函授生学习态度端正、刻苦，面授期间出勤率高，课堂纪律较好。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(4.2～3.8分)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“合格”的三个条件有一条尚未达到。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(3.7～3.0分)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“合格”的三个条件，有二条或三条尚未达到。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(2.9～0分)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1查阅函授站与函授生所在单位联系的有关资料；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2.专家组通过听课、座谈，实地考察站风、教风、学风、考风和课堂纪律情况；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</w:t>
            </w:r>
            <w:proofErr w:type="gramStart"/>
            <w:r>
              <w:rPr>
                <w:rFonts w:hAnsi="宋体" w:cs="宋体" w:hint="eastAsia"/>
              </w:rPr>
              <w:t>查阅近</w:t>
            </w:r>
            <w:proofErr w:type="gramEnd"/>
            <w:r>
              <w:rPr>
                <w:rFonts w:hAnsi="宋体" w:cs="宋体" w:hint="eastAsia"/>
              </w:rPr>
              <w:t>三年来有关政治思想工作的经验介绍和研究成果。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2.3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招生组织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2.3.1配合主办学校进行招生宣传、生源组织工作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2.3.2招生宣传材料的内容须经过主办院校和省级教育主管部门审核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2.3.3招生规模与办学条件相适应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spacing w:line="26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4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1.全部达到要求；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  <w:spacing w:val="-12"/>
              </w:rPr>
              <w:t>2.招生组织规范，生源充足。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(4.0～3.4分)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1.配合主办学校进行有效的招生宣传和生源组织；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2.招生无虚假宣传，无虚假承诺。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(3.3～3.0分)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“合格”的三个条件有一条尚未达到。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(2.9～2.4分)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“合格”的三个条件，有二条或三条尚未达到。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(2.3～0分)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</w:t>
            </w:r>
            <w:proofErr w:type="gramStart"/>
            <w:r>
              <w:rPr>
                <w:rFonts w:hAnsi="宋体" w:cs="宋体" w:hint="eastAsia"/>
              </w:rPr>
              <w:t>查阅近</w:t>
            </w:r>
            <w:proofErr w:type="gramEnd"/>
            <w:r>
              <w:rPr>
                <w:rFonts w:hAnsi="宋体" w:cs="宋体" w:hint="eastAsia"/>
              </w:rPr>
              <w:t>三年组织生源名单和录取名单；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</w:t>
            </w:r>
            <w:proofErr w:type="gramStart"/>
            <w:r>
              <w:rPr>
                <w:rFonts w:hAnsi="宋体" w:cs="宋体" w:hint="eastAsia"/>
              </w:rPr>
              <w:t>查阅近</w:t>
            </w:r>
            <w:proofErr w:type="gramEnd"/>
            <w:r>
              <w:rPr>
                <w:rFonts w:hAnsi="宋体" w:cs="宋体" w:hint="eastAsia"/>
              </w:rPr>
              <w:t>三年来招生宣传材料。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2.4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教学</w:t>
            </w:r>
            <w:r>
              <w:rPr>
                <w:rFonts w:hAnsi="宋体" w:cs="宋体" w:hint="eastAsia"/>
              </w:rPr>
              <w:lastRenderedPageBreak/>
              <w:t>管理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4"/>
              </w:rPr>
            </w:pPr>
            <w:r>
              <w:rPr>
                <w:rFonts w:hAnsi="宋体" w:cs="宋体" w:hint="eastAsia"/>
                <w:spacing w:val="-14"/>
              </w:rPr>
              <w:lastRenderedPageBreak/>
              <w:t>2.4.1严格执行主办学校的教学安排、制订切实可行的函授站辅导计</w:t>
            </w:r>
            <w:r>
              <w:rPr>
                <w:rFonts w:hAnsi="宋体" w:cs="宋体" w:hint="eastAsia"/>
                <w:spacing w:val="-14"/>
              </w:rPr>
              <w:lastRenderedPageBreak/>
              <w:t>划并及时通知学生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4"/>
              </w:rPr>
            </w:pPr>
            <w:r>
              <w:rPr>
                <w:rFonts w:hAnsi="宋体" w:cs="宋体" w:hint="eastAsia"/>
                <w:spacing w:val="-14"/>
              </w:rPr>
              <w:t>2.4.2能及时、准确地发放教材和辅导教材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4"/>
              </w:rPr>
            </w:pPr>
            <w:r>
              <w:rPr>
                <w:rFonts w:hAnsi="宋体" w:cs="宋体" w:hint="eastAsia"/>
                <w:spacing w:val="-14"/>
              </w:rPr>
              <w:t>2.4.3按照主办学校教学计划要求，对开设课程组织辅导并对教学过程实施有效监督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4"/>
              </w:rPr>
            </w:pPr>
            <w:r>
              <w:rPr>
                <w:rFonts w:hAnsi="宋体" w:cs="宋体" w:hint="eastAsia"/>
                <w:spacing w:val="-14"/>
              </w:rPr>
              <w:t>2.4.4考试组织管理严密，成绩真实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  <w:spacing w:val="-14"/>
              </w:rPr>
              <w:t>2.4.5</w:t>
            </w:r>
            <w:proofErr w:type="gramStart"/>
            <w:r>
              <w:rPr>
                <w:rFonts w:hAnsi="宋体" w:cs="宋体" w:hint="eastAsia"/>
                <w:spacing w:val="-14"/>
              </w:rPr>
              <w:t>协助主办</w:t>
            </w:r>
            <w:proofErr w:type="gramEnd"/>
            <w:r>
              <w:rPr>
                <w:rFonts w:hAnsi="宋体" w:cs="宋体" w:hint="eastAsia"/>
                <w:spacing w:val="-14"/>
              </w:rPr>
              <w:t>学校进行学籍管理，档案齐全、准确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spacing w:line="26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10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1.全部达到要求；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2.教学管理经验丰富，成绩显著，近三年内有经验介绍或研究成果在报刊上发表。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(10.0～8.5分)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1.教学辅导任务完成较好，函授</w:t>
            </w:r>
            <w:r>
              <w:rPr>
                <w:rFonts w:hAnsi="宋体" w:cs="宋体" w:hint="eastAsia"/>
              </w:rPr>
              <w:lastRenderedPageBreak/>
              <w:t>生比较满意；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2.教材和辅导教材课前到手；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3.考试管理严密，监考认真、记录清楚，成绩真实；</w:t>
            </w:r>
          </w:p>
          <w:p w:rsidR="00EF03C8" w:rsidRDefault="00EF03C8" w:rsidP="008831AB">
            <w:pPr>
              <w:pStyle w:val="a3"/>
              <w:spacing w:line="24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4.学籍管理系统健全，档案齐全、准确。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proofErr w:type="gramStart"/>
            <w:r>
              <w:rPr>
                <w:rFonts w:hAnsi="宋体" w:cs="宋体" w:hint="eastAsia"/>
              </w:rPr>
              <w:lastRenderedPageBreak/>
              <w:t>“</w:t>
            </w:r>
            <w:proofErr w:type="gramEnd"/>
            <w:r>
              <w:rPr>
                <w:rFonts w:hAnsi="宋体" w:cs="宋体" w:hint="eastAsia"/>
              </w:rPr>
              <w:t>合格“的五个条件有一条至二</w:t>
            </w:r>
            <w:r>
              <w:rPr>
                <w:rFonts w:hAnsi="宋体" w:cs="宋体" w:hint="eastAsia"/>
              </w:rPr>
              <w:lastRenderedPageBreak/>
              <w:t>条尚未达到。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(7.4～6.0分)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proofErr w:type="gramStart"/>
            <w:r>
              <w:rPr>
                <w:rFonts w:hAnsi="宋体" w:cs="宋体" w:hint="eastAsia"/>
              </w:rPr>
              <w:lastRenderedPageBreak/>
              <w:t>“</w:t>
            </w:r>
            <w:proofErr w:type="gramEnd"/>
            <w:r>
              <w:rPr>
                <w:rFonts w:hAnsi="宋体" w:cs="宋体" w:hint="eastAsia"/>
              </w:rPr>
              <w:t>合格“的五个条件，有三条或</w:t>
            </w:r>
            <w:r>
              <w:rPr>
                <w:rFonts w:hAnsi="宋体" w:cs="宋体" w:hint="eastAsia"/>
              </w:rPr>
              <w:lastRenderedPageBreak/>
              <w:t>三条以上尚未达到。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(5.9～0分)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1.查阅教学辅导任务完成的记录、教材</w:t>
            </w:r>
            <w:r>
              <w:rPr>
                <w:rFonts w:hAnsi="宋体" w:cs="宋体" w:hint="eastAsia"/>
              </w:rPr>
              <w:lastRenderedPageBreak/>
              <w:t>发放情况、考试管理制度、监考记录等；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8"/>
              </w:rPr>
            </w:pPr>
            <w:r>
              <w:rPr>
                <w:rFonts w:hAnsi="宋体" w:cs="宋体" w:hint="eastAsia"/>
                <w:spacing w:val="-8"/>
              </w:rPr>
              <w:t>2.查阅学籍管理档案；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  <w:spacing w:val="-8"/>
              </w:rPr>
              <w:t>3.实地考察了解教学辅导的意见和建议；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4.</w:t>
            </w:r>
            <w:proofErr w:type="gramStart"/>
            <w:r>
              <w:rPr>
                <w:rFonts w:hAnsi="宋体" w:cs="宋体" w:hint="eastAsia"/>
              </w:rPr>
              <w:t>查阅近</w:t>
            </w:r>
            <w:proofErr w:type="gramEnd"/>
            <w:r>
              <w:rPr>
                <w:rFonts w:hAnsi="宋体" w:cs="宋体" w:hint="eastAsia"/>
              </w:rPr>
              <w:t>三年来教学管理方面的经验介绍或研究成果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lastRenderedPageBreak/>
              <w:t>2.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教育与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教学管理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  <w:spacing w:val="-20"/>
              </w:rPr>
              <w:t>(30分)</w:t>
            </w: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2.5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教师管理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2.5.1辅导教师聘任制度健全，手续完备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2.5.2对教师教学过程实施有效监控与管理，定期进行考评并进行奖惩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2.5.3对辅导教师进行培训，组织辅导教师与主办学校教师交流经验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spacing w:line="28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6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1全部达到要求；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2.学生对辅导教师满意和比较满意的占90%以上。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(6.0～5.1分)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1.辅导教师聘任制度健全，手续完备；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2.每学期至少一次对辅导教师进行检查、考评，并实行奖惩；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3.定期组织辅导交流经验，进行短期培训。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(5.0～4.5分)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proofErr w:type="gramStart"/>
            <w:r>
              <w:rPr>
                <w:rFonts w:hAnsi="宋体" w:cs="宋体" w:hint="eastAsia"/>
              </w:rPr>
              <w:t>“</w:t>
            </w:r>
            <w:proofErr w:type="gramEnd"/>
            <w:r>
              <w:rPr>
                <w:rFonts w:hAnsi="宋体" w:cs="宋体" w:hint="eastAsia"/>
              </w:rPr>
              <w:t>合格“的三个条件有一条尚未达到。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(4.4～3.6分)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proofErr w:type="gramStart"/>
            <w:r>
              <w:rPr>
                <w:rFonts w:hAnsi="宋体" w:cs="宋体" w:hint="eastAsia"/>
              </w:rPr>
              <w:t>“</w:t>
            </w:r>
            <w:proofErr w:type="gramEnd"/>
            <w:r>
              <w:rPr>
                <w:rFonts w:hAnsi="宋体" w:cs="宋体" w:hint="eastAsia"/>
              </w:rPr>
              <w:t>合格“的三个条件，有二条或三条尚未达到。</w:t>
            </w:r>
          </w:p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(2.3～0分)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1.查阅辅导教师的聘任制度，了解执行情况，查看聘书；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2.查阅对辅导教师进行检查、考评的记载和实施奖惩的有关资料；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4"/>
              </w:rPr>
            </w:pPr>
            <w:r>
              <w:rPr>
                <w:rFonts w:hAnsi="宋体" w:cs="宋体" w:hint="eastAsia"/>
                <w:spacing w:val="-4"/>
              </w:rPr>
              <w:t>3.查阅辅导教师交流经验和短期培训的记载和有关资料；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6"/>
              </w:rPr>
            </w:pPr>
            <w:r>
              <w:rPr>
                <w:rFonts w:hAnsi="宋体" w:cs="宋体" w:hint="eastAsia"/>
                <w:spacing w:val="-16"/>
              </w:rPr>
              <w:t>4.通过座谈、听课访问，了解辅导教师的政治、业务水平和教学能力。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 w:val="restart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 xml:space="preserve">   3.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教育质量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(30分)</w:t>
            </w: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3.1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学生学习效果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3.1.1大多数学生较好地完成了各个教学环节，掌握了基本理论知识，提高了实践能力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3.1.2学生成绩分布合理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3.1.3毕业率适当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spacing w:line="26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8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1.全部达到要求；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2.函授生满意和比较满意的在90%以上(含90%)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(8.0～6.8分)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1.学生成绩分布比较合理；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2.毕业率比较适当。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(6.7～6.0分)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proofErr w:type="gramStart"/>
            <w:r>
              <w:rPr>
                <w:rFonts w:hAnsi="宋体" w:cs="宋体" w:hint="eastAsia"/>
              </w:rPr>
              <w:t>“</w:t>
            </w:r>
            <w:proofErr w:type="gramEnd"/>
            <w:r>
              <w:rPr>
                <w:rFonts w:hAnsi="宋体" w:cs="宋体" w:hint="eastAsia"/>
              </w:rPr>
              <w:t>合格“的三个条件有一条尚未达到。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(5.9～4.8分)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proofErr w:type="gramStart"/>
            <w:r>
              <w:rPr>
                <w:rFonts w:hAnsi="宋体" w:cs="宋体" w:hint="eastAsia"/>
              </w:rPr>
              <w:t>“</w:t>
            </w:r>
            <w:proofErr w:type="gramEnd"/>
            <w:r>
              <w:rPr>
                <w:rFonts w:hAnsi="宋体" w:cs="宋体" w:hint="eastAsia"/>
              </w:rPr>
              <w:t>合格“的三个条件，有二条或三条尚未达标。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(4.7～0分)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1.查阅学生课程考试成绩单及成绩分析统计表；</w:t>
            </w:r>
          </w:p>
          <w:p w:rsidR="00EF03C8" w:rsidRDefault="00EF03C8" w:rsidP="008831AB">
            <w:pPr>
              <w:pStyle w:val="a3"/>
              <w:spacing w:line="26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2.查阅三年来毕业率统计表。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3.2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在校生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反映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根据问卷调查，统计函授生对教育质量的评价。（回收有效问卷应不少于在校生90％或200份）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8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函授生满意和比较满意的在90%以上(含90%)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(8.0～6.8分)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函授生满意和比较满意的在80%以上(含80%)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(6.7～6.0分)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函授生满意和比较满意的在60%～80%之间。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(5.9～4.8分)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函授生满意和比较满意的不到60%。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(4.7～0分)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  <w:spacing w:val="-6"/>
              </w:rPr>
            </w:pPr>
            <w:r>
              <w:rPr>
                <w:rFonts w:hAnsi="宋体" w:cs="宋体" w:hint="eastAsia"/>
                <w:spacing w:val="-6"/>
              </w:rPr>
              <w:t>查阅函授站回收的函授生问卷调查表，并核实函授生对教育教学工作的满意度。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3.3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毕业生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反映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根据问卷调查，统计毕业生对教育质量的评价。（回收有效问卷应不少于毕业生80％或100份）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8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毕业生满意和比较满意的在90%以上(含90%)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(8.0～6.8分)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毕业生满意和比较满意的在80%以上(含80%)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(6.7～6.0分)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毕业生满意和比较满意的在60%～80%之间。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(5.9～4.8分)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spacing w:line="280" w:lineRule="exac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毕业生满意和比较满意的不到60%。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(4.7～0分)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  <w:spacing w:val="-6"/>
              </w:rPr>
            </w:pPr>
            <w:r>
              <w:rPr>
                <w:rFonts w:hAnsi="宋体" w:cs="宋体" w:hint="eastAsia"/>
                <w:spacing w:val="-6"/>
              </w:rPr>
              <w:t>查阅函授站回收的毕业生问卷调查表，并核实毕业生对教育教学工作的满意度。</w:t>
            </w:r>
          </w:p>
        </w:tc>
      </w:tr>
      <w:tr w:rsidR="00EF03C8" w:rsidTr="008831AB">
        <w:trPr>
          <w:trHeight w:val="454"/>
        </w:trPr>
        <w:tc>
          <w:tcPr>
            <w:tcW w:w="828" w:type="dxa"/>
            <w:vMerge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</w:p>
        </w:tc>
        <w:tc>
          <w:tcPr>
            <w:tcW w:w="828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3.4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用人单位反映</w:t>
            </w:r>
          </w:p>
        </w:tc>
        <w:tc>
          <w:tcPr>
            <w:tcW w:w="3010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根据问卷调查，统计用人单位对毕业生的评价。（回收有效问卷应不少于毕业生工作单位的60％或30份）</w:t>
            </w:r>
          </w:p>
        </w:tc>
        <w:tc>
          <w:tcPr>
            <w:tcW w:w="590" w:type="dxa"/>
            <w:vAlign w:val="center"/>
          </w:tcPr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6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  <w:spacing w:val="-12"/>
              </w:rPr>
            </w:pPr>
            <w:r>
              <w:rPr>
                <w:rFonts w:hAnsi="宋体" w:cs="宋体" w:hint="eastAsia"/>
                <w:spacing w:val="-12"/>
              </w:rPr>
              <w:t>合格率95%以上(含95%)，优秀率在20%以上(含20%)。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(6.0～5.1分)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合格率90%以上(含90%)，优秀率在10%以上(含10%)。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(5.0～4.5分)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合格率80 %以上(含80%)。</w:t>
            </w:r>
          </w:p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(4.4～3.6分)</w:t>
            </w:r>
          </w:p>
        </w:tc>
        <w:tc>
          <w:tcPr>
            <w:tcW w:w="1701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  <w:spacing w:val="-10"/>
              </w:rPr>
            </w:pPr>
            <w:r>
              <w:rPr>
                <w:rFonts w:hAnsi="宋体" w:cs="宋体" w:hint="eastAsia"/>
                <w:spacing w:val="-10"/>
              </w:rPr>
              <w:t>合格率不到80 %。</w:t>
            </w:r>
          </w:p>
          <w:p w:rsidR="00EF03C8" w:rsidRDefault="00EF03C8" w:rsidP="008831AB">
            <w:pPr>
              <w:pStyle w:val="a3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(3.5～0分)</w:t>
            </w:r>
          </w:p>
        </w:tc>
        <w:tc>
          <w:tcPr>
            <w:tcW w:w="2016" w:type="dxa"/>
          </w:tcPr>
          <w:p w:rsidR="00EF03C8" w:rsidRDefault="00EF03C8" w:rsidP="008831AB">
            <w:pPr>
              <w:pStyle w:val="a3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查阅函授站回收的用人单位问卷调查表，并核实用人单位对毕业生的评价。</w:t>
            </w:r>
          </w:p>
        </w:tc>
      </w:tr>
    </w:tbl>
    <w:p w:rsidR="00A740A8" w:rsidRDefault="00A740A8"/>
    <w:sectPr w:rsidR="00A740A8" w:rsidSect="00EF03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C8"/>
    <w:rsid w:val="00A740A8"/>
    <w:rsid w:val="00E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B8047-EE34-4191-8BC0-3D41A95A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F03C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F03C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常丽敏</dc:creator>
  <cp:keywords/>
  <dc:description/>
  <cp:lastModifiedBy>常丽敏</cp:lastModifiedBy>
  <cp:revision>1</cp:revision>
  <dcterms:created xsi:type="dcterms:W3CDTF">2016-05-17T07:25:00Z</dcterms:created>
  <dcterms:modified xsi:type="dcterms:W3CDTF">2016-05-17T07:25:00Z</dcterms:modified>
</cp:coreProperties>
</file>