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sz w:val="32"/>
          <w:szCs w:val="32"/>
        </w:rPr>
      </w:pPr>
      <w:r>
        <w:rPr>
          <w:rFonts w:cs="宋体" w:asciiTheme="minorEastAsia" w:hAnsiTheme="minorEastAsia" w:eastAsiaTheme="minorEastAsia"/>
          <w:kern w:val="0"/>
          <w:sz w:val="32"/>
          <w:szCs w:val="32"/>
        </w:rPr>
        <w:t>第17课　空前严重的资本主义世界经济危机</w:t>
      </w:r>
      <w:r>
        <w:rPr>
          <w:rFonts w:hint="eastAsia" w:asciiTheme="minorEastAsia" w:hAnsiTheme="minorEastAsia" w:eastAsiaTheme="minorEastAsia"/>
          <w:sz w:val="32"/>
          <w:szCs w:val="32"/>
        </w:rPr>
        <w:t> 导学案</w:t>
      </w:r>
    </w:p>
    <w:p>
      <w:pPr>
        <w:widowControl/>
        <w:spacing w:line="360" w:lineRule="auto"/>
        <w:ind w:firstLine="480" w:firstLineChars="200"/>
        <w:rPr>
          <w:rFonts w:hint="eastAsia" w:asciiTheme="minorEastAsia" w:hAnsiTheme="minorEastAsia" w:eastAsiaTheme="minorEastAsia"/>
          <w:b/>
          <w:sz w:val="24"/>
        </w:rPr>
      </w:pPr>
      <w:r>
        <w:rPr>
          <w:rFonts w:hint="eastAsia" w:asciiTheme="minorEastAsia" w:hAnsiTheme="minorEastAsia" w:eastAsiaTheme="minorEastAsia"/>
          <w:b/>
          <w:sz w:val="24"/>
        </w:rPr>
        <w:t>【</w:t>
      </w:r>
      <w:r>
        <w:rPr>
          <w:rFonts w:hint="eastAsia" w:asciiTheme="minorEastAsia" w:hAnsiTheme="minorEastAsia" w:eastAsiaTheme="minorEastAsia"/>
          <w:b/>
          <w:sz w:val="24"/>
          <w:lang w:eastAsia="zh-CN"/>
        </w:rPr>
        <w:t>导入新课</w:t>
      </w:r>
      <w:r>
        <w:rPr>
          <w:rFonts w:hint="eastAsia" w:asciiTheme="minorEastAsia" w:hAnsiTheme="minorEastAsia" w:eastAsiaTheme="minorEastAsia"/>
          <w:b/>
          <w:sz w:val="24"/>
        </w:rPr>
        <w:t>】</w:t>
      </w:r>
    </w:p>
    <w:p>
      <w:pPr>
        <w:widowControl/>
        <w:spacing w:line="360" w:lineRule="auto"/>
        <w:ind w:firstLine="480" w:firstLineChars="200"/>
        <w:rPr>
          <w:rFonts w:hint="eastAsia" w:asciiTheme="minorEastAsia" w:hAnsiTheme="minorEastAsia" w:eastAsiaTheme="minorEastAsia"/>
          <w:b w:val="0"/>
          <w:bCs/>
          <w:sz w:val="24"/>
          <w:lang w:val="en-US" w:eastAsia="zh-CN"/>
        </w:rPr>
      </w:pPr>
      <w:r>
        <w:rPr>
          <w:rFonts w:hint="eastAsia" w:asciiTheme="minorEastAsia" w:hAnsiTheme="minorEastAsia" w:eastAsiaTheme="minorEastAsia"/>
          <w:b w:val="0"/>
          <w:bCs/>
          <w:sz w:val="24"/>
          <w:lang w:eastAsia="zh-CN"/>
        </w:rPr>
        <w:t>结合课本</w:t>
      </w:r>
      <w:r>
        <w:rPr>
          <w:rFonts w:hint="eastAsia" w:asciiTheme="minorEastAsia" w:hAnsiTheme="minorEastAsia" w:eastAsiaTheme="minorEastAsia"/>
          <w:b w:val="0"/>
          <w:bCs/>
          <w:sz w:val="24"/>
          <w:lang w:val="en-US" w:eastAsia="zh-CN"/>
        </w:rPr>
        <w:t>80页导言框内容及所学知识，思考20世纪20年代美国经济形势如何？为什么会出现这样的现象？</w:t>
      </w:r>
    </w:p>
    <w:p>
      <w:pPr>
        <w:widowControl/>
        <w:spacing w:line="360" w:lineRule="auto"/>
        <w:ind w:firstLine="480" w:firstLineChars="200"/>
        <w:rPr>
          <w:rFonts w:hint="eastAsia" w:asciiTheme="minorEastAsia" w:hAnsiTheme="minorEastAsia" w:eastAsiaTheme="minorEastAsia"/>
          <w:b w:val="0"/>
          <w:bCs/>
          <w:sz w:val="24"/>
          <w:lang w:val="en-US" w:eastAsia="zh-CN"/>
        </w:rPr>
      </w:pPr>
    </w:p>
    <w:p>
      <w:pPr>
        <w:widowControl/>
        <w:spacing w:line="360" w:lineRule="auto"/>
        <w:ind w:firstLine="480" w:firstLineChars="200"/>
        <w:jc w:val="both"/>
        <w:rPr>
          <w:rFonts w:hint="eastAsia" w:asciiTheme="minorEastAsia" w:hAnsiTheme="minorEastAsia" w:eastAsiaTheme="minorEastAsia"/>
          <w:kern w:val="0"/>
          <w:sz w:val="24"/>
        </w:rPr>
      </w:pPr>
    </w:p>
    <w:p>
      <w:pPr>
        <w:widowControl/>
        <w:spacing w:line="360" w:lineRule="auto"/>
        <w:ind w:firstLine="480" w:firstLineChars="200"/>
        <w:rPr>
          <w:rFonts w:hint="eastAsia" w:asciiTheme="minorEastAsia" w:hAnsiTheme="minorEastAsia" w:eastAsiaTheme="minorEastAsia"/>
          <w:b/>
          <w:sz w:val="24"/>
        </w:rPr>
      </w:pPr>
      <w:r>
        <w:rPr>
          <w:rFonts w:hint="eastAsia" w:asciiTheme="minorEastAsia" w:hAnsiTheme="minorEastAsia" w:eastAsiaTheme="minorEastAsia"/>
          <w:kern w:val="0"/>
          <w:sz w:val="24"/>
        </w:rPr>
        <w:t xml:space="preserve"> </w:t>
      </w:r>
      <w:r>
        <w:rPr>
          <w:rFonts w:hint="eastAsia" w:asciiTheme="minorEastAsia" w:hAnsiTheme="minorEastAsia" w:eastAsiaTheme="minorEastAsia"/>
          <w:b/>
          <w:sz w:val="24"/>
        </w:rPr>
        <w:t>【</w:t>
      </w:r>
      <w:r>
        <w:rPr>
          <w:rFonts w:hint="eastAsia" w:asciiTheme="minorEastAsia" w:hAnsiTheme="minorEastAsia" w:eastAsiaTheme="minorEastAsia"/>
          <w:b/>
          <w:sz w:val="24"/>
          <w:lang w:eastAsia="zh-CN"/>
        </w:rPr>
        <w:t>讲授新课</w:t>
      </w:r>
      <w:r>
        <w:rPr>
          <w:rFonts w:hint="eastAsia" w:asciiTheme="minorEastAsia" w:hAnsiTheme="minorEastAsia" w:eastAsiaTheme="minorEastAsia"/>
          <w:b/>
          <w:sz w:val="24"/>
        </w:rPr>
        <w:t>】</w:t>
      </w:r>
    </w:p>
    <w:p>
      <w:pPr>
        <w:widowControl/>
        <w:spacing w:line="360" w:lineRule="auto"/>
        <w:ind w:firstLine="480" w:firstLineChars="200"/>
        <w:rPr>
          <w:rFonts w:hint="eastAsia" w:asciiTheme="minorEastAsia" w:hAnsiTheme="minorEastAsia" w:eastAsiaTheme="minorEastAsia"/>
          <w:b w:val="0"/>
          <w:bCs/>
          <w:sz w:val="24"/>
          <w:lang w:eastAsia="zh-CN"/>
        </w:rPr>
      </w:pPr>
      <w:r>
        <w:rPr>
          <w:rFonts w:hint="eastAsia" w:asciiTheme="minorEastAsia" w:hAnsiTheme="minorEastAsia" w:eastAsiaTheme="minorEastAsia"/>
          <w:b w:val="0"/>
          <w:bCs/>
          <w:sz w:val="24"/>
          <w:lang w:eastAsia="zh-CN"/>
        </w:rPr>
        <w:t xml:space="preserve">知识链接：什么是经济危机？ </w:t>
      </w:r>
    </w:p>
    <w:p>
      <w:pPr>
        <w:widowControl/>
        <w:spacing w:line="360" w:lineRule="auto"/>
        <w:ind w:firstLine="480" w:firstLineChars="200"/>
        <w:rPr>
          <w:rFonts w:hint="eastAsia" w:asciiTheme="minorEastAsia" w:hAnsiTheme="minorEastAsia" w:eastAsiaTheme="minorEastAsia"/>
          <w:b w:val="0"/>
          <w:bCs/>
          <w:sz w:val="24"/>
          <w:lang w:eastAsia="zh-CN"/>
        </w:rPr>
      </w:pPr>
      <w:r>
        <w:rPr>
          <w:rFonts w:hint="eastAsia" w:asciiTheme="minorEastAsia" w:hAnsiTheme="minorEastAsia" w:eastAsiaTheme="minorEastAsia"/>
          <w:b w:val="0"/>
          <w:bCs/>
          <w:sz w:val="24"/>
          <w:lang w:eastAsia="zh-CN"/>
        </w:rPr>
        <w:t>资本主义经济危机是指资本主义经济发展过程中周期性爆发的社会经济大混乱，其基本特征是生产相对过剩。</w:t>
      </w:r>
    </w:p>
    <w:p>
      <w:pPr>
        <w:numPr>
          <w:ilvl w:val="0"/>
          <w:numId w:val="1"/>
        </w:numPr>
        <w:spacing w:line="360" w:lineRule="auto"/>
        <w:rPr>
          <w:rFonts w:hint="eastAsia" w:asciiTheme="minorEastAsia" w:hAnsiTheme="minorEastAsia" w:eastAsiaTheme="minorEastAsia"/>
          <w:sz w:val="24"/>
          <w:lang w:eastAsia="zh-CN"/>
        </w:rPr>
      </w:pPr>
      <w:r>
        <w:rPr>
          <w:rFonts w:hint="eastAsia" w:asciiTheme="minorEastAsia" w:hAnsiTheme="minorEastAsia" w:eastAsiaTheme="minorEastAsia"/>
          <w:sz w:val="24"/>
          <w:lang w:eastAsia="zh-CN"/>
        </w:rPr>
        <w:t>探源经济危机</w:t>
      </w:r>
    </w:p>
    <w:p>
      <w:pPr>
        <w:numPr>
          <w:ilvl w:val="0"/>
          <w:numId w:val="0"/>
        </w:numPr>
        <w:spacing w:line="360" w:lineRule="auto"/>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1、</w:t>
      </w:r>
      <w:r>
        <w:rPr>
          <w:rFonts w:hint="eastAsia" w:asciiTheme="minorEastAsia" w:hAnsiTheme="minorEastAsia" w:eastAsiaTheme="minorEastAsia"/>
          <w:b/>
          <w:bCs/>
          <w:sz w:val="24"/>
          <w:lang w:val="en-US" w:eastAsia="zh-CN"/>
        </w:rPr>
        <w:t>结合三段材料分析经济危机爆发的具体原因</w:t>
      </w:r>
      <w:r>
        <w:rPr>
          <w:rFonts w:hint="eastAsia" w:asciiTheme="minorEastAsia" w:hAnsiTheme="minorEastAsia" w:eastAsiaTheme="minorEastAsia"/>
          <w:sz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0"/>
        <w:jc w:val="both"/>
        <w:textAlignment w:val="auto"/>
        <w:outlineLvl w:val="9"/>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材料一：到1929年，在美国占人口14%的富人的收入几乎占了全部国民收入的三分之二，而全年收入大约在2000美元左右的贫困家庭占总数的60%，他们的总收入在国民总收入中不足22%，还有12%的家庭年收入不到1000美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1920-1929年，美国工人的工资增长2%，而工厂的生产率却增长55%。农业工人的工资还不到非农业工人的40%。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0"/>
        <w:jc w:val="both"/>
        <w:textAlignment w:val="auto"/>
        <w:outlineLvl w:val="9"/>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材料二：当时美国的流行说法是：“一美元首付，一美元月供。”据统计，1924-1929年，分期付款销售额从20亿美元增加到35亿美元。那时，农民贷款购买土地、化肥和农用设备；城里人贷款买汽车、收音机、洗衣机；投资者贷款买股票。1926年约有70%的汽车，是用分期付款的形式购买的。有的家具店对年轻的新婚夫妇说：“分期付款，你负责打扮新娘，我们来布置新房。”后来殡仪馆也登起广告：“分期付款，人死了，我们来料理后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0"/>
        <w:jc w:val="both"/>
        <w:textAlignment w:val="auto"/>
        <w:outlineLvl w:val="9"/>
        <w:rPr>
          <w:rFonts w:hint="eastAsia" w:asciiTheme="minorEastAsia" w:hAnsiTheme="minorEastAsia" w:eastAsiaTheme="minorEastAsia"/>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0"/>
        <w:jc w:val="both"/>
        <w:textAlignment w:val="auto"/>
        <w:outlineLvl w:val="9"/>
        <w:rPr>
          <w:rFonts w:hint="eastAsia" w:asciiTheme="minorEastAsia" w:hAnsiTheme="minorEastAsia" w:eastAsiaTheme="minorEastAsia"/>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0"/>
        <w:jc w:val="both"/>
        <w:textAlignment w:val="auto"/>
        <w:outlineLvl w:val="9"/>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材料三：20年代初，股票投机成风。人们不但把自己的积蓄全部投入，甚至向银行贷款购买股票，造成这一时期股票价格被大幅度哄抬，发展到令人难以相信的极端，股票以其面值3倍到20倍的价格卖出。如一个美国人从银行贷款1000美元买股票，当股票涨到10000美元时还不抛售，等着再涨，同时他还认为自己以拥有了近9000美元的资产，于是又用分期付款的方式去商店买东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0"/>
        <w:jc w:val="both"/>
        <w:textAlignment w:val="auto"/>
        <w:outlineLvl w:val="9"/>
        <w:rPr>
          <w:rFonts w:hint="eastAsia" w:asciiTheme="minorEastAsia" w:hAnsiTheme="minorEastAsia" w:eastAsiaTheme="minorEastAsia"/>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0"/>
        <w:jc w:val="both"/>
        <w:textAlignment w:val="auto"/>
        <w:outlineLvl w:val="9"/>
        <w:rPr>
          <w:rFonts w:hint="eastAsia" w:asciiTheme="minorEastAsia" w:hAnsiTheme="minorEastAsia" w:eastAsiaTheme="minorEastAsia"/>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2、</w:t>
      </w:r>
      <w:r>
        <w:rPr>
          <w:rFonts w:hint="eastAsia" w:asciiTheme="minorEastAsia" w:hAnsiTheme="minorEastAsia" w:eastAsiaTheme="minorEastAsia"/>
          <w:b/>
          <w:bCs/>
          <w:sz w:val="24"/>
          <w:lang w:val="en-US" w:eastAsia="zh-CN"/>
        </w:rPr>
        <w:t>根据以下的场景对话，分析概括经济危机爆发的主要原因</w:t>
      </w:r>
      <w:r>
        <w:rPr>
          <w:rFonts w:hint="eastAsia" w:asciiTheme="minorEastAsia" w:hAnsiTheme="minorEastAsia" w:eastAsiaTheme="minorEastAsia"/>
          <w:sz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 xml:space="preserve">    这是发生在20世纪30年代初，一个美国煤矿工人家的场景：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0"/>
        <w:jc w:val="both"/>
        <w:textAlignment w:val="auto"/>
        <w:outlineLvl w:val="9"/>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寒冷的北风呼啸着，一个穿着单衣的小女孩蜷缩在屋子的角落里。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 xml:space="preserve">   “妈妈，天气这么冷，你为什么不生起火炉呢? 小女孩在瑟瑟发抖。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妈妈叹了口气，说:“因为我们家里没有煤，你爸爸失业了，我们没有钱买煤。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0"/>
        <w:jc w:val="both"/>
        <w:textAlignment w:val="auto"/>
        <w:outlineLvl w:val="9"/>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 xml:space="preserve">  “妈妈，爸爸为什么失业呢?”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0"/>
        <w:jc w:val="both"/>
        <w:textAlignment w:val="auto"/>
        <w:outlineLvl w:val="9"/>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 xml:space="preserve">  “因为煤太多了。”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0"/>
        <w:jc w:val="both"/>
        <w:textAlignment w:val="auto"/>
        <w:outlineLvl w:val="9"/>
        <w:rPr>
          <w:rFonts w:hint="eastAsia" w:asciiTheme="minorEastAsia" w:hAnsiTheme="minorEastAsia" w:eastAsiaTheme="minorEastAsia"/>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0"/>
        <w:jc w:val="both"/>
        <w:textAlignment w:val="auto"/>
        <w:outlineLvl w:val="9"/>
        <w:rPr>
          <w:rFonts w:hint="eastAsia" w:asciiTheme="minorEastAsia" w:hAnsiTheme="minorEastAsia" w:eastAsiaTheme="minorEastAsia"/>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0"/>
        <w:jc w:val="both"/>
        <w:textAlignment w:val="auto"/>
        <w:outlineLvl w:val="9"/>
        <w:rPr>
          <w:rFonts w:hint="eastAsia" w:asciiTheme="minorEastAsia" w:hAnsiTheme="minorEastAsia" w:eastAsiaTheme="minorEastAsia"/>
          <w:sz w:val="24"/>
          <w:lang w:val="en-US" w:eastAsia="zh-CN"/>
        </w:rPr>
      </w:pPr>
    </w:p>
    <w:p>
      <w:pPr>
        <w:spacing w:line="360" w:lineRule="auto"/>
        <w:rPr>
          <w:rFonts w:hint="eastAsia" w:asciiTheme="minorEastAsia" w:hAnsiTheme="minorEastAsia" w:eastAsiaTheme="minorEastAsia"/>
          <w:sz w:val="24"/>
          <w:lang w:val="en-US" w:eastAsia="zh-CN"/>
        </w:rPr>
      </w:pPr>
    </w:p>
    <w:p>
      <w:pPr>
        <w:spacing w:line="360" w:lineRule="auto"/>
        <w:rPr>
          <w:rFonts w:asciiTheme="minorEastAsia" w:hAnsiTheme="minorEastAsia" w:eastAsiaTheme="minorEastAsia"/>
          <w:sz w:val="24"/>
        </w:rPr>
      </w:pPr>
      <w:r>
        <w:rPr>
          <w:rFonts w:hint="eastAsia" w:asciiTheme="minorEastAsia" w:hAnsiTheme="minorEastAsia" w:eastAsiaTheme="minorEastAsia"/>
          <w:sz w:val="24"/>
          <w:lang w:val="en-US" w:eastAsia="zh-CN"/>
        </w:rPr>
        <w:t>3、</w:t>
      </w:r>
      <w:r>
        <w:rPr>
          <w:rFonts w:hint="eastAsia" w:asciiTheme="minorEastAsia" w:hAnsiTheme="minorEastAsia" w:eastAsiaTheme="minorEastAsia"/>
          <w:b/>
          <w:bCs/>
          <w:sz w:val="24"/>
          <w:lang w:val="en-US" w:eastAsia="zh-CN"/>
        </w:rPr>
        <w:t>经济危机的根本原因</w:t>
      </w:r>
      <w:r>
        <w:rPr>
          <w:rFonts w:hint="eastAsia" w:asciiTheme="minorEastAsia" w:hAnsiTheme="minorEastAsia" w:eastAsiaTheme="minorEastAsia"/>
          <w:sz w:val="24"/>
          <w:lang w:val="en-US" w:eastAsia="zh-CN"/>
        </w:rPr>
        <w:t>：</w:t>
      </w:r>
      <w:r>
        <w:rPr>
          <w:rFonts w:hint="eastAsia" w:asciiTheme="minorEastAsia" w:hAnsiTheme="minorEastAsia" w:eastAsiaTheme="minorEastAsia"/>
          <w:sz w:val="24"/>
        </w:rPr>
        <w:t>资本主义基本矛盾即</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u w:val="single"/>
          <w:lang w:val="en-US" w:eastAsia="zh-CN"/>
        </w:rPr>
        <w:t xml:space="preserve">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和生产资料</w:t>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之间的矛盾。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二、感受经济危机</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lang w:val="en-US" w:eastAsia="zh-CN"/>
        </w:rPr>
        <w:t>1、导火线:</w:t>
      </w:r>
      <w:r>
        <w:rPr>
          <w:rFonts w:asciiTheme="minorEastAsia" w:hAnsiTheme="minorEastAsia" w:eastAsiaTheme="minorEastAsia"/>
          <w:sz w:val="24"/>
        </w:rPr>
        <w:t>1929</w:t>
      </w:r>
      <w:r>
        <w:rPr>
          <w:rFonts w:hint="eastAsia" w:asciiTheme="minorEastAsia" w:hAnsiTheme="minorEastAsia" w:eastAsiaTheme="minorEastAsia"/>
          <w:sz w:val="24"/>
        </w:rPr>
        <w:t>年</w:t>
      </w:r>
      <w:r>
        <w:rPr>
          <w:rFonts w:asciiTheme="minorEastAsia" w:hAnsiTheme="minorEastAsia" w:eastAsiaTheme="minorEastAsia"/>
          <w:sz w:val="24"/>
        </w:rPr>
        <w:t>10</w:t>
      </w:r>
      <w:r>
        <w:rPr>
          <w:rFonts w:hint="eastAsia" w:asciiTheme="minorEastAsia" w:hAnsiTheme="minorEastAsia" w:eastAsiaTheme="minorEastAsia"/>
          <w:sz w:val="24"/>
        </w:rPr>
        <w:t>月</w:t>
      </w:r>
      <w:r>
        <w:rPr>
          <w:rFonts w:asciiTheme="minorEastAsia" w:hAnsiTheme="minorEastAsia" w:eastAsiaTheme="minorEastAsia"/>
          <w:sz w:val="24"/>
        </w:rPr>
        <w:t>24</w:t>
      </w:r>
      <w:r>
        <w:rPr>
          <w:rFonts w:hint="eastAsia" w:asciiTheme="minorEastAsia" w:hAnsiTheme="minorEastAsia" w:eastAsiaTheme="minorEastAsia"/>
          <w:sz w:val="24"/>
        </w:rPr>
        <w:t>日，美国</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u w:val="single"/>
          <w:lang w:val="en-US" w:eastAsia="zh-CN"/>
        </w:rPr>
        <w:t xml:space="preserve">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股市崩溃。</w:t>
      </w:r>
    </w:p>
    <w:p>
      <w:pPr>
        <w:numPr>
          <w:ilvl w:val="0"/>
          <w:numId w:val="0"/>
        </w:numPr>
        <w:spacing w:line="360" w:lineRule="auto"/>
        <w:rPr>
          <w:rFonts w:hint="eastAsia" w:asciiTheme="minorEastAsia" w:hAnsiTheme="minorEastAsia" w:eastAsiaTheme="minorEastAsia"/>
          <w:sz w:val="24"/>
          <w:lang w:val="en-US" w:eastAsia="zh-CN"/>
        </w:rPr>
      </w:pPr>
      <w:r>
        <w:rPr>
          <w:rFonts w:asciiTheme="minorEastAsia" w:hAnsiTheme="minorEastAsia" w:eastAsiaTheme="minorEastAsia"/>
          <w:sz w:val="24"/>
        </w:rPr>
        <w:t>2</w:t>
      </w:r>
      <w:r>
        <w:rPr>
          <w:rFonts w:hint="eastAsia" w:asciiTheme="minorEastAsia" w:hAnsiTheme="minorEastAsia" w:eastAsiaTheme="minorEastAsia"/>
          <w:sz w:val="24"/>
        </w:rPr>
        <w:t>．表现：</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u w:val="single"/>
          <w:lang w:val="en-US" w:eastAsia="zh-CN"/>
        </w:rPr>
        <w:t xml:space="preserve">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u w:val="single"/>
          <w:lang w:val="en-US" w:eastAsia="zh-CN"/>
        </w:rPr>
        <w:t xml:space="preserve">                                                  </w:t>
      </w:r>
    </w:p>
    <w:p>
      <w:pPr>
        <w:spacing w:line="360" w:lineRule="auto"/>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3、结合材料总结经济危机的特点：</w:t>
      </w:r>
    </w:p>
    <w:p>
      <w:pPr>
        <w:spacing w:line="360" w:lineRule="auto"/>
        <w:ind w:firstLine="480" w:firstLineChars="200"/>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 xml:space="preserve"> 材料1：从美国爆发的经济危机迅速波及到了所有的资本主义国家，并影响到所有的经济部门。</w:t>
      </w:r>
    </w:p>
    <w:p>
      <w:pPr>
        <w:spacing w:line="360" w:lineRule="auto"/>
        <w:ind w:firstLine="480" w:firstLineChars="200"/>
        <w:rPr>
          <w:rFonts w:hint="eastAsia" w:asciiTheme="minorEastAsia" w:hAnsiTheme="minorEastAsia" w:eastAsiaTheme="minorEastAsia"/>
          <w:sz w:val="24"/>
          <w:lang w:val="en-US" w:eastAsia="zh-CN"/>
        </w:rPr>
      </w:pPr>
    </w:p>
    <w:p>
      <w:pPr>
        <w:spacing w:line="360" w:lineRule="auto"/>
        <w:ind w:firstLine="480" w:firstLineChars="200"/>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 xml:space="preserve"> 材料2：一般的经济危机持续一年最多不过两年，而30年代初的危机持续了长达4年之久，有的国家甚至更长一点。</w:t>
      </w:r>
    </w:p>
    <w:p>
      <w:pPr>
        <w:spacing w:line="360" w:lineRule="auto"/>
        <w:ind w:firstLine="480" w:firstLineChars="200"/>
        <w:rPr>
          <w:rFonts w:hint="eastAsia" w:asciiTheme="minorEastAsia" w:hAnsiTheme="minorEastAsia" w:eastAsiaTheme="minorEastAsia"/>
          <w:sz w:val="24"/>
          <w:lang w:val="en-US" w:eastAsia="zh-CN"/>
        </w:rPr>
      </w:pPr>
    </w:p>
    <w:p>
      <w:pPr>
        <w:spacing w:line="360" w:lineRule="auto"/>
        <w:ind w:firstLine="480" w:firstLineChars="200"/>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 xml:space="preserve"> 材料3：资本主义世界生产减少了36%，失业工人3000多万，几百万农民破产，上万家银行倒闭。</w:t>
      </w:r>
    </w:p>
    <w:p>
      <w:pPr>
        <w:spacing w:line="360" w:lineRule="auto"/>
        <w:ind w:firstLine="480" w:firstLineChars="200"/>
        <w:rPr>
          <w:rFonts w:hint="eastAsia" w:asciiTheme="minorEastAsia" w:hAnsiTheme="minorEastAsia" w:eastAsiaTheme="minorEastAsia"/>
          <w:sz w:val="24"/>
          <w:lang w:val="en-US" w:eastAsia="zh-CN"/>
        </w:rPr>
      </w:pPr>
    </w:p>
    <w:p>
      <w:pPr>
        <w:numPr>
          <w:ilvl w:val="0"/>
          <w:numId w:val="0"/>
        </w:numPr>
        <w:spacing w:line="360" w:lineRule="auto"/>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4、经济危机的影响：阅读课本：第82页“资料回放”和上面两段正文</w:t>
      </w:r>
    </w:p>
    <w:p>
      <w:pPr>
        <w:numPr>
          <w:ilvl w:val="0"/>
          <w:numId w:val="0"/>
        </w:numPr>
        <w:spacing w:line="360" w:lineRule="auto"/>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 xml:space="preserve">   思考：1929年—1933年经济危机对各国以及世界局势有何影响？</w:t>
      </w:r>
    </w:p>
    <w:p>
      <w:pPr>
        <w:numPr>
          <w:ilvl w:val="0"/>
          <w:numId w:val="0"/>
        </w:numPr>
        <w:spacing w:line="360" w:lineRule="auto"/>
        <w:rPr>
          <w:rFonts w:hint="eastAsia" w:asciiTheme="minorEastAsia" w:hAnsiTheme="minorEastAsia" w:eastAsiaTheme="minorEastAsia"/>
          <w:sz w:val="24"/>
          <w:lang w:val="en-US" w:eastAsia="zh-CN"/>
        </w:rPr>
      </w:pPr>
    </w:p>
    <w:p>
      <w:pPr>
        <w:spacing w:line="360" w:lineRule="auto"/>
        <w:ind w:firstLine="480" w:firstLineChars="200"/>
        <w:rPr>
          <w:rFonts w:hint="eastAsia" w:asciiTheme="minorEastAsia" w:hAnsiTheme="minorEastAsia" w:eastAsiaTheme="minorEastAsia"/>
          <w:sz w:val="24"/>
          <w:lang w:val="en-US" w:eastAsia="zh-CN"/>
        </w:rPr>
      </w:pPr>
    </w:p>
    <w:p>
      <w:pPr>
        <w:spacing w:line="360" w:lineRule="auto"/>
        <w:rPr>
          <w:rFonts w:asciiTheme="minorEastAsia" w:hAnsiTheme="minorEastAsia" w:eastAsiaTheme="minorEastAsia"/>
          <w:sz w:val="24"/>
        </w:rPr>
      </w:pPr>
      <w:r>
        <w:rPr>
          <w:rFonts w:hint="eastAsia" w:asciiTheme="minorEastAsia" w:hAnsiTheme="minorEastAsia" w:eastAsiaTheme="minorEastAsia"/>
          <w:sz w:val="24"/>
          <w:lang w:eastAsia="zh-CN"/>
        </w:rPr>
        <w:t>三、应对经济危机</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eastAsia="zh-CN"/>
        </w:rPr>
        <w:t>1、胡佛政府的反危机措施：</w:t>
      </w:r>
      <w:r>
        <w:rPr>
          <w:rFonts w:hint="eastAsia" w:asciiTheme="minorEastAsia" w:hAnsiTheme="minorEastAsia" w:eastAsiaTheme="minorEastAsia"/>
          <w:sz w:val="24"/>
        </w:rPr>
        <w:t>固守传统的“</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u w:val="single"/>
          <w:lang w:val="en-US" w:eastAsia="zh-CN"/>
        </w:rPr>
        <w:t xml:space="preserve">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”政策，被迫采取了一些措施，如实行由联邦政府和私人企业合作、扶持</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u w:val="single"/>
          <w:lang w:val="en-US" w:eastAsia="zh-CN"/>
        </w:rPr>
        <w:t xml:space="preserve">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以摆脱危机的政策。</w:t>
      </w:r>
    </w:p>
    <w:p>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2</w:t>
      </w:r>
      <w:r>
        <w:rPr>
          <w:rFonts w:hint="eastAsia" w:asciiTheme="minorEastAsia" w:hAnsiTheme="minorEastAsia" w:eastAsiaTheme="minorEastAsia"/>
          <w:sz w:val="24"/>
        </w:rPr>
        <w:t>、结果：</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lang w:eastAsia="zh-CN"/>
        </w:rPr>
        <w:t>（</w:t>
      </w:r>
      <w:r>
        <w:rPr>
          <w:rFonts w:hint="eastAsia" w:asciiTheme="minorEastAsia" w:hAnsiTheme="minorEastAsia" w:eastAsiaTheme="minorEastAsia"/>
          <w:sz w:val="24"/>
          <w:lang w:val="en-US" w:eastAsia="zh-CN"/>
        </w:rPr>
        <w:t>1</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危机非但没有克服，反而不断恶化，</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u w:val="single"/>
          <w:lang w:val="en-US" w:eastAsia="zh-CN"/>
        </w:rPr>
        <w:t xml:space="preserve">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更加尖锐，社会动荡不已。</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lang w:eastAsia="zh-CN"/>
        </w:rPr>
        <w:t>（</w:t>
      </w:r>
      <w:r>
        <w:rPr>
          <w:rFonts w:hint="eastAsia" w:asciiTheme="minorEastAsia" w:hAnsiTheme="minorEastAsia" w:eastAsiaTheme="minorEastAsia"/>
          <w:sz w:val="24"/>
          <w:lang w:val="en-US" w:eastAsia="zh-CN"/>
        </w:rPr>
        <w:t>2</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举国上下怨声载道，期盼出现新的</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u w:val="single"/>
          <w:lang w:val="en-US" w:eastAsia="zh-CN"/>
        </w:rPr>
        <w:t xml:space="preserve">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u w:val="single"/>
          <w:lang w:val="en-US" w:eastAsia="zh-CN"/>
        </w:rPr>
        <w:t xml:space="preserve"> </w:t>
      </w:r>
      <w:r>
        <w:rPr>
          <w:rFonts w:hint="eastAsia" w:asciiTheme="minorEastAsia" w:hAnsiTheme="minorEastAsia" w:eastAsiaTheme="minorEastAsia"/>
          <w:sz w:val="24"/>
        </w:rPr>
        <w:t>，采取有效政策，迅速克服危机。</w:t>
      </w:r>
    </w:p>
    <w:p>
      <w:pPr>
        <w:spacing w:line="360" w:lineRule="auto"/>
        <w:ind w:firstLine="200"/>
        <w:rPr>
          <w:rFonts w:hint="eastAsia" w:asciiTheme="minorEastAsia" w:hAnsiTheme="minorEastAsia" w:eastAsiaTheme="minorEastAsia"/>
          <w:sz w:val="24"/>
          <w:lang w:eastAsia="zh-CN"/>
        </w:rPr>
      </w:pP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lang w:eastAsia="zh-CN"/>
        </w:rPr>
        <w:t>思考探究：胡佛的“自由放任”政策为什么没有克服危机？假如你是美国总统，你将采取什么措施使美国渡过这场经济危机？</w:t>
      </w:r>
    </w:p>
    <w:p>
      <w:pPr>
        <w:spacing w:line="360" w:lineRule="auto"/>
        <w:ind w:firstLine="200"/>
        <w:rPr>
          <w:rFonts w:hint="eastAsia" w:asciiTheme="minorEastAsia" w:hAnsiTheme="minorEastAsia" w:eastAsiaTheme="minorEastAsia"/>
          <w:sz w:val="24"/>
          <w:lang w:eastAsia="zh-CN"/>
        </w:rPr>
      </w:pPr>
    </w:p>
    <w:p>
      <w:pPr>
        <w:spacing w:line="360" w:lineRule="auto"/>
        <w:ind w:firstLine="200"/>
        <w:rPr>
          <w:rFonts w:hint="eastAsia" w:asciiTheme="minorEastAsia" w:hAnsiTheme="minorEastAsia" w:eastAsiaTheme="minorEastAsia"/>
          <w:sz w:val="24"/>
          <w:lang w:eastAsia="zh-CN"/>
        </w:rPr>
      </w:pPr>
    </w:p>
    <w:p>
      <w:pPr>
        <w:spacing w:line="360" w:lineRule="auto"/>
        <w:ind w:firstLine="200"/>
        <w:rPr>
          <w:rFonts w:hint="eastAsia" w:asciiTheme="minorEastAsia" w:hAnsiTheme="minorEastAsia" w:eastAsiaTheme="minorEastAsia"/>
          <w:sz w:val="24"/>
          <w:lang w:eastAsia="zh-CN"/>
        </w:rPr>
      </w:pPr>
    </w:p>
    <w:p>
      <w:pPr>
        <w:widowControl/>
        <w:spacing w:line="360" w:lineRule="auto"/>
        <w:ind w:firstLine="482" w:firstLineChars="200"/>
        <w:rPr>
          <w:rFonts w:hint="eastAsia" w:asciiTheme="minorEastAsia" w:hAnsiTheme="minorEastAsia" w:eastAsiaTheme="minorEastAsia"/>
          <w:b/>
          <w:sz w:val="24"/>
        </w:rPr>
      </w:pPr>
    </w:p>
    <w:p>
      <w:pPr>
        <w:widowControl/>
        <w:spacing w:line="360" w:lineRule="auto"/>
        <w:rPr>
          <w:rFonts w:asciiTheme="minorEastAsia" w:hAnsiTheme="minorEastAsia" w:eastAsiaTheme="minorEastAsia"/>
          <w:b/>
          <w:sz w:val="24"/>
        </w:rPr>
      </w:pPr>
      <w:r>
        <w:rPr>
          <w:rFonts w:hint="eastAsia" w:asciiTheme="minorEastAsia" w:hAnsiTheme="minorEastAsia" w:eastAsiaTheme="minorEastAsia"/>
          <w:b/>
          <w:sz w:val="24"/>
        </w:rPr>
        <w:t>【</w:t>
      </w:r>
      <w:r>
        <w:rPr>
          <w:rFonts w:hint="eastAsia" w:asciiTheme="minorEastAsia" w:hAnsiTheme="minorEastAsia" w:eastAsiaTheme="minorEastAsia"/>
          <w:b/>
          <w:sz w:val="24"/>
          <w:lang w:eastAsia="zh-CN"/>
        </w:rPr>
        <w:t>课堂小结</w:t>
      </w:r>
      <w:r>
        <w:rPr>
          <w:rFonts w:hint="eastAsia" w:asciiTheme="minorEastAsia" w:hAnsiTheme="minorEastAsia" w:eastAsiaTheme="minorEastAsia"/>
          <w:b/>
          <w:sz w:val="24"/>
        </w:rPr>
        <w:t>】</w:t>
      </w:r>
    </w:p>
    <w:p>
      <w:pPr>
        <w:spacing w:line="360" w:lineRule="auto"/>
        <w:ind w:firstLine="200"/>
        <w:rPr>
          <w:rFonts w:hint="eastAsia" w:asciiTheme="minorEastAsia" w:hAnsiTheme="minorEastAsia" w:eastAsiaTheme="minorEastAsia"/>
          <w:sz w:val="24"/>
          <w:lang w:eastAsia="zh-CN"/>
        </w:rPr>
      </w:pPr>
      <w:r>
        <w:rPr>
          <w:rFonts w:hint="eastAsia" w:asciiTheme="minorEastAsia" w:hAnsiTheme="minorEastAsia" w:eastAsiaTheme="minorEastAsia"/>
          <w:b w:val="0"/>
          <w:bCs/>
          <w:sz w:val="24"/>
          <w:lang w:eastAsia="zh-CN"/>
        </w:rPr>
        <w:t>请你用框架图的形式总结本课主要内容</w:t>
      </w:r>
    </w:p>
    <w:p>
      <w:pPr>
        <w:widowControl/>
        <w:spacing w:line="360" w:lineRule="auto"/>
        <w:ind w:firstLine="482" w:firstLineChars="200"/>
        <w:rPr>
          <w:rFonts w:hint="eastAsia" w:asciiTheme="minorEastAsia" w:hAnsiTheme="minorEastAsia" w:eastAsiaTheme="minorEastAsia"/>
          <w:b/>
          <w:sz w:val="24"/>
        </w:rPr>
      </w:pPr>
    </w:p>
    <w:p>
      <w:pPr>
        <w:widowControl/>
        <w:spacing w:line="360" w:lineRule="auto"/>
        <w:ind w:firstLine="482" w:firstLineChars="200"/>
        <w:rPr>
          <w:rFonts w:hint="eastAsia" w:asciiTheme="minorEastAsia" w:hAnsiTheme="minorEastAsia" w:eastAsiaTheme="minorEastAsia"/>
          <w:b/>
          <w:sz w:val="24"/>
        </w:rPr>
      </w:pPr>
    </w:p>
    <w:p>
      <w:pPr>
        <w:widowControl/>
        <w:spacing w:line="360" w:lineRule="auto"/>
        <w:ind w:firstLine="482" w:firstLineChars="200"/>
        <w:rPr>
          <w:rFonts w:hint="eastAsia" w:asciiTheme="minorEastAsia" w:hAnsiTheme="minorEastAsia" w:eastAsiaTheme="minorEastAsia"/>
          <w:b/>
          <w:sz w:val="24"/>
        </w:rPr>
      </w:pPr>
    </w:p>
    <w:p>
      <w:pPr>
        <w:widowControl/>
        <w:spacing w:line="360" w:lineRule="auto"/>
        <w:ind w:firstLine="482" w:firstLineChars="200"/>
        <w:rPr>
          <w:rFonts w:hint="eastAsia" w:asciiTheme="minorEastAsia" w:hAnsiTheme="minorEastAsia" w:eastAsiaTheme="minorEastAsia"/>
          <w:b/>
          <w:sz w:val="24"/>
        </w:rPr>
      </w:pPr>
    </w:p>
    <w:p>
      <w:pPr>
        <w:widowControl/>
        <w:spacing w:line="360" w:lineRule="auto"/>
        <w:ind w:firstLine="482" w:firstLineChars="200"/>
        <w:rPr>
          <w:rFonts w:hint="eastAsia" w:asciiTheme="minorEastAsia" w:hAnsiTheme="minorEastAsia" w:eastAsiaTheme="minorEastAsia"/>
          <w:b/>
          <w:sz w:val="24"/>
        </w:rPr>
      </w:pPr>
    </w:p>
    <w:p>
      <w:pPr>
        <w:widowControl/>
        <w:spacing w:line="360" w:lineRule="auto"/>
        <w:ind w:firstLine="482" w:firstLineChars="200"/>
        <w:rPr>
          <w:rFonts w:hint="eastAsia" w:asciiTheme="minorEastAsia" w:hAnsiTheme="minorEastAsia" w:eastAsiaTheme="minorEastAsia"/>
          <w:b/>
          <w:sz w:val="24"/>
        </w:rPr>
      </w:pPr>
    </w:p>
    <w:p>
      <w:pPr>
        <w:widowControl/>
        <w:spacing w:line="360" w:lineRule="auto"/>
        <w:ind w:firstLine="482" w:firstLineChars="200"/>
        <w:rPr>
          <w:rFonts w:hint="eastAsia" w:asciiTheme="minorEastAsia" w:hAnsiTheme="minorEastAsia" w:eastAsiaTheme="minorEastAsia"/>
          <w:b/>
          <w:sz w:val="24"/>
        </w:rPr>
      </w:pPr>
    </w:p>
    <w:p>
      <w:pPr>
        <w:widowControl/>
        <w:spacing w:line="360" w:lineRule="auto"/>
        <w:ind w:firstLine="482" w:firstLineChars="200"/>
        <w:rPr>
          <w:rFonts w:hint="eastAsia" w:asciiTheme="minorEastAsia" w:hAnsiTheme="minorEastAsia" w:eastAsiaTheme="minorEastAsia"/>
          <w:b/>
          <w:sz w:val="24"/>
        </w:rPr>
      </w:pPr>
    </w:p>
    <w:p>
      <w:pPr>
        <w:widowControl/>
        <w:spacing w:line="360" w:lineRule="auto"/>
        <w:ind w:firstLine="482" w:firstLineChars="200"/>
        <w:rPr>
          <w:rFonts w:hint="eastAsia" w:asciiTheme="minorEastAsia" w:hAnsiTheme="minorEastAsia" w:eastAsiaTheme="minorEastAsia"/>
          <w:b/>
          <w:sz w:val="24"/>
        </w:rPr>
      </w:pPr>
    </w:p>
    <w:p>
      <w:pPr>
        <w:widowControl/>
        <w:spacing w:line="360" w:lineRule="auto"/>
        <w:ind w:firstLine="482" w:firstLineChars="200"/>
        <w:rPr>
          <w:rFonts w:hint="eastAsia" w:asciiTheme="minorEastAsia" w:hAnsiTheme="minorEastAsia" w:eastAsiaTheme="minorEastAsia"/>
          <w:b/>
          <w:sz w:val="24"/>
        </w:rPr>
      </w:pPr>
    </w:p>
    <w:p>
      <w:pPr>
        <w:widowControl/>
        <w:spacing w:line="360" w:lineRule="auto"/>
        <w:ind w:firstLine="482" w:firstLineChars="200"/>
        <w:rPr>
          <w:rFonts w:hint="eastAsia" w:asciiTheme="minorEastAsia" w:hAnsiTheme="minorEastAsia" w:eastAsiaTheme="minorEastAsia"/>
          <w:b/>
          <w:sz w:val="24"/>
        </w:rPr>
      </w:pPr>
    </w:p>
    <w:p>
      <w:pPr>
        <w:widowControl/>
        <w:spacing w:line="360" w:lineRule="auto"/>
        <w:rPr>
          <w:rFonts w:asciiTheme="minorEastAsia" w:hAnsiTheme="minorEastAsia" w:eastAsiaTheme="minorEastAsia"/>
          <w:b/>
          <w:sz w:val="24"/>
        </w:rPr>
      </w:pPr>
      <w:r>
        <w:rPr>
          <w:rFonts w:hint="eastAsia" w:asciiTheme="minorEastAsia" w:hAnsiTheme="minorEastAsia" w:eastAsiaTheme="minorEastAsia"/>
          <w:b/>
          <w:sz w:val="24"/>
        </w:rPr>
        <w:t>【学以致用】</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 xml:space="preserve">．（2013·全国新课标卷I文综·31）有些学者认为，美国总统胡佛并不是自由放任政策的典型代表，他也对经济进行了有限的干预，且为后来的罗斯福新政提供了借鉴。胡佛采取的干预措施是( </w:t>
      </w:r>
      <w:r>
        <w:rPr>
          <w:rFonts w:hint="eastAsia" w:asciiTheme="minorEastAsia" w:hAnsiTheme="minorEastAsia" w:eastAsiaTheme="minorEastAsia"/>
          <w:sz w:val="24"/>
        </w:rPr>
        <w:t xml:space="preserve">   </w:t>
      </w:r>
      <w:r>
        <w:rPr>
          <w:rFonts w:asciiTheme="minorEastAsia" w:hAnsiTheme="minorEastAsia" w:eastAsiaTheme="minorEastAsia"/>
          <w:sz w:val="24"/>
        </w:rPr>
        <w:t>)</w:t>
      </w:r>
      <w:r>
        <w:rPr>
          <w:rFonts w:asciiTheme="minorEastAsia" w:hAnsiTheme="minorEastAsia" w:eastAsiaTheme="minorEastAsia"/>
          <w:sz w:val="24"/>
        </w:rPr>
        <w:br w:type="textWrapping"/>
      </w:r>
      <w:r>
        <w:rPr>
          <w:rFonts w:hint="eastAsia" w:asciiTheme="minorEastAsia" w:hAnsiTheme="minorEastAsia" w:eastAsiaTheme="minorEastAsia"/>
          <w:sz w:val="24"/>
        </w:rPr>
        <w:t xml:space="preserve">    </w:t>
      </w:r>
      <w:r>
        <w:rPr>
          <w:rFonts w:asciiTheme="minorEastAsia" w:hAnsiTheme="minorEastAsia" w:eastAsiaTheme="minorEastAsia"/>
          <w:sz w:val="24"/>
        </w:rPr>
        <w:t>A．斡旋劳资双方达成保持工资水平和不罢工的协议</w:t>
      </w:r>
      <w:r>
        <w:rPr>
          <w:rFonts w:asciiTheme="minorEastAsia" w:hAnsiTheme="minorEastAsia" w:eastAsiaTheme="minorEastAsia"/>
          <w:sz w:val="24"/>
        </w:rPr>
        <w:br w:type="textWrapping"/>
      </w:r>
      <w:r>
        <w:rPr>
          <w:rFonts w:hint="eastAsia" w:asciiTheme="minorEastAsia" w:hAnsiTheme="minorEastAsia" w:eastAsiaTheme="minorEastAsia"/>
          <w:sz w:val="24"/>
        </w:rPr>
        <w:t xml:space="preserve">    </w:t>
      </w:r>
      <w:r>
        <w:rPr>
          <w:rFonts w:asciiTheme="minorEastAsia" w:hAnsiTheme="minorEastAsia" w:eastAsiaTheme="minorEastAsia"/>
          <w:sz w:val="24"/>
        </w:rPr>
        <w:t>B．通过霍利—斯穆特法以提高关税和保护国内市场</w:t>
      </w:r>
      <w:r>
        <w:rPr>
          <w:rFonts w:asciiTheme="minorEastAsia" w:hAnsiTheme="minorEastAsia" w:eastAsiaTheme="minorEastAsia"/>
          <w:sz w:val="24"/>
        </w:rPr>
        <w:br w:type="textWrapping"/>
      </w:r>
      <w:r>
        <w:rPr>
          <w:rFonts w:hint="eastAsia" w:asciiTheme="minorEastAsia" w:hAnsiTheme="minorEastAsia" w:eastAsiaTheme="minorEastAsia"/>
          <w:sz w:val="24"/>
        </w:rPr>
        <w:t xml:space="preserve">    </w:t>
      </w:r>
      <w:r>
        <w:rPr>
          <w:rFonts w:asciiTheme="minorEastAsia" w:hAnsiTheme="minorEastAsia" w:eastAsiaTheme="minorEastAsia"/>
          <w:sz w:val="24"/>
        </w:rPr>
        <w:t>C．发起自愿减少耕地运动以维持农产品价格</w:t>
      </w:r>
      <w:r>
        <w:rPr>
          <w:rFonts w:asciiTheme="minorEastAsia" w:hAnsiTheme="minorEastAsia" w:eastAsiaTheme="minorEastAsia"/>
          <w:sz w:val="24"/>
        </w:rPr>
        <w:br w:type="textWrapping"/>
      </w:r>
      <w:r>
        <w:rPr>
          <w:rFonts w:hint="eastAsia" w:asciiTheme="minorEastAsia" w:hAnsiTheme="minorEastAsia" w:eastAsiaTheme="minorEastAsia"/>
          <w:sz w:val="24"/>
        </w:rPr>
        <w:t xml:space="preserve">    </w:t>
      </w:r>
      <w:r>
        <w:rPr>
          <w:rFonts w:asciiTheme="minorEastAsia" w:hAnsiTheme="minorEastAsia" w:eastAsiaTheme="minorEastAsia"/>
          <w:sz w:val="24"/>
        </w:rPr>
        <w:t>D．成立复兴金融公司向一些银行和公共工程贷款</w:t>
      </w:r>
      <w:r>
        <w:rPr>
          <w:rFonts w:asciiTheme="minorEastAsia" w:hAnsiTheme="minorEastAsia" w:eastAsiaTheme="minorEastAsia"/>
          <w:sz w:val="24"/>
        </w:rPr>
        <w:br w:type="textWrapping"/>
      </w:r>
      <w:r>
        <w:rPr>
          <w:rFonts w:hint="eastAsia" w:asciiTheme="minorEastAsia" w:hAnsiTheme="minorEastAsia" w:eastAsiaTheme="minorEastAsia"/>
          <w:sz w:val="24"/>
        </w:rPr>
        <w:t xml:space="preserve">    2</w:t>
      </w:r>
      <w:r>
        <w:rPr>
          <w:rFonts w:asciiTheme="minorEastAsia" w:hAnsiTheme="minorEastAsia" w:eastAsiaTheme="minorEastAsia"/>
          <w:sz w:val="24"/>
        </w:rPr>
        <w:t>．（2013·海南单科·19）美国在先进的科技和管理的推动下，劳动生产率大大提高，国民收入从第一次世界大战爆发时的340亿美元增加到1929年的830亿美元。其带来的结果是美国(</w: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 xml:space="preserve"> </w:t>
      </w:r>
      <w:r>
        <w:rPr>
          <w:rFonts w:asciiTheme="minorEastAsia" w:hAnsiTheme="minorEastAsia" w:eastAsiaTheme="minorEastAsia"/>
          <w:sz w:val="24"/>
        </w:rPr>
        <w:t xml:space="preserve"> )</w:t>
      </w:r>
      <w:r>
        <w:rPr>
          <w:rFonts w:asciiTheme="minorEastAsia" w:hAnsiTheme="minorEastAsia" w:eastAsiaTheme="minorEastAsia"/>
          <w:sz w:val="24"/>
        </w:rPr>
        <w:br w:type="textWrapping"/>
      </w:r>
      <w:r>
        <w:rPr>
          <w:rFonts w:hint="eastAsia" w:asciiTheme="minorEastAsia" w:hAnsiTheme="minorEastAsia" w:eastAsiaTheme="minorEastAsia"/>
          <w:sz w:val="24"/>
        </w:rPr>
        <w:t xml:space="preserve">    </w:t>
      </w:r>
      <w:r>
        <w:rPr>
          <w:rFonts w:asciiTheme="minorEastAsia" w:hAnsiTheme="minorEastAsia" w:eastAsiaTheme="minorEastAsia"/>
          <w:sz w:val="24"/>
        </w:rPr>
        <w:t>A．消费不足问题更加突出</w:t>
      </w:r>
      <w:r>
        <w:rPr>
          <w:rFonts w:hint="eastAsia" w:asciiTheme="minorEastAsia" w:hAnsiTheme="minorEastAsia" w:eastAsiaTheme="minorEastAsia"/>
          <w:sz w:val="24"/>
        </w:rPr>
        <w:t xml:space="preserve">  </w:t>
      </w:r>
      <w:r>
        <w:rPr>
          <w:rFonts w:asciiTheme="minorEastAsia" w:hAnsiTheme="minorEastAsia" w:eastAsiaTheme="minorEastAsia"/>
          <w:sz w:val="24"/>
        </w:rPr>
        <w:t>B．加紧占领殖民地取得海外市场</w:t>
      </w:r>
      <w:r>
        <w:rPr>
          <w:rFonts w:asciiTheme="minorEastAsia" w:hAnsiTheme="minorEastAsia" w:eastAsiaTheme="minorEastAsia"/>
          <w:sz w:val="24"/>
        </w:rPr>
        <w:br w:type="textWrapping"/>
      </w:r>
      <w:r>
        <w:rPr>
          <w:rFonts w:hint="eastAsia" w:asciiTheme="minorEastAsia" w:hAnsiTheme="minorEastAsia" w:eastAsiaTheme="minorEastAsia"/>
          <w:sz w:val="24"/>
        </w:rPr>
        <w:t xml:space="preserve">    </w:t>
      </w:r>
      <w:r>
        <w:rPr>
          <w:rFonts w:asciiTheme="minorEastAsia" w:hAnsiTheme="minorEastAsia" w:eastAsiaTheme="minorEastAsia"/>
          <w:sz w:val="24"/>
        </w:rPr>
        <w:t>C．成为世界第一工业强国</w:t>
      </w:r>
      <w:r>
        <w:rPr>
          <w:rFonts w:hint="eastAsia" w:asciiTheme="minorEastAsia" w:hAnsiTheme="minorEastAsia" w:eastAsiaTheme="minorEastAsia"/>
          <w:sz w:val="24"/>
        </w:rPr>
        <w:t xml:space="preserve">  </w:t>
      </w:r>
      <w:r>
        <w:rPr>
          <w:rFonts w:asciiTheme="minorEastAsia" w:hAnsiTheme="minorEastAsia" w:eastAsiaTheme="minorEastAsia"/>
          <w:sz w:val="24"/>
        </w:rPr>
        <w:t>D．财政支出主要用于生产领域</w:t>
      </w:r>
      <w:r>
        <w:rPr>
          <w:rFonts w:asciiTheme="minorEastAsia" w:hAnsiTheme="minorEastAsia" w:eastAsiaTheme="minorEastAsia"/>
          <w:sz w:val="24"/>
        </w:rPr>
        <w:br w:type="textWrapping"/>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rPr>
        <w:t xml:space="preserve">  3.（2014年新课标2文综34）20世纪30年代，美国每周有成千上万的人去电影院，轻歌曼舞的幻想型影片备受欢迎，当红童星秀兰邓波儿通常在电影中扮演孤儿去感化富人。这一现象</w:t>
      </w:r>
      <w:r>
        <w:rPr>
          <w:rFonts w:hint="eastAsia" w:asciiTheme="minorEastAsia" w:hAnsiTheme="minorEastAsia" w:eastAsiaTheme="minorEastAsia"/>
          <w:sz w:val="24"/>
          <w:lang w:eastAsia="zh-CN"/>
        </w:rPr>
        <w:t>（</w:t>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lang w:eastAsia="zh-CN"/>
        </w:rPr>
        <w:t>）</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A．表明了新政已使全国重现繁荣的景象</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B．体现了民众身陷危机淡定应对的精神</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C．反映了民众逃避现实来求慰藉的心态</w:t>
      </w:r>
    </w:p>
    <w:p>
      <w:pPr>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D．说明了现代主义艺术得到社会的认可</w:t>
      </w:r>
    </w:p>
    <w:p>
      <w:pPr>
        <w:numPr>
          <w:ilvl w:val="0"/>
          <w:numId w:val="2"/>
        </w:numPr>
        <w:spacing w:line="360" w:lineRule="auto"/>
        <w:ind w:firstLine="480" w:firstLineChars="200"/>
        <w:rPr>
          <w:rFonts w:hint="eastAsia" w:asciiTheme="minorEastAsia" w:hAnsiTheme="minorEastAsia" w:eastAsiaTheme="minorEastAsia"/>
          <w:sz w:val="24"/>
          <w:lang w:eastAsia="zh-CN"/>
        </w:rPr>
      </w:pPr>
      <w:r>
        <w:rPr>
          <w:rFonts w:hint="eastAsia" w:asciiTheme="minorEastAsia" w:hAnsiTheme="minorEastAsia" w:eastAsiaTheme="minorEastAsia"/>
          <w:sz w:val="24"/>
        </w:rPr>
        <w:t>（2014年海南单科20）1923—1929年</w:t>
      </w:r>
      <w:r>
        <w:rPr>
          <w:rFonts w:asciiTheme="minorEastAsia" w:hAnsiTheme="minorEastAsia" w:eastAsiaTheme="minorEastAsia"/>
          <w:sz w:val="24"/>
        </w:rPr>
        <w:t>，</w:t>
      </w:r>
      <w:r>
        <w:rPr>
          <w:rFonts w:hint="eastAsia" w:asciiTheme="minorEastAsia" w:hAnsiTheme="minorEastAsia" w:eastAsiaTheme="minorEastAsia"/>
          <w:sz w:val="24"/>
        </w:rPr>
        <w:t>美国的企业普遍使用流水线等先进生产管理方式</w:t>
      </w:r>
      <w:r>
        <w:rPr>
          <w:rFonts w:asciiTheme="minorEastAsia" w:hAnsiTheme="minorEastAsia" w:eastAsiaTheme="minorEastAsia"/>
          <w:sz w:val="24"/>
        </w:rPr>
        <w:t>，</w:t>
      </w:r>
      <w:r>
        <w:rPr>
          <w:rFonts w:hint="eastAsia" w:asciiTheme="minorEastAsia" w:hAnsiTheme="minorEastAsia" w:eastAsiaTheme="minorEastAsia"/>
          <w:sz w:val="24"/>
        </w:rPr>
        <w:t>提出了劳动生产率</w:t>
      </w:r>
      <w:r>
        <w:rPr>
          <w:rFonts w:asciiTheme="minorEastAsia" w:hAnsiTheme="minorEastAsia" w:eastAsiaTheme="minorEastAsia"/>
          <w:sz w:val="24"/>
        </w:rPr>
        <w:t>，</w:t>
      </w:r>
      <w:r>
        <w:rPr>
          <w:rFonts w:hint="eastAsia" w:asciiTheme="minorEastAsia" w:hAnsiTheme="minorEastAsia" w:eastAsiaTheme="minorEastAsia"/>
          <w:sz w:val="24"/>
        </w:rPr>
        <w:t>同时在少数企业中工业可以领取养老金</w:t>
      </w:r>
      <w:r>
        <w:rPr>
          <w:rFonts w:asciiTheme="minorEastAsia" w:hAnsiTheme="minorEastAsia" w:eastAsiaTheme="minorEastAsia"/>
          <w:sz w:val="24"/>
        </w:rPr>
        <w:t>，</w:t>
      </w:r>
      <w:r>
        <w:rPr>
          <w:rFonts w:hint="eastAsia" w:asciiTheme="minorEastAsia" w:hAnsiTheme="minorEastAsia" w:eastAsiaTheme="minorEastAsia"/>
          <w:sz w:val="24"/>
        </w:rPr>
        <w:t>享受带薪休假。这反映出当时在美国</w:t>
      </w:r>
      <w:r>
        <w:rPr>
          <w:rFonts w:hint="eastAsia" w:asciiTheme="minorEastAsia" w:hAnsiTheme="minorEastAsia" w:eastAsiaTheme="minorEastAsia"/>
          <w:sz w:val="24"/>
          <w:lang w:eastAsia="zh-CN"/>
        </w:rPr>
        <w:t>（</w:t>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lang w:eastAsia="zh-CN"/>
        </w:rPr>
        <w:t>）</w:t>
      </w:r>
    </w:p>
    <w:p>
      <w:pPr>
        <w:numPr>
          <w:ilvl w:val="0"/>
          <w:numId w:val="0"/>
        </w:numPr>
        <w:spacing w:line="360" w:lineRule="auto"/>
        <w:rPr>
          <w:rFonts w:asciiTheme="minorEastAsia" w:hAnsiTheme="minorEastAsia" w:eastAsiaTheme="minorEastAsia"/>
          <w:sz w:val="24"/>
        </w:rPr>
      </w:pPr>
      <w:r>
        <w:rPr>
          <w:rFonts w:hint="eastAsia" w:asciiTheme="minorEastAsia" w:hAnsiTheme="minorEastAsia" w:eastAsiaTheme="minorEastAsia"/>
          <w:sz w:val="24"/>
          <w:lang w:val="en-US" w:eastAsia="zh-CN"/>
        </w:rPr>
        <w:t xml:space="preserve">    </w:t>
      </w:r>
      <w:r>
        <w:rPr>
          <w:rFonts w:asciiTheme="minorEastAsia" w:hAnsiTheme="minorEastAsia" w:eastAsiaTheme="minorEastAsia"/>
          <w:sz w:val="24"/>
        </w:rPr>
        <w:t>A．</w:t>
      </w:r>
      <w:r>
        <w:rPr>
          <w:rFonts w:hint="eastAsia" w:asciiTheme="minorEastAsia" w:hAnsiTheme="minorEastAsia" w:eastAsiaTheme="minorEastAsia"/>
          <w:sz w:val="24"/>
        </w:rPr>
        <w:t xml:space="preserve">工人分享的经济发展成果有限      </w:t>
      </w:r>
      <w:r>
        <w:rPr>
          <w:rFonts w:asciiTheme="minorEastAsia" w:hAnsiTheme="minorEastAsia" w:eastAsiaTheme="minorEastAsia"/>
          <w:sz w:val="24"/>
        </w:rPr>
        <w:t>B．</w:t>
      </w:r>
      <w:r>
        <w:rPr>
          <w:rFonts w:hint="eastAsia" w:asciiTheme="minorEastAsia" w:hAnsiTheme="minorEastAsia" w:eastAsiaTheme="minorEastAsia"/>
          <w:sz w:val="24"/>
        </w:rPr>
        <w:t>科技未对经济发展发挥重大作用</w:t>
      </w:r>
    </w:p>
    <w:p>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C．</w:t>
      </w:r>
      <w:r>
        <w:rPr>
          <w:rFonts w:hint="eastAsia" w:asciiTheme="minorEastAsia" w:hAnsiTheme="minorEastAsia" w:eastAsiaTheme="minorEastAsia"/>
          <w:sz w:val="24"/>
        </w:rPr>
        <w:t xml:space="preserve">供给与需求保持基本平衡          </w:t>
      </w:r>
      <w:r>
        <w:rPr>
          <w:rFonts w:asciiTheme="minorEastAsia" w:hAnsiTheme="minorEastAsia" w:eastAsiaTheme="minorEastAsia"/>
          <w:sz w:val="24"/>
        </w:rPr>
        <w:t>D．</w:t>
      </w:r>
      <w:r>
        <w:rPr>
          <w:rFonts w:hint="eastAsia" w:asciiTheme="minorEastAsia" w:hAnsiTheme="minorEastAsia" w:eastAsiaTheme="minorEastAsia"/>
          <w:sz w:val="24"/>
        </w:rPr>
        <w:t>国家干预促进了经济发展</w:t>
      </w:r>
    </w:p>
    <w:p>
      <w:pPr>
        <w:spacing w:line="360" w:lineRule="auto"/>
        <w:ind w:firstLine="480" w:firstLineChars="200"/>
        <w:rPr>
          <w:rFonts w:hint="eastAsia" w:asciiTheme="minorEastAsia" w:hAnsiTheme="minorEastAsia" w:eastAsiaTheme="minorEastAsia"/>
          <w:sz w:val="24"/>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EBD78"/>
    <w:multiLevelType w:val="singleLevel"/>
    <w:tmpl w:val="590EBD78"/>
    <w:lvl w:ilvl="0" w:tentative="0">
      <w:start w:val="1"/>
      <w:numFmt w:val="chineseCounting"/>
      <w:suff w:val="nothing"/>
      <w:lvlText w:val="%1、"/>
      <w:lvlJc w:val="left"/>
    </w:lvl>
  </w:abstractNum>
  <w:abstractNum w:abstractNumId="1">
    <w:nsid w:val="590ED128"/>
    <w:multiLevelType w:val="singleLevel"/>
    <w:tmpl w:val="590ED128"/>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F51BC"/>
    <w:rsid w:val="001421EC"/>
    <w:rsid w:val="002360F4"/>
    <w:rsid w:val="00263F75"/>
    <w:rsid w:val="00313244"/>
    <w:rsid w:val="004F0196"/>
    <w:rsid w:val="00587AA7"/>
    <w:rsid w:val="005B0650"/>
    <w:rsid w:val="00774819"/>
    <w:rsid w:val="007D113B"/>
    <w:rsid w:val="008A5699"/>
    <w:rsid w:val="008C5653"/>
    <w:rsid w:val="00956FA0"/>
    <w:rsid w:val="00987CA5"/>
    <w:rsid w:val="00A02F14"/>
    <w:rsid w:val="00A91082"/>
    <w:rsid w:val="00BF51BC"/>
    <w:rsid w:val="00D14E92"/>
    <w:rsid w:val="00E74692"/>
    <w:rsid w:val="00EC69E6"/>
    <w:rsid w:val="00F47C33"/>
    <w:rsid w:val="00F73E9D"/>
    <w:rsid w:val="00FF08EE"/>
    <w:rsid w:val="1AD95FD3"/>
    <w:rsid w:val="22552F05"/>
    <w:rsid w:val="25B6775B"/>
    <w:rsid w:val="37522258"/>
    <w:rsid w:val="386A77D4"/>
    <w:rsid w:val="5166597D"/>
    <w:rsid w:val="551754E0"/>
    <w:rsid w:val="5C3F0023"/>
    <w:rsid w:val="7E214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link w:val="10"/>
    <w:qFormat/>
    <w:uiPriority w:val="0"/>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bCs/>
    </w:rPr>
  </w:style>
  <w:style w:type="paragraph" w:customStyle="1" w:styleId="9">
    <w:name w:val="findent"/>
    <w:basedOn w:val="1"/>
    <w:qFormat/>
    <w:uiPriority w:val="0"/>
    <w:pPr>
      <w:widowControl/>
      <w:spacing w:before="100" w:beforeAutospacing="1" w:after="100" w:afterAutospacing="1"/>
      <w:ind w:firstLine="420"/>
      <w:jc w:val="left"/>
    </w:pPr>
    <w:rPr>
      <w:rFonts w:ascii="宋体" w:hAnsi="宋体" w:cs="宋体"/>
      <w:kern w:val="0"/>
      <w:sz w:val="24"/>
    </w:rPr>
  </w:style>
  <w:style w:type="character" w:customStyle="1" w:styleId="10">
    <w:name w:val="普通(网站) Char"/>
    <w:basedOn w:val="6"/>
    <w:link w:val="5"/>
    <w:qFormat/>
    <w:uiPriority w:val="0"/>
    <w:rPr>
      <w:rFonts w:ascii="宋体" w:hAnsi="宋体" w:eastAsia="宋体" w:cs="宋体"/>
      <w:kern w:val="0"/>
      <w:sz w:val="24"/>
      <w:szCs w:val="24"/>
    </w:rPr>
  </w:style>
  <w:style w:type="character" w:customStyle="1" w:styleId="11">
    <w:name w:val="页眉 Char"/>
    <w:basedOn w:val="6"/>
    <w:link w:val="4"/>
    <w:semiHidden/>
    <w:qFormat/>
    <w:uiPriority w:val="99"/>
    <w:rPr>
      <w:rFonts w:ascii="Times New Roman" w:hAnsi="Times New Roman" w:eastAsia="宋体" w:cs="Times New Roman"/>
      <w:sz w:val="18"/>
      <w:szCs w:val="18"/>
    </w:rPr>
  </w:style>
  <w:style w:type="character" w:customStyle="1" w:styleId="12">
    <w:name w:val="页脚 Char"/>
    <w:basedOn w:val="6"/>
    <w:link w:val="3"/>
    <w:semiHidden/>
    <w:qFormat/>
    <w:uiPriority w:val="99"/>
    <w:rPr>
      <w:rFonts w:ascii="Times New Roman" w:hAnsi="Times New Roman" w:eastAsia="宋体" w:cs="Times New Roman"/>
      <w:sz w:val="18"/>
      <w:szCs w:val="18"/>
    </w:rPr>
  </w:style>
  <w:style w:type="character" w:customStyle="1" w:styleId="13">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1032</Words>
  <Characters>5886</Characters>
  <Lines>49</Lines>
  <Paragraphs>13</Paragraphs>
  <ScaleCrop>false</ScaleCrop>
  <LinksUpToDate>false</LinksUpToDate>
  <CharactersWithSpaces>6905</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2014-12-21T07:56:00Z</dcterms:created>
  <dc:creator>Administrator</dc:creator>
  <cp:lastModifiedBy>PCPC</cp:lastModifiedBy>
  <dcterms:modified xsi:type="dcterms:W3CDTF">2017-05-07T08:04:14Z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