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安庆市外国语学校小学部电子备课纸</w:t>
      </w:r>
    </w:p>
    <w:tbl>
      <w:tblPr>
        <w:tblStyle w:val="a5"/>
        <w:tblW w:w="9923" w:type="dxa"/>
        <w:tblInd w:w="-601" w:type="dxa"/>
        <w:tblLayout w:type="fixed"/>
        <w:tblLook w:val="04A0"/>
      </w:tblPr>
      <w:tblGrid>
        <w:gridCol w:w="1843"/>
        <w:gridCol w:w="1350"/>
        <w:gridCol w:w="851"/>
        <w:gridCol w:w="1278"/>
        <w:gridCol w:w="851"/>
        <w:gridCol w:w="283"/>
        <w:gridCol w:w="1134"/>
        <w:gridCol w:w="142"/>
        <w:gridCol w:w="992"/>
        <w:gridCol w:w="1199"/>
      </w:tblGrid>
      <w:tr w:rsidR="00B04D43" w:rsidRPr="00795F1D" w:rsidTr="00795F1D">
        <w:trPr>
          <w:trHeight w:val="567"/>
        </w:trPr>
        <w:tc>
          <w:tcPr>
            <w:tcW w:w="1843"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学   科</w:t>
            </w:r>
          </w:p>
        </w:tc>
        <w:tc>
          <w:tcPr>
            <w:tcW w:w="1350"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体育</w:t>
            </w:r>
          </w:p>
        </w:tc>
        <w:tc>
          <w:tcPr>
            <w:tcW w:w="851"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班级</w:t>
            </w:r>
          </w:p>
        </w:tc>
        <w:tc>
          <w:tcPr>
            <w:tcW w:w="1278" w:type="dxa"/>
            <w:vAlign w:val="center"/>
          </w:tcPr>
          <w:p w:rsidR="00B04D43" w:rsidRPr="00795F1D" w:rsidRDefault="00F258C4">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303</w:t>
            </w:r>
          </w:p>
        </w:tc>
        <w:tc>
          <w:tcPr>
            <w:tcW w:w="1134" w:type="dxa"/>
            <w:gridSpan w:val="2"/>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授课教师</w:t>
            </w:r>
          </w:p>
        </w:tc>
        <w:tc>
          <w:tcPr>
            <w:tcW w:w="1134"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张巧连</w:t>
            </w:r>
            <w:bookmarkStart w:id="0" w:name="_GoBack"/>
            <w:bookmarkEnd w:id="0"/>
          </w:p>
        </w:tc>
        <w:tc>
          <w:tcPr>
            <w:tcW w:w="1134" w:type="dxa"/>
            <w:gridSpan w:val="2"/>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授课时间</w:t>
            </w:r>
          </w:p>
        </w:tc>
        <w:tc>
          <w:tcPr>
            <w:tcW w:w="1199" w:type="dxa"/>
            <w:vAlign w:val="center"/>
          </w:tcPr>
          <w:p w:rsidR="00B04D43" w:rsidRPr="00795F1D" w:rsidRDefault="003E7DBF">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201</w:t>
            </w:r>
            <w:r w:rsidR="009E6EF0">
              <w:rPr>
                <w:rFonts w:asciiTheme="minorEastAsia" w:eastAsiaTheme="minorEastAsia" w:hAnsiTheme="minorEastAsia" w:hint="eastAsia"/>
                <w:sz w:val="24"/>
                <w:szCs w:val="24"/>
              </w:rPr>
              <w:t>8  11</w:t>
            </w:r>
            <w:r w:rsidR="00F258C4">
              <w:rPr>
                <w:rFonts w:asciiTheme="minorEastAsia" w:eastAsiaTheme="minorEastAsia" w:hAnsiTheme="minorEastAsia" w:hint="eastAsia"/>
                <w:sz w:val="24"/>
                <w:szCs w:val="24"/>
              </w:rPr>
              <w:t xml:space="preserve">   </w:t>
            </w:r>
            <w:r w:rsidR="009E6EF0">
              <w:rPr>
                <w:rFonts w:asciiTheme="minorEastAsia" w:eastAsiaTheme="minorEastAsia" w:hAnsiTheme="minorEastAsia" w:hint="eastAsia"/>
                <w:sz w:val="24"/>
                <w:szCs w:val="24"/>
              </w:rPr>
              <w:t>15</w:t>
            </w:r>
          </w:p>
        </w:tc>
      </w:tr>
      <w:tr w:rsidR="00B04D43" w:rsidRPr="00795F1D" w:rsidTr="00795F1D">
        <w:trPr>
          <w:trHeight w:val="567"/>
        </w:trPr>
        <w:tc>
          <w:tcPr>
            <w:tcW w:w="1843"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课  题</w:t>
            </w:r>
          </w:p>
        </w:tc>
        <w:tc>
          <w:tcPr>
            <w:tcW w:w="3479" w:type="dxa"/>
            <w:gridSpan w:val="3"/>
            <w:vAlign w:val="center"/>
          </w:tcPr>
          <w:p w:rsidR="00B04D43" w:rsidRPr="00795F1D" w:rsidRDefault="003E7DBF" w:rsidP="003E7DBF">
            <w:pPr>
              <w:spacing w:line="220" w:lineRule="atLeast"/>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跳远</w:t>
            </w:r>
          </w:p>
        </w:tc>
        <w:tc>
          <w:tcPr>
            <w:tcW w:w="1134" w:type="dxa"/>
            <w:gridSpan w:val="2"/>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课      型</w:t>
            </w:r>
          </w:p>
        </w:tc>
        <w:tc>
          <w:tcPr>
            <w:tcW w:w="1134" w:type="dxa"/>
            <w:vAlign w:val="center"/>
          </w:tcPr>
          <w:p w:rsidR="00B04D43" w:rsidRPr="00795F1D" w:rsidRDefault="003E7DBF">
            <w:pPr>
              <w:spacing w:line="220" w:lineRule="atLeast"/>
              <w:jc w:val="center"/>
              <w:rPr>
                <w:rFonts w:asciiTheme="minorEastAsia" w:eastAsiaTheme="minorEastAsia" w:hAnsiTheme="minorEastAsia"/>
                <w:sz w:val="24"/>
                <w:szCs w:val="24"/>
              </w:rPr>
            </w:pPr>
            <w:proofErr w:type="gramStart"/>
            <w:r w:rsidRPr="00795F1D">
              <w:rPr>
                <w:rFonts w:asciiTheme="minorEastAsia" w:eastAsiaTheme="minorEastAsia" w:hAnsiTheme="minorEastAsia" w:hint="eastAsia"/>
                <w:sz w:val="24"/>
                <w:szCs w:val="24"/>
              </w:rPr>
              <w:t>新授</w:t>
            </w:r>
            <w:proofErr w:type="gramEnd"/>
          </w:p>
        </w:tc>
        <w:tc>
          <w:tcPr>
            <w:tcW w:w="1134" w:type="dxa"/>
            <w:gridSpan w:val="2"/>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课时安排</w:t>
            </w:r>
          </w:p>
        </w:tc>
        <w:tc>
          <w:tcPr>
            <w:tcW w:w="1199" w:type="dxa"/>
            <w:vAlign w:val="center"/>
          </w:tcPr>
          <w:p w:rsidR="00B04D43" w:rsidRPr="00795F1D" w:rsidRDefault="003E7DBF">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1</w:t>
            </w:r>
          </w:p>
        </w:tc>
      </w:tr>
      <w:tr w:rsidR="00B04D43" w:rsidRPr="00795F1D" w:rsidTr="00795F1D">
        <w:trPr>
          <w:trHeight w:val="3522"/>
        </w:trPr>
        <w:tc>
          <w:tcPr>
            <w:tcW w:w="1843"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教</w:t>
            </w:r>
          </w:p>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学</w:t>
            </w:r>
          </w:p>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目</w:t>
            </w:r>
          </w:p>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标</w:t>
            </w:r>
          </w:p>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 xml:space="preserve"> (三维目标)</w:t>
            </w:r>
          </w:p>
        </w:tc>
        <w:tc>
          <w:tcPr>
            <w:tcW w:w="8080" w:type="dxa"/>
            <w:gridSpan w:val="9"/>
            <w:vAlign w:val="center"/>
          </w:tcPr>
          <w:p w:rsidR="003E7DBF" w:rsidRPr="00795F1D" w:rsidRDefault="009E6EF0" w:rsidP="003E7DBF">
            <w:pPr>
              <w:pStyle w:val="a6"/>
              <w:numPr>
                <w:ilvl w:val="0"/>
                <w:numId w:val="4"/>
              </w:numPr>
              <w:ind w:firstLineChars="0"/>
              <w:rPr>
                <w:rFonts w:ascii="Arial" w:hAnsi="Arial"/>
                <w:sz w:val="24"/>
                <w:szCs w:val="24"/>
              </w:rPr>
            </w:pPr>
            <w:r>
              <w:rPr>
                <w:rFonts w:hint="eastAsia"/>
                <w:sz w:val="24"/>
                <w:szCs w:val="24"/>
              </w:rPr>
              <w:t>掌握</w:t>
            </w:r>
            <w:r w:rsidR="003E7DBF" w:rsidRPr="00795F1D">
              <w:rPr>
                <w:rFonts w:hint="eastAsia"/>
                <w:sz w:val="24"/>
                <w:szCs w:val="24"/>
              </w:rPr>
              <w:t>跳远的基本动作要领。</w:t>
            </w:r>
          </w:p>
          <w:p w:rsidR="003E7DBF" w:rsidRPr="00795F1D" w:rsidRDefault="003E7DBF" w:rsidP="003E7DBF">
            <w:pPr>
              <w:rPr>
                <w:rFonts w:ascii="Arial" w:hAnsi="Arial"/>
                <w:sz w:val="24"/>
                <w:szCs w:val="24"/>
              </w:rPr>
            </w:pPr>
            <w:r w:rsidRPr="00795F1D">
              <w:rPr>
                <w:rFonts w:ascii="Times New Roman" w:hAnsi="Times New Roman"/>
                <w:sz w:val="24"/>
                <w:szCs w:val="24"/>
              </w:rPr>
              <w:t>2</w:t>
            </w:r>
            <w:r w:rsidRPr="00795F1D">
              <w:rPr>
                <w:rFonts w:hint="eastAsia"/>
                <w:sz w:val="24"/>
                <w:szCs w:val="24"/>
              </w:rPr>
              <w:t>、锻炼学生跳跃能力。</w:t>
            </w:r>
          </w:p>
          <w:p w:rsidR="00B04D43" w:rsidRPr="00795F1D" w:rsidRDefault="003E7DBF" w:rsidP="003E7DBF">
            <w:pPr>
              <w:spacing w:line="220" w:lineRule="atLeast"/>
              <w:rPr>
                <w:rFonts w:asciiTheme="minorEastAsia" w:eastAsiaTheme="minorEastAsia" w:hAnsiTheme="minorEastAsia"/>
                <w:sz w:val="24"/>
                <w:szCs w:val="24"/>
              </w:rPr>
            </w:pPr>
            <w:r w:rsidRPr="00795F1D">
              <w:rPr>
                <w:rFonts w:ascii="Times New Roman" w:hAnsi="Times New Roman"/>
                <w:sz w:val="24"/>
                <w:szCs w:val="24"/>
              </w:rPr>
              <w:t>3</w:t>
            </w:r>
            <w:r w:rsidRPr="00795F1D">
              <w:rPr>
                <w:rFonts w:hint="eastAsia"/>
                <w:sz w:val="24"/>
                <w:szCs w:val="24"/>
              </w:rPr>
              <w:t>、</w:t>
            </w:r>
            <w:proofErr w:type="gramStart"/>
            <w:r w:rsidRPr="00795F1D">
              <w:rPr>
                <w:rFonts w:hint="eastAsia"/>
                <w:sz w:val="24"/>
                <w:szCs w:val="24"/>
              </w:rPr>
              <w:t>磨炼</w:t>
            </w:r>
            <w:proofErr w:type="gramEnd"/>
            <w:r w:rsidRPr="00795F1D">
              <w:rPr>
                <w:rFonts w:hint="eastAsia"/>
                <w:sz w:val="24"/>
                <w:szCs w:val="24"/>
              </w:rPr>
              <w:t>学生吃苦耐劳的心理品质和团结协作的精神</w:t>
            </w:r>
          </w:p>
        </w:tc>
      </w:tr>
      <w:tr w:rsidR="00B04D43" w:rsidRPr="00795F1D" w:rsidTr="00795F1D">
        <w:trPr>
          <w:trHeight w:val="567"/>
        </w:trPr>
        <w:tc>
          <w:tcPr>
            <w:tcW w:w="1843"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教学重点</w:t>
            </w:r>
          </w:p>
        </w:tc>
        <w:tc>
          <w:tcPr>
            <w:tcW w:w="8080" w:type="dxa"/>
            <w:gridSpan w:val="9"/>
            <w:vAlign w:val="center"/>
          </w:tcPr>
          <w:p w:rsidR="00B04D43" w:rsidRPr="00795F1D" w:rsidRDefault="003E7DBF">
            <w:pPr>
              <w:tabs>
                <w:tab w:val="left" w:pos="3391"/>
              </w:tabs>
              <w:spacing w:line="220" w:lineRule="atLeast"/>
              <w:rPr>
                <w:rFonts w:asciiTheme="minorEastAsia" w:eastAsiaTheme="minorEastAsia" w:hAnsiTheme="minorEastAsia"/>
                <w:sz w:val="24"/>
                <w:szCs w:val="24"/>
              </w:rPr>
            </w:pPr>
            <w:r w:rsidRPr="00795F1D">
              <w:rPr>
                <w:rFonts w:hint="eastAsia"/>
                <w:sz w:val="24"/>
                <w:szCs w:val="24"/>
              </w:rPr>
              <w:t>两脚用力蹬地向前、向上起跳跃起，两脚同时落地。</w:t>
            </w:r>
            <w:r w:rsidR="005A3B77" w:rsidRPr="00795F1D">
              <w:rPr>
                <w:rFonts w:asciiTheme="minorEastAsia" w:eastAsiaTheme="minorEastAsia" w:hAnsiTheme="minorEastAsia" w:hint="eastAsia"/>
                <w:sz w:val="24"/>
                <w:szCs w:val="24"/>
              </w:rPr>
              <w:tab/>
            </w:r>
          </w:p>
        </w:tc>
      </w:tr>
      <w:tr w:rsidR="00B04D43" w:rsidRPr="00795F1D" w:rsidTr="00795F1D">
        <w:trPr>
          <w:trHeight w:val="567"/>
        </w:trPr>
        <w:tc>
          <w:tcPr>
            <w:tcW w:w="1843"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教学难点</w:t>
            </w:r>
          </w:p>
        </w:tc>
        <w:tc>
          <w:tcPr>
            <w:tcW w:w="8080" w:type="dxa"/>
            <w:gridSpan w:val="9"/>
            <w:vAlign w:val="center"/>
          </w:tcPr>
          <w:p w:rsidR="00B04D43" w:rsidRPr="00795F1D" w:rsidRDefault="003E7DBF">
            <w:pPr>
              <w:spacing w:line="220" w:lineRule="atLeast"/>
              <w:jc w:val="center"/>
              <w:rPr>
                <w:rFonts w:asciiTheme="minorEastAsia" w:eastAsiaTheme="minorEastAsia" w:hAnsiTheme="minorEastAsia"/>
                <w:sz w:val="24"/>
                <w:szCs w:val="24"/>
              </w:rPr>
            </w:pPr>
            <w:r w:rsidRPr="00795F1D">
              <w:rPr>
                <w:rFonts w:hint="eastAsia"/>
                <w:sz w:val="24"/>
                <w:szCs w:val="24"/>
              </w:rPr>
              <w:t>摆臂与蹬地协调用力，轻巧落地</w:t>
            </w:r>
          </w:p>
        </w:tc>
      </w:tr>
      <w:tr w:rsidR="00B04D43" w:rsidRPr="00795F1D" w:rsidTr="00795F1D">
        <w:trPr>
          <w:trHeight w:val="567"/>
        </w:trPr>
        <w:tc>
          <w:tcPr>
            <w:tcW w:w="1843" w:type="dxa"/>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教学方法</w:t>
            </w:r>
          </w:p>
        </w:tc>
        <w:tc>
          <w:tcPr>
            <w:tcW w:w="4330" w:type="dxa"/>
            <w:gridSpan w:val="4"/>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讲解、示范</w:t>
            </w:r>
          </w:p>
        </w:tc>
        <w:tc>
          <w:tcPr>
            <w:tcW w:w="1559" w:type="dxa"/>
            <w:gridSpan w:val="3"/>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辅助教具</w:t>
            </w:r>
          </w:p>
        </w:tc>
        <w:tc>
          <w:tcPr>
            <w:tcW w:w="2191" w:type="dxa"/>
            <w:gridSpan w:val="2"/>
            <w:vAlign w:val="center"/>
          </w:tcPr>
          <w:p w:rsidR="00B04D43" w:rsidRPr="00795F1D" w:rsidRDefault="003E7DBF">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 xml:space="preserve">标志筒4  </w:t>
            </w:r>
            <w:r w:rsidR="00853958">
              <w:rPr>
                <w:rFonts w:asciiTheme="minorEastAsia" w:eastAsiaTheme="minorEastAsia" w:hAnsiTheme="minorEastAsia" w:hint="eastAsia"/>
                <w:sz w:val="24"/>
                <w:szCs w:val="24"/>
              </w:rPr>
              <w:t>体操垫4</w:t>
            </w:r>
          </w:p>
        </w:tc>
      </w:tr>
      <w:tr w:rsidR="00B04D43" w:rsidRPr="00795F1D" w:rsidTr="00795F1D">
        <w:trPr>
          <w:trHeight w:val="567"/>
        </w:trPr>
        <w:tc>
          <w:tcPr>
            <w:tcW w:w="9923" w:type="dxa"/>
            <w:gridSpan w:val="10"/>
            <w:vAlign w:val="center"/>
          </w:tcPr>
          <w:p w:rsidR="00B04D43" w:rsidRPr="00795F1D" w:rsidRDefault="005A3B77">
            <w:pPr>
              <w:spacing w:line="220" w:lineRule="atLeast"/>
              <w:jc w:val="center"/>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教      学       过       程</w:t>
            </w:r>
          </w:p>
        </w:tc>
      </w:tr>
      <w:tr w:rsidR="00B04D43" w:rsidRPr="00795F1D" w:rsidTr="00795F1D">
        <w:trPr>
          <w:trHeight w:val="3435"/>
        </w:trPr>
        <w:tc>
          <w:tcPr>
            <w:tcW w:w="9923" w:type="dxa"/>
            <w:gridSpan w:val="10"/>
            <w:vAlign w:val="center"/>
          </w:tcPr>
          <w:p w:rsidR="00B04D43" w:rsidRPr="00795F1D" w:rsidRDefault="005A3B77">
            <w:pPr>
              <w:spacing w:line="220" w:lineRule="atLeast"/>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一、课堂常规：</w:t>
            </w:r>
            <w:r w:rsidR="00624FC6" w:rsidRPr="00795F1D">
              <w:rPr>
                <w:rFonts w:asciiTheme="minorEastAsia" w:eastAsiaTheme="minorEastAsia" w:hAnsiTheme="minorEastAsia" w:hint="eastAsia"/>
                <w:sz w:val="24"/>
                <w:szCs w:val="24"/>
              </w:rPr>
              <w:t>3分钟</w:t>
            </w:r>
            <w:r w:rsidRPr="00795F1D">
              <w:rPr>
                <w:rFonts w:asciiTheme="minorEastAsia" w:eastAsiaTheme="minorEastAsia" w:hAnsiTheme="minorEastAsia" w:hint="eastAsia"/>
                <w:sz w:val="24"/>
                <w:szCs w:val="24"/>
              </w:rPr>
              <w:t> </w:t>
            </w:r>
          </w:p>
          <w:p w:rsidR="00B04D43" w:rsidRPr="00795F1D" w:rsidRDefault="005A3B77">
            <w:pPr>
              <w:spacing w:line="220" w:lineRule="atLeast"/>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1、体育委员整队报告人数。 </w:t>
            </w:r>
          </w:p>
          <w:p w:rsidR="00B04D43" w:rsidRPr="00795F1D" w:rsidRDefault="005A3B77">
            <w:pPr>
              <w:spacing w:line="220" w:lineRule="atLeast"/>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2、师生问好。 </w:t>
            </w:r>
          </w:p>
          <w:p w:rsidR="00B04D43" w:rsidRPr="00795F1D" w:rsidRDefault="005A3B77">
            <w:pPr>
              <w:spacing w:line="220" w:lineRule="atLeast"/>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3、宣布本堂课的内容及要求。 </w:t>
            </w:r>
          </w:p>
          <w:p w:rsidR="00B04D43" w:rsidRPr="00795F1D" w:rsidRDefault="005A3B77">
            <w:pPr>
              <w:spacing w:line="220" w:lineRule="atLeast"/>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二、准备活动：</w:t>
            </w:r>
            <w:r w:rsidR="00624FC6" w:rsidRPr="00795F1D">
              <w:rPr>
                <w:rFonts w:asciiTheme="minorEastAsia" w:eastAsiaTheme="minorEastAsia" w:hAnsiTheme="minorEastAsia" w:hint="eastAsia"/>
                <w:sz w:val="24"/>
                <w:szCs w:val="24"/>
              </w:rPr>
              <w:t>7分钟</w:t>
            </w:r>
            <w:r w:rsidRPr="00795F1D">
              <w:rPr>
                <w:rFonts w:asciiTheme="minorEastAsia" w:eastAsiaTheme="minorEastAsia" w:hAnsiTheme="minorEastAsia" w:hint="eastAsia"/>
                <w:sz w:val="24"/>
                <w:szCs w:val="24"/>
              </w:rPr>
              <w:t> </w:t>
            </w:r>
          </w:p>
          <w:p w:rsidR="00B04D43" w:rsidRPr="00795F1D" w:rsidRDefault="005A3B77">
            <w:pPr>
              <w:spacing w:line="220" w:lineRule="atLeast"/>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1、队列队形练习； </w:t>
            </w:r>
          </w:p>
          <w:p w:rsidR="00B04D43" w:rsidRPr="00795F1D" w:rsidRDefault="003E7DBF" w:rsidP="003E7DBF">
            <w:pPr>
              <w:spacing w:line="220" w:lineRule="atLeast"/>
              <w:ind w:leftChars="100" w:left="220"/>
              <w:rPr>
                <w:rFonts w:asciiTheme="minorEastAsia" w:eastAsiaTheme="minorEastAsia" w:hAnsiTheme="minorEastAsia"/>
                <w:sz w:val="24"/>
                <w:szCs w:val="24"/>
              </w:rPr>
            </w:pPr>
            <w:r w:rsidRPr="00795F1D">
              <w:rPr>
                <w:rFonts w:asciiTheme="minorEastAsia" w:eastAsiaTheme="minorEastAsia" w:hAnsiTheme="minorEastAsia" w:hint="eastAsia"/>
                <w:sz w:val="24"/>
                <w:szCs w:val="24"/>
              </w:rPr>
              <w:t>2绕操场跑两圈</w:t>
            </w:r>
            <w:r w:rsidR="005A3B77" w:rsidRPr="00795F1D">
              <w:rPr>
                <w:rFonts w:asciiTheme="minorEastAsia" w:eastAsiaTheme="minorEastAsia" w:hAnsiTheme="minorEastAsia" w:hint="eastAsia"/>
                <w:sz w:val="24"/>
                <w:szCs w:val="24"/>
              </w:rPr>
              <w:t> </w:t>
            </w:r>
            <w:r w:rsidRPr="00795F1D">
              <w:rPr>
                <w:rFonts w:asciiTheme="minorEastAsia" w:eastAsiaTheme="minorEastAsia" w:hAnsiTheme="minorEastAsia" w:hint="eastAsia"/>
                <w:sz w:val="24"/>
                <w:szCs w:val="24"/>
              </w:rPr>
              <w:t xml:space="preserve">  3武术操   4</w:t>
            </w:r>
            <w:r w:rsidR="000A412C" w:rsidRPr="00795F1D">
              <w:rPr>
                <w:rFonts w:asciiTheme="minorEastAsia" w:eastAsiaTheme="minorEastAsia" w:hAnsiTheme="minorEastAsia" w:hint="eastAsia"/>
                <w:sz w:val="24"/>
                <w:szCs w:val="24"/>
              </w:rPr>
              <w:t>压肩运动；</w:t>
            </w:r>
            <w:r w:rsidR="000261D3" w:rsidRPr="00795F1D">
              <w:rPr>
                <w:rFonts w:asciiTheme="minorEastAsia" w:eastAsiaTheme="minorEastAsia" w:hAnsiTheme="minorEastAsia" w:hint="eastAsia"/>
                <w:sz w:val="24"/>
                <w:szCs w:val="24"/>
              </w:rPr>
              <w:t>5</w:t>
            </w:r>
            <w:r w:rsidR="00303734">
              <w:rPr>
                <w:rFonts w:asciiTheme="minorEastAsia" w:eastAsiaTheme="minorEastAsia" w:hAnsiTheme="minorEastAsia" w:hint="eastAsia"/>
                <w:sz w:val="24"/>
                <w:szCs w:val="24"/>
              </w:rPr>
              <w:t>游戏：钻桥洞</w:t>
            </w:r>
            <w:r w:rsidR="000261D3" w:rsidRPr="00795F1D">
              <w:rPr>
                <w:rFonts w:asciiTheme="minorEastAsia" w:eastAsiaTheme="minorEastAsia" w:hAnsiTheme="minorEastAsia" w:hint="eastAsia"/>
                <w:sz w:val="24"/>
                <w:szCs w:val="24"/>
              </w:rPr>
              <w:t>。游戏规则：</w:t>
            </w:r>
            <w:r w:rsidR="00303734">
              <w:rPr>
                <w:rFonts w:asciiTheme="minorEastAsia" w:eastAsiaTheme="minorEastAsia" w:hAnsiTheme="minorEastAsia" w:hint="eastAsia"/>
                <w:sz w:val="24"/>
                <w:szCs w:val="24"/>
              </w:rPr>
              <w:t>将</w:t>
            </w:r>
            <w:r w:rsidR="000261D3" w:rsidRPr="00795F1D">
              <w:rPr>
                <w:rFonts w:asciiTheme="minorEastAsia" w:eastAsiaTheme="minorEastAsia" w:hAnsiTheme="minorEastAsia" w:hint="eastAsia"/>
                <w:sz w:val="24"/>
                <w:szCs w:val="24"/>
              </w:rPr>
              <w:t>学生分成人数相等的4</w:t>
            </w:r>
            <w:r w:rsidR="00303734">
              <w:rPr>
                <w:rFonts w:asciiTheme="minorEastAsia" w:eastAsiaTheme="minorEastAsia" w:hAnsiTheme="minorEastAsia" w:hint="eastAsia"/>
                <w:sz w:val="24"/>
                <w:szCs w:val="24"/>
              </w:rPr>
              <w:t>组</w:t>
            </w:r>
            <w:r w:rsidR="000261D3" w:rsidRPr="00795F1D">
              <w:rPr>
                <w:rFonts w:asciiTheme="minorEastAsia" w:eastAsiaTheme="minorEastAsia" w:hAnsiTheme="minorEastAsia" w:hint="eastAsia"/>
                <w:sz w:val="24"/>
                <w:szCs w:val="24"/>
              </w:rPr>
              <w:t>，</w:t>
            </w:r>
            <w:r w:rsidR="009438D9">
              <w:rPr>
                <w:rFonts w:asciiTheme="minorEastAsia" w:eastAsiaTheme="minorEastAsia" w:hAnsiTheme="minorEastAsia" w:hint="eastAsia"/>
                <w:sz w:val="24"/>
                <w:szCs w:val="24"/>
              </w:rPr>
              <w:t>分别为</w:t>
            </w:r>
            <w:r w:rsidR="00303734">
              <w:rPr>
                <w:rFonts w:asciiTheme="minorEastAsia" w:eastAsiaTheme="minorEastAsia" w:hAnsiTheme="minorEastAsia" w:hint="eastAsia"/>
                <w:sz w:val="24"/>
                <w:szCs w:val="24"/>
              </w:rPr>
              <w:t>1 2</w:t>
            </w:r>
            <w:r w:rsidR="009438D9">
              <w:rPr>
                <w:rFonts w:asciiTheme="minorEastAsia" w:eastAsiaTheme="minorEastAsia" w:hAnsiTheme="minorEastAsia" w:hint="eastAsia"/>
                <w:sz w:val="24"/>
                <w:szCs w:val="24"/>
              </w:rPr>
              <w:t xml:space="preserve"> 3 4</w:t>
            </w:r>
            <w:r w:rsidR="00303734">
              <w:rPr>
                <w:rFonts w:asciiTheme="minorEastAsia" w:eastAsiaTheme="minorEastAsia" w:hAnsiTheme="minorEastAsia" w:hint="eastAsia"/>
                <w:sz w:val="24"/>
                <w:szCs w:val="24"/>
              </w:rPr>
              <w:t>组</w:t>
            </w:r>
            <w:r w:rsidR="009438D9">
              <w:rPr>
                <w:rFonts w:asciiTheme="minorEastAsia" w:eastAsiaTheme="minorEastAsia" w:hAnsiTheme="minorEastAsia" w:hint="eastAsia"/>
                <w:sz w:val="24"/>
                <w:szCs w:val="24"/>
              </w:rPr>
              <w:t>，其中1</w:t>
            </w:r>
            <w:r w:rsidR="006332A7">
              <w:rPr>
                <w:rFonts w:asciiTheme="minorEastAsia" w:eastAsiaTheme="minorEastAsia" w:hAnsiTheme="minorEastAsia" w:hint="eastAsia"/>
                <w:sz w:val="24"/>
                <w:szCs w:val="24"/>
              </w:rPr>
              <w:t>与</w:t>
            </w:r>
            <w:r w:rsidR="009438D9">
              <w:rPr>
                <w:rFonts w:asciiTheme="minorEastAsia" w:eastAsiaTheme="minorEastAsia" w:hAnsiTheme="minorEastAsia" w:hint="eastAsia"/>
                <w:sz w:val="24"/>
                <w:szCs w:val="24"/>
              </w:rPr>
              <w:t xml:space="preserve"> 2</w:t>
            </w:r>
            <w:r w:rsidR="006332A7">
              <w:rPr>
                <w:rFonts w:asciiTheme="minorEastAsia" w:eastAsiaTheme="minorEastAsia" w:hAnsiTheme="minorEastAsia" w:hint="eastAsia"/>
                <w:sz w:val="24"/>
                <w:szCs w:val="24"/>
              </w:rPr>
              <w:t>组</w:t>
            </w:r>
            <w:r w:rsidR="009438D9">
              <w:rPr>
                <w:rFonts w:asciiTheme="minorEastAsia" w:eastAsiaTheme="minorEastAsia" w:hAnsiTheme="minorEastAsia" w:hint="eastAsia"/>
                <w:sz w:val="24"/>
                <w:szCs w:val="24"/>
              </w:rPr>
              <w:t>面对面的站立，</w:t>
            </w:r>
            <w:r w:rsidR="006332A7">
              <w:rPr>
                <w:rFonts w:asciiTheme="minorEastAsia" w:eastAsiaTheme="minorEastAsia" w:hAnsiTheme="minorEastAsia" w:hint="eastAsia"/>
                <w:sz w:val="24"/>
                <w:szCs w:val="24"/>
              </w:rPr>
              <w:t>3 与4组面对面的站立</w:t>
            </w:r>
            <w:r w:rsidR="009438D9">
              <w:rPr>
                <w:rFonts w:asciiTheme="minorEastAsia" w:eastAsiaTheme="minorEastAsia" w:hAnsiTheme="minorEastAsia" w:hint="eastAsia"/>
                <w:sz w:val="24"/>
                <w:szCs w:val="24"/>
              </w:rPr>
              <w:t>两臂上举之后与对方的手双手合十构成桥洞的形状，</w:t>
            </w:r>
            <w:r w:rsidR="006332A7">
              <w:rPr>
                <w:rFonts w:asciiTheme="minorEastAsia" w:eastAsiaTheme="minorEastAsia" w:hAnsiTheme="minorEastAsia" w:hint="eastAsia"/>
                <w:sz w:val="24"/>
                <w:szCs w:val="24"/>
              </w:rPr>
              <w:t>游戏开始各队排头两位同学从桥洞的起点快速跑道队尾再组成桥洞站好，直到最后一名同学钻完桥洞，</w:t>
            </w:r>
            <w:r w:rsidR="00853958">
              <w:rPr>
                <w:rFonts w:asciiTheme="minorEastAsia" w:eastAsiaTheme="minorEastAsia" w:hAnsiTheme="minorEastAsia" w:hint="eastAsia"/>
                <w:sz w:val="24"/>
                <w:szCs w:val="24"/>
              </w:rPr>
              <w:t>然后再以此游戏的规则原路返回，最先保持好</w:t>
            </w:r>
            <w:proofErr w:type="gramStart"/>
            <w:r w:rsidR="00853958">
              <w:rPr>
                <w:rFonts w:asciiTheme="minorEastAsia" w:eastAsiaTheme="minorEastAsia" w:hAnsiTheme="minorEastAsia" w:hint="eastAsia"/>
                <w:sz w:val="24"/>
                <w:szCs w:val="24"/>
              </w:rPr>
              <w:t>原队伍者</w:t>
            </w:r>
            <w:proofErr w:type="gramEnd"/>
            <w:r w:rsidR="00853958">
              <w:rPr>
                <w:rFonts w:asciiTheme="minorEastAsia" w:eastAsiaTheme="minorEastAsia" w:hAnsiTheme="minorEastAsia" w:hint="eastAsia"/>
                <w:sz w:val="24"/>
                <w:szCs w:val="24"/>
              </w:rPr>
              <w:t>为胜。</w:t>
            </w:r>
          </w:p>
          <w:p w:rsidR="000A412C" w:rsidRPr="00795F1D" w:rsidRDefault="005A3B77" w:rsidP="000A412C">
            <w:pPr>
              <w:rPr>
                <w:rFonts w:ascii="Arial" w:hAnsi="Arial"/>
                <w:sz w:val="24"/>
                <w:szCs w:val="24"/>
              </w:rPr>
            </w:pPr>
            <w:r w:rsidRPr="00795F1D">
              <w:rPr>
                <w:rFonts w:asciiTheme="minorEastAsia" w:eastAsiaTheme="minorEastAsia" w:hAnsiTheme="minorEastAsia" w:hint="eastAsia"/>
                <w:sz w:val="24"/>
                <w:szCs w:val="24"/>
              </w:rPr>
              <w:t>。</w:t>
            </w:r>
            <w:r w:rsidR="000A412C" w:rsidRPr="00795F1D">
              <w:rPr>
                <w:rFonts w:asciiTheme="minorEastAsia" w:eastAsiaTheme="minorEastAsia" w:hAnsiTheme="minorEastAsia" w:hint="eastAsia"/>
                <w:sz w:val="24"/>
                <w:szCs w:val="24"/>
              </w:rPr>
              <w:t>三、基本部分</w:t>
            </w:r>
            <w:r w:rsidR="000A412C" w:rsidRPr="00795F1D">
              <w:rPr>
                <w:rFonts w:hint="eastAsia"/>
                <w:sz w:val="24"/>
                <w:szCs w:val="24"/>
              </w:rPr>
              <w:t>（一）立定跳远（</w:t>
            </w:r>
            <w:r w:rsidR="00795F1D" w:rsidRPr="00795F1D">
              <w:rPr>
                <w:rFonts w:ascii="Times New Roman" w:hAnsi="Times New Roman" w:hint="eastAsia"/>
                <w:sz w:val="24"/>
                <w:szCs w:val="24"/>
              </w:rPr>
              <w:t>25</w:t>
            </w:r>
            <w:r w:rsidR="000A412C" w:rsidRPr="00795F1D">
              <w:rPr>
                <w:rFonts w:hint="eastAsia"/>
                <w:sz w:val="24"/>
                <w:szCs w:val="24"/>
              </w:rPr>
              <w:t>分）</w:t>
            </w:r>
          </w:p>
          <w:p w:rsidR="000A412C" w:rsidRPr="00795F1D" w:rsidRDefault="000A412C" w:rsidP="000A412C">
            <w:pPr>
              <w:rPr>
                <w:rFonts w:ascii="Arial" w:hAnsi="Arial"/>
                <w:sz w:val="24"/>
                <w:szCs w:val="24"/>
              </w:rPr>
            </w:pPr>
            <w:r w:rsidRPr="00795F1D">
              <w:rPr>
                <w:rFonts w:ascii="Times New Roman" w:hAnsi="Times New Roman"/>
                <w:sz w:val="24"/>
                <w:szCs w:val="24"/>
              </w:rPr>
              <w:lastRenderedPageBreak/>
              <w:t>1</w:t>
            </w:r>
            <w:r w:rsidRPr="00795F1D">
              <w:rPr>
                <w:rFonts w:hint="eastAsia"/>
                <w:sz w:val="24"/>
                <w:szCs w:val="24"/>
              </w:rPr>
              <w:t>、教师讲解立定跳远的动作和方法</w:t>
            </w:r>
          </w:p>
          <w:p w:rsidR="000A412C" w:rsidRPr="00795F1D" w:rsidRDefault="000A412C" w:rsidP="000A412C">
            <w:pPr>
              <w:rPr>
                <w:rFonts w:ascii="Arial" w:hAnsi="Arial"/>
                <w:sz w:val="24"/>
                <w:szCs w:val="24"/>
              </w:rPr>
            </w:pPr>
            <w:r w:rsidRPr="00795F1D">
              <w:rPr>
                <w:rFonts w:hint="eastAsia"/>
                <w:sz w:val="24"/>
                <w:szCs w:val="24"/>
              </w:rPr>
              <w:t>（</w:t>
            </w:r>
            <w:r w:rsidRPr="00795F1D">
              <w:rPr>
                <w:rFonts w:ascii="Times New Roman" w:hAnsi="Times New Roman"/>
                <w:sz w:val="24"/>
                <w:szCs w:val="24"/>
              </w:rPr>
              <w:t>1</w:t>
            </w:r>
            <w:r w:rsidRPr="00795F1D">
              <w:rPr>
                <w:rFonts w:hint="eastAsia"/>
                <w:sz w:val="24"/>
                <w:szCs w:val="24"/>
              </w:rPr>
              <w:t>）三拍法：两脚自然开立，上体稍前顷，两腿屈膝，两臂后举，听到“</w:t>
            </w:r>
            <w:r w:rsidRPr="00795F1D">
              <w:rPr>
                <w:rFonts w:ascii="Times New Roman" w:hAnsi="Times New Roman"/>
                <w:sz w:val="24"/>
                <w:szCs w:val="24"/>
              </w:rPr>
              <w:t>1</w:t>
            </w:r>
            <w:r w:rsidRPr="00795F1D">
              <w:rPr>
                <w:rFonts w:hint="eastAsia"/>
                <w:sz w:val="24"/>
                <w:szCs w:val="24"/>
              </w:rPr>
              <w:t>”时两臂向上摆起，两腿弹性屈伸一次，数到“</w:t>
            </w:r>
            <w:r w:rsidRPr="00795F1D">
              <w:rPr>
                <w:rFonts w:ascii="Times New Roman" w:hAnsi="Times New Roman"/>
                <w:sz w:val="24"/>
                <w:szCs w:val="24"/>
              </w:rPr>
              <w:t>2</w:t>
            </w:r>
            <w:r w:rsidRPr="00795F1D">
              <w:rPr>
                <w:rFonts w:hint="eastAsia"/>
                <w:sz w:val="24"/>
                <w:szCs w:val="24"/>
              </w:rPr>
              <w:t>”时，两臂向下，摆置后举，两腿弹性屈伸一次，数到“</w:t>
            </w:r>
            <w:r w:rsidRPr="00795F1D">
              <w:rPr>
                <w:rFonts w:ascii="Times New Roman" w:hAnsi="Times New Roman"/>
                <w:sz w:val="24"/>
                <w:szCs w:val="24"/>
              </w:rPr>
              <w:t>3</w:t>
            </w:r>
            <w:r w:rsidRPr="00795F1D">
              <w:rPr>
                <w:rFonts w:hint="eastAsia"/>
                <w:sz w:val="24"/>
                <w:szCs w:val="24"/>
              </w:rPr>
              <w:t>”时，两臂用力上摆，前脚掌用力蹬地向上跃起。</w:t>
            </w:r>
          </w:p>
          <w:p w:rsidR="000A412C" w:rsidRPr="00795F1D" w:rsidRDefault="000A412C" w:rsidP="000A412C">
            <w:pPr>
              <w:rPr>
                <w:rFonts w:ascii="Arial" w:hAnsi="Arial"/>
                <w:sz w:val="24"/>
                <w:szCs w:val="24"/>
              </w:rPr>
            </w:pPr>
            <w:r w:rsidRPr="00795F1D">
              <w:rPr>
                <w:rFonts w:hint="eastAsia"/>
                <w:sz w:val="24"/>
                <w:szCs w:val="24"/>
              </w:rPr>
              <w:t>（</w:t>
            </w:r>
            <w:r w:rsidRPr="00795F1D">
              <w:rPr>
                <w:rFonts w:ascii="Times New Roman" w:hAnsi="Times New Roman"/>
                <w:sz w:val="24"/>
                <w:szCs w:val="24"/>
              </w:rPr>
              <w:t>2</w:t>
            </w:r>
            <w:r w:rsidRPr="00795F1D">
              <w:rPr>
                <w:rFonts w:hint="eastAsia"/>
                <w:sz w:val="24"/>
                <w:szCs w:val="24"/>
              </w:rPr>
              <w:t>）动作方法：两脚自然平行分开与肩同宽，上体稍前顷，两脚屈膝，两臂后举。然后向前上方用力摆起，同时两脚蹬地，迅速向前上方跳起跃出，落地时，小腿前伸，用两脚着地，屈膝缓冲，保持身体平衡。</w:t>
            </w:r>
          </w:p>
          <w:p w:rsidR="000A412C" w:rsidRPr="00795F1D" w:rsidRDefault="000A412C" w:rsidP="000A412C">
            <w:pPr>
              <w:rPr>
                <w:rFonts w:ascii="Arial" w:hAnsi="Arial"/>
                <w:sz w:val="24"/>
                <w:szCs w:val="24"/>
              </w:rPr>
            </w:pPr>
            <w:r w:rsidRPr="00795F1D">
              <w:rPr>
                <w:rFonts w:hint="eastAsia"/>
                <w:sz w:val="24"/>
                <w:szCs w:val="24"/>
              </w:rPr>
              <w:t>（</w:t>
            </w:r>
            <w:r w:rsidRPr="00795F1D">
              <w:rPr>
                <w:rFonts w:ascii="Times New Roman" w:hAnsi="Times New Roman"/>
                <w:sz w:val="24"/>
                <w:szCs w:val="24"/>
              </w:rPr>
              <w:t>3</w:t>
            </w:r>
            <w:r w:rsidRPr="00795F1D">
              <w:rPr>
                <w:rFonts w:hint="eastAsia"/>
                <w:sz w:val="24"/>
                <w:szCs w:val="24"/>
              </w:rPr>
              <w:t>）立定跳远动作方法歌诀：</w:t>
            </w:r>
          </w:p>
          <w:p w:rsidR="000A412C" w:rsidRPr="00795F1D" w:rsidRDefault="00837241" w:rsidP="000A412C">
            <w:pPr>
              <w:rPr>
                <w:rFonts w:ascii="Arial" w:hAnsi="Arial"/>
                <w:sz w:val="24"/>
                <w:szCs w:val="24"/>
              </w:rPr>
            </w:pPr>
            <w:r>
              <w:rPr>
                <w:rFonts w:hint="eastAsia"/>
                <w:sz w:val="24"/>
                <w:szCs w:val="24"/>
              </w:rPr>
              <w:t xml:space="preserve">    </w:t>
            </w:r>
            <w:r w:rsidR="000A412C" w:rsidRPr="00795F1D">
              <w:rPr>
                <w:rFonts w:hint="eastAsia"/>
                <w:sz w:val="24"/>
                <w:szCs w:val="24"/>
              </w:rPr>
              <w:t>一摆</w:t>
            </w:r>
            <w:proofErr w:type="gramStart"/>
            <w:r w:rsidR="000A412C" w:rsidRPr="00795F1D">
              <w:rPr>
                <w:rFonts w:hint="eastAsia"/>
                <w:sz w:val="24"/>
                <w:szCs w:val="24"/>
              </w:rPr>
              <w:t>二蹲三</w:t>
            </w:r>
            <w:proofErr w:type="gramEnd"/>
            <w:r w:rsidR="000A412C" w:rsidRPr="00795F1D">
              <w:rPr>
                <w:rFonts w:hint="eastAsia"/>
                <w:sz w:val="24"/>
                <w:szCs w:val="24"/>
              </w:rPr>
              <w:t>跳起</w:t>
            </w:r>
            <w:r>
              <w:rPr>
                <w:rFonts w:ascii="Arial" w:hAnsi="Arial" w:hint="eastAsia"/>
                <w:sz w:val="24"/>
                <w:szCs w:val="24"/>
              </w:rPr>
              <w:t xml:space="preserve">             </w:t>
            </w:r>
            <w:r w:rsidR="000A412C" w:rsidRPr="00795F1D">
              <w:rPr>
                <w:rFonts w:hint="eastAsia"/>
                <w:sz w:val="24"/>
                <w:szCs w:val="24"/>
              </w:rPr>
              <w:t>快速蹬地</w:t>
            </w:r>
            <w:proofErr w:type="gramStart"/>
            <w:r w:rsidR="000A412C" w:rsidRPr="00795F1D">
              <w:rPr>
                <w:rFonts w:hint="eastAsia"/>
                <w:sz w:val="24"/>
                <w:szCs w:val="24"/>
              </w:rPr>
              <w:t>展身体</w:t>
            </w:r>
            <w:proofErr w:type="gramEnd"/>
            <w:r w:rsidR="000A412C" w:rsidRPr="00795F1D">
              <w:rPr>
                <w:rFonts w:hint="eastAsia"/>
                <w:sz w:val="24"/>
                <w:szCs w:val="24"/>
              </w:rPr>
              <w:t>收腹提膝伸小腿</w:t>
            </w:r>
          </w:p>
          <w:p w:rsidR="000A412C" w:rsidRPr="00795F1D" w:rsidRDefault="00837241" w:rsidP="000A412C">
            <w:pPr>
              <w:rPr>
                <w:rFonts w:ascii="Arial" w:hAnsi="Arial"/>
                <w:sz w:val="24"/>
                <w:szCs w:val="24"/>
              </w:rPr>
            </w:pPr>
            <w:r>
              <w:rPr>
                <w:rFonts w:hint="eastAsia"/>
                <w:sz w:val="24"/>
                <w:szCs w:val="24"/>
              </w:rPr>
              <w:t xml:space="preserve">    </w:t>
            </w:r>
            <w:r w:rsidR="000A412C" w:rsidRPr="00795F1D">
              <w:rPr>
                <w:rFonts w:hint="eastAsia"/>
                <w:sz w:val="24"/>
                <w:szCs w:val="24"/>
              </w:rPr>
              <w:t>平稳落地跳得远</w:t>
            </w:r>
          </w:p>
          <w:p w:rsidR="000A412C" w:rsidRPr="00795F1D" w:rsidRDefault="000A412C" w:rsidP="000A412C">
            <w:pPr>
              <w:rPr>
                <w:rFonts w:ascii="Arial" w:hAnsi="Arial"/>
                <w:sz w:val="24"/>
                <w:szCs w:val="24"/>
              </w:rPr>
            </w:pPr>
            <w:r w:rsidRPr="00795F1D">
              <w:rPr>
                <w:rFonts w:ascii="Times New Roman" w:hAnsi="Times New Roman"/>
                <w:sz w:val="24"/>
                <w:szCs w:val="24"/>
              </w:rPr>
              <w:t>2</w:t>
            </w:r>
            <w:r w:rsidRPr="00795F1D">
              <w:rPr>
                <w:rFonts w:hint="eastAsia"/>
                <w:sz w:val="24"/>
                <w:szCs w:val="24"/>
              </w:rPr>
              <w:t>、学生尝试练习立定跳远</w:t>
            </w:r>
          </w:p>
          <w:p w:rsidR="000A412C" w:rsidRPr="00795F1D" w:rsidRDefault="000A412C" w:rsidP="000A412C">
            <w:pPr>
              <w:rPr>
                <w:rFonts w:ascii="Arial" w:hAnsi="Arial"/>
                <w:sz w:val="24"/>
                <w:szCs w:val="24"/>
              </w:rPr>
            </w:pPr>
            <w:r w:rsidRPr="00795F1D">
              <w:rPr>
                <w:rFonts w:hint="eastAsia"/>
                <w:sz w:val="24"/>
                <w:szCs w:val="24"/>
              </w:rPr>
              <w:t>（</w:t>
            </w:r>
            <w:r w:rsidRPr="00795F1D">
              <w:rPr>
                <w:rFonts w:ascii="Times New Roman" w:hAnsi="Times New Roman"/>
                <w:sz w:val="24"/>
                <w:szCs w:val="24"/>
              </w:rPr>
              <w:t>1</w:t>
            </w:r>
            <w:r w:rsidRPr="00795F1D">
              <w:rPr>
                <w:rFonts w:hint="eastAsia"/>
                <w:sz w:val="24"/>
                <w:szCs w:val="24"/>
              </w:rPr>
              <w:t>）学生在教师指导下尝试做“三拍法”的摆臂练习。</w:t>
            </w:r>
          </w:p>
          <w:p w:rsidR="000A412C" w:rsidRPr="00795F1D" w:rsidRDefault="000A412C" w:rsidP="000A412C">
            <w:pPr>
              <w:rPr>
                <w:rFonts w:ascii="Arial" w:hAnsi="Arial"/>
                <w:sz w:val="24"/>
                <w:szCs w:val="24"/>
              </w:rPr>
            </w:pPr>
            <w:r w:rsidRPr="00795F1D">
              <w:rPr>
                <w:rFonts w:hint="eastAsia"/>
                <w:sz w:val="24"/>
                <w:szCs w:val="24"/>
              </w:rPr>
              <w:t>（</w:t>
            </w:r>
            <w:r w:rsidRPr="00795F1D">
              <w:rPr>
                <w:rFonts w:ascii="Times New Roman" w:hAnsi="Times New Roman"/>
                <w:sz w:val="24"/>
                <w:szCs w:val="24"/>
              </w:rPr>
              <w:t>2</w:t>
            </w:r>
            <w:r w:rsidRPr="00795F1D">
              <w:rPr>
                <w:rFonts w:hint="eastAsia"/>
                <w:sz w:val="24"/>
                <w:szCs w:val="24"/>
              </w:rPr>
              <w:t>）学生做摆臂向上跳起的练习。</w:t>
            </w:r>
          </w:p>
          <w:p w:rsidR="00926935" w:rsidRPr="00795F1D" w:rsidRDefault="000A412C" w:rsidP="000A412C">
            <w:pPr>
              <w:rPr>
                <w:sz w:val="24"/>
                <w:szCs w:val="24"/>
              </w:rPr>
            </w:pPr>
            <w:r w:rsidRPr="00795F1D">
              <w:rPr>
                <w:rFonts w:hint="eastAsia"/>
                <w:sz w:val="24"/>
                <w:szCs w:val="24"/>
              </w:rPr>
              <w:t>（</w:t>
            </w:r>
            <w:r w:rsidRPr="00795F1D">
              <w:rPr>
                <w:rFonts w:ascii="Times New Roman" w:hAnsi="Times New Roman"/>
                <w:sz w:val="24"/>
                <w:szCs w:val="24"/>
              </w:rPr>
              <w:t>3</w:t>
            </w:r>
            <w:r w:rsidRPr="00795F1D">
              <w:rPr>
                <w:rFonts w:hint="eastAsia"/>
                <w:sz w:val="24"/>
                <w:szCs w:val="24"/>
              </w:rPr>
              <w:t>）学生在教师的指导下做摆臂向前上方跳跃练习</w:t>
            </w:r>
            <w:r w:rsidR="00926935" w:rsidRPr="00795F1D">
              <w:rPr>
                <w:rFonts w:hint="eastAsia"/>
                <w:sz w:val="24"/>
                <w:szCs w:val="24"/>
              </w:rPr>
              <w:t>）</w:t>
            </w:r>
          </w:p>
          <w:p w:rsidR="000A412C" w:rsidRPr="00795F1D" w:rsidRDefault="000A412C" w:rsidP="000A412C">
            <w:pPr>
              <w:rPr>
                <w:rFonts w:ascii="Arial" w:hAnsi="Arial"/>
                <w:sz w:val="24"/>
                <w:szCs w:val="24"/>
              </w:rPr>
            </w:pPr>
            <w:r w:rsidRPr="00795F1D">
              <w:rPr>
                <w:rFonts w:hint="eastAsia"/>
                <w:sz w:val="24"/>
                <w:szCs w:val="24"/>
              </w:rPr>
              <w:t>（</w:t>
            </w:r>
            <w:r w:rsidRPr="00795F1D">
              <w:rPr>
                <w:rFonts w:ascii="Times New Roman" w:hAnsi="Times New Roman"/>
                <w:sz w:val="24"/>
                <w:szCs w:val="24"/>
              </w:rPr>
              <w:t>4</w:t>
            </w:r>
            <w:r w:rsidRPr="00795F1D">
              <w:rPr>
                <w:rFonts w:hint="eastAsia"/>
                <w:sz w:val="24"/>
                <w:szCs w:val="24"/>
              </w:rPr>
              <w:t>）学生观摩练习，比较自己的不足，相互进行合作练习。</w:t>
            </w:r>
          </w:p>
          <w:p w:rsidR="000A412C" w:rsidRPr="00795F1D" w:rsidRDefault="00926935" w:rsidP="000A412C">
            <w:pPr>
              <w:rPr>
                <w:rFonts w:ascii="Arial" w:hAnsi="Arial"/>
                <w:sz w:val="24"/>
                <w:szCs w:val="24"/>
              </w:rPr>
            </w:pPr>
            <w:r w:rsidRPr="00795F1D">
              <w:rPr>
                <w:rFonts w:ascii="Times New Roman" w:hAnsi="Times New Roman" w:hint="eastAsia"/>
                <w:sz w:val="24"/>
                <w:szCs w:val="24"/>
              </w:rPr>
              <w:t>（</w:t>
            </w:r>
            <w:r w:rsidR="000A412C" w:rsidRPr="00795F1D">
              <w:rPr>
                <w:rFonts w:ascii="Times New Roman" w:hAnsi="Times New Roman"/>
                <w:sz w:val="24"/>
                <w:szCs w:val="24"/>
              </w:rPr>
              <w:t>5</w:t>
            </w:r>
            <w:r w:rsidR="000A412C" w:rsidRPr="00795F1D">
              <w:rPr>
                <w:rFonts w:hint="eastAsia"/>
                <w:sz w:val="24"/>
                <w:szCs w:val="24"/>
              </w:rPr>
              <w:t>）老师在学生练习时及时纠正学生的不协调动作。</w:t>
            </w:r>
          </w:p>
          <w:p w:rsidR="000A412C" w:rsidRPr="00795F1D" w:rsidRDefault="00926935" w:rsidP="000A412C">
            <w:pPr>
              <w:rPr>
                <w:rFonts w:ascii="Arial" w:hAnsi="Arial"/>
                <w:sz w:val="24"/>
                <w:szCs w:val="24"/>
              </w:rPr>
            </w:pPr>
            <w:r w:rsidRPr="00795F1D">
              <w:rPr>
                <w:rFonts w:ascii="Arial" w:hAnsi="Arial" w:hint="eastAsia"/>
                <w:sz w:val="24"/>
                <w:szCs w:val="24"/>
              </w:rPr>
              <w:t>（</w:t>
            </w:r>
            <w:r w:rsidRPr="00795F1D">
              <w:rPr>
                <w:rFonts w:ascii="Arial" w:hAnsi="Arial" w:hint="eastAsia"/>
                <w:sz w:val="24"/>
                <w:szCs w:val="24"/>
              </w:rPr>
              <w:t>6</w:t>
            </w:r>
            <w:r w:rsidR="00303734">
              <w:rPr>
                <w:rFonts w:ascii="Arial" w:hAnsi="Arial" w:hint="eastAsia"/>
                <w:sz w:val="24"/>
                <w:szCs w:val="24"/>
              </w:rPr>
              <w:t>）学生以“</w:t>
            </w:r>
            <w:r w:rsidR="00303734" w:rsidRPr="00795F1D">
              <w:rPr>
                <w:rFonts w:asciiTheme="minorEastAsia" w:eastAsiaTheme="minorEastAsia" w:hAnsiTheme="minorEastAsia" w:hint="eastAsia"/>
                <w:sz w:val="24"/>
                <w:szCs w:val="24"/>
              </w:rPr>
              <w:t>青蛙跳争先赛</w:t>
            </w:r>
            <w:r w:rsidRPr="00795F1D">
              <w:rPr>
                <w:rFonts w:ascii="Arial" w:hAnsi="Arial" w:hint="eastAsia"/>
                <w:sz w:val="24"/>
                <w:szCs w:val="24"/>
              </w:rPr>
              <w:t>”的游戏进行练习，让学生在游戏中体会“蹲、跳”的技术要领</w:t>
            </w:r>
          </w:p>
          <w:p w:rsidR="00837241" w:rsidRDefault="00926935" w:rsidP="00926935">
            <w:pPr>
              <w:rPr>
                <w:rFonts w:ascii="Arial" w:hAnsi="Arial"/>
                <w:sz w:val="24"/>
                <w:szCs w:val="24"/>
              </w:rPr>
            </w:pPr>
            <w:r w:rsidRPr="00795F1D">
              <w:rPr>
                <w:rFonts w:hint="eastAsia"/>
                <w:sz w:val="24"/>
                <w:szCs w:val="24"/>
              </w:rPr>
              <w:t>四、结束部分（</w:t>
            </w:r>
            <w:r w:rsidR="00795F1D" w:rsidRPr="00795F1D">
              <w:rPr>
                <w:rFonts w:ascii="Times New Roman" w:hAnsi="Times New Roman" w:hint="eastAsia"/>
                <w:sz w:val="24"/>
                <w:szCs w:val="24"/>
              </w:rPr>
              <w:t>5</w:t>
            </w:r>
            <w:r w:rsidRPr="00795F1D">
              <w:rPr>
                <w:rFonts w:hint="eastAsia"/>
                <w:sz w:val="24"/>
                <w:szCs w:val="24"/>
              </w:rPr>
              <w:t>分）</w:t>
            </w:r>
          </w:p>
          <w:p w:rsidR="00926935" w:rsidRPr="00795F1D" w:rsidRDefault="00926935" w:rsidP="00926935">
            <w:pPr>
              <w:rPr>
                <w:rFonts w:ascii="Arial" w:hAnsi="Arial"/>
                <w:sz w:val="24"/>
                <w:szCs w:val="24"/>
              </w:rPr>
            </w:pPr>
            <w:r w:rsidRPr="00795F1D">
              <w:rPr>
                <w:rFonts w:ascii="Times New Roman" w:hAnsi="Times New Roman"/>
                <w:sz w:val="24"/>
                <w:szCs w:val="24"/>
              </w:rPr>
              <w:t>1</w:t>
            </w:r>
            <w:r w:rsidR="00795F1D" w:rsidRPr="00795F1D">
              <w:rPr>
                <w:rFonts w:hint="eastAsia"/>
                <w:sz w:val="24"/>
                <w:szCs w:val="24"/>
              </w:rPr>
              <w:t>、集合、整队</w:t>
            </w:r>
          </w:p>
          <w:p w:rsidR="00926935" w:rsidRPr="00795F1D" w:rsidRDefault="00926935" w:rsidP="00926935">
            <w:pPr>
              <w:rPr>
                <w:rFonts w:ascii="Arial" w:hAnsi="Arial"/>
                <w:sz w:val="24"/>
                <w:szCs w:val="24"/>
              </w:rPr>
            </w:pPr>
            <w:r w:rsidRPr="00795F1D">
              <w:rPr>
                <w:rFonts w:ascii="Times New Roman" w:hAnsi="Times New Roman"/>
                <w:sz w:val="24"/>
                <w:szCs w:val="24"/>
              </w:rPr>
              <w:t>2</w:t>
            </w:r>
            <w:r w:rsidRPr="00795F1D">
              <w:rPr>
                <w:rFonts w:hint="eastAsia"/>
                <w:sz w:val="24"/>
                <w:szCs w:val="24"/>
              </w:rPr>
              <w:t>、教师带领学生一起拉伸、跑跳步放松活动。</w:t>
            </w:r>
          </w:p>
          <w:p w:rsidR="00926935" w:rsidRPr="00795F1D" w:rsidRDefault="00926935" w:rsidP="00926935">
            <w:pPr>
              <w:rPr>
                <w:rFonts w:ascii="Arial" w:hAnsi="Arial"/>
                <w:sz w:val="24"/>
                <w:szCs w:val="24"/>
              </w:rPr>
            </w:pPr>
            <w:r w:rsidRPr="00795F1D">
              <w:rPr>
                <w:rFonts w:ascii="Times New Roman" w:hAnsi="Times New Roman"/>
                <w:sz w:val="24"/>
                <w:szCs w:val="24"/>
              </w:rPr>
              <w:t>3</w:t>
            </w:r>
            <w:r w:rsidRPr="00795F1D">
              <w:rPr>
                <w:rFonts w:hint="eastAsia"/>
                <w:sz w:val="24"/>
                <w:szCs w:val="24"/>
              </w:rPr>
              <w:t>、教师点评本节课。</w:t>
            </w:r>
          </w:p>
          <w:p w:rsidR="00B04D43" w:rsidRPr="00837241" w:rsidRDefault="00926935" w:rsidP="00837241">
            <w:pPr>
              <w:rPr>
                <w:rFonts w:ascii="Arial" w:hAnsi="Arial"/>
                <w:sz w:val="24"/>
                <w:szCs w:val="24"/>
              </w:rPr>
            </w:pPr>
            <w:r w:rsidRPr="00795F1D">
              <w:rPr>
                <w:rFonts w:ascii="Times New Roman" w:hAnsi="Times New Roman"/>
                <w:sz w:val="24"/>
                <w:szCs w:val="24"/>
              </w:rPr>
              <w:t>4</w:t>
            </w:r>
            <w:r w:rsidRPr="00795F1D">
              <w:rPr>
                <w:rFonts w:hint="eastAsia"/>
                <w:sz w:val="24"/>
                <w:szCs w:val="24"/>
              </w:rPr>
              <w:t>、下课。</w:t>
            </w:r>
          </w:p>
        </w:tc>
      </w:tr>
    </w:tbl>
    <w:p w:rsidR="00B04D43" w:rsidRPr="00795F1D" w:rsidRDefault="00B04D43">
      <w:pPr>
        <w:spacing w:line="220" w:lineRule="atLeast"/>
        <w:rPr>
          <w:rFonts w:asciiTheme="minorEastAsia" w:eastAsiaTheme="minorEastAsia" w:hAnsiTheme="minorEastAsia"/>
          <w:sz w:val="24"/>
          <w:szCs w:val="24"/>
        </w:rPr>
      </w:pPr>
    </w:p>
    <w:sectPr w:rsidR="00B04D43" w:rsidRPr="00795F1D" w:rsidSect="00B04D43">
      <w:pgSz w:w="11906" w:h="16838"/>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A45" w:rsidRDefault="00394A45" w:rsidP="003E7DBF">
      <w:pPr>
        <w:spacing w:after="0"/>
      </w:pPr>
      <w:r>
        <w:separator/>
      </w:r>
    </w:p>
  </w:endnote>
  <w:endnote w:type="continuationSeparator" w:id="0">
    <w:p w:rsidR="00394A45" w:rsidRDefault="00394A45" w:rsidP="003E7D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altName w:val="hakuyoxingshu7000"/>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A45" w:rsidRDefault="00394A45" w:rsidP="003E7DBF">
      <w:pPr>
        <w:spacing w:after="0"/>
      </w:pPr>
      <w:r>
        <w:separator/>
      </w:r>
    </w:p>
  </w:footnote>
  <w:footnote w:type="continuationSeparator" w:id="0">
    <w:p w:rsidR="00394A45" w:rsidRDefault="00394A45" w:rsidP="003E7DB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960"/>
    <w:multiLevelType w:val="hybridMultilevel"/>
    <w:tmpl w:val="E64EE6B4"/>
    <w:lvl w:ilvl="0" w:tplc="CF044CA0">
      <w:start w:val="1"/>
      <w:numFmt w:val="decimal"/>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040E3F"/>
    <w:multiLevelType w:val="singleLevel"/>
    <w:tmpl w:val="55040E3F"/>
    <w:lvl w:ilvl="0">
      <w:start w:val="4"/>
      <w:numFmt w:val="chineseCounting"/>
      <w:suff w:val="nothing"/>
      <w:lvlText w:val="%1、"/>
      <w:lvlJc w:val="left"/>
    </w:lvl>
  </w:abstractNum>
  <w:abstractNum w:abstractNumId="2">
    <w:nsid w:val="57CCCC2E"/>
    <w:multiLevelType w:val="singleLevel"/>
    <w:tmpl w:val="57CCCC2E"/>
    <w:lvl w:ilvl="0">
      <w:start w:val="1"/>
      <w:numFmt w:val="decimal"/>
      <w:suff w:val="nothing"/>
      <w:lvlText w:val="%1、"/>
      <w:lvlJc w:val="left"/>
    </w:lvl>
  </w:abstractNum>
  <w:abstractNum w:abstractNumId="3">
    <w:nsid w:val="57CCCDB4"/>
    <w:multiLevelType w:val="singleLevel"/>
    <w:tmpl w:val="57CCCDB4"/>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spaceForUL/>
    <w:doNotLeaveBackslashAlone/>
    <w:ulTrailSpace/>
    <w:useFELayout/>
  </w:compat>
  <w:rsids>
    <w:rsidRoot w:val="00D31D50"/>
    <w:rsid w:val="000261D3"/>
    <w:rsid w:val="000A412C"/>
    <w:rsid w:val="000E152D"/>
    <w:rsid w:val="00115CA5"/>
    <w:rsid w:val="00150B2D"/>
    <w:rsid w:val="00267235"/>
    <w:rsid w:val="00303734"/>
    <w:rsid w:val="00323B43"/>
    <w:rsid w:val="003431CB"/>
    <w:rsid w:val="00394A45"/>
    <w:rsid w:val="003D37D8"/>
    <w:rsid w:val="003E7DBF"/>
    <w:rsid w:val="00407FB4"/>
    <w:rsid w:val="00426133"/>
    <w:rsid w:val="004358AB"/>
    <w:rsid w:val="00437A35"/>
    <w:rsid w:val="004525F3"/>
    <w:rsid w:val="004961E4"/>
    <w:rsid w:val="004F4F75"/>
    <w:rsid w:val="005A3B77"/>
    <w:rsid w:val="005E0CE5"/>
    <w:rsid w:val="005E1C69"/>
    <w:rsid w:val="005E2A40"/>
    <w:rsid w:val="005F0481"/>
    <w:rsid w:val="005F3817"/>
    <w:rsid w:val="00624FC6"/>
    <w:rsid w:val="006332A7"/>
    <w:rsid w:val="0069632D"/>
    <w:rsid w:val="00720635"/>
    <w:rsid w:val="00795F1D"/>
    <w:rsid w:val="007A2CEE"/>
    <w:rsid w:val="007C3F41"/>
    <w:rsid w:val="00837241"/>
    <w:rsid w:val="00853958"/>
    <w:rsid w:val="00854620"/>
    <w:rsid w:val="008821C5"/>
    <w:rsid w:val="008B7726"/>
    <w:rsid w:val="008D063C"/>
    <w:rsid w:val="00926935"/>
    <w:rsid w:val="0092766C"/>
    <w:rsid w:val="009438D9"/>
    <w:rsid w:val="00980C20"/>
    <w:rsid w:val="009D7B6E"/>
    <w:rsid w:val="009E6EF0"/>
    <w:rsid w:val="00A26A2F"/>
    <w:rsid w:val="00A457B1"/>
    <w:rsid w:val="00B04D43"/>
    <w:rsid w:val="00B35A5E"/>
    <w:rsid w:val="00BC42F4"/>
    <w:rsid w:val="00BE1009"/>
    <w:rsid w:val="00CF4EA7"/>
    <w:rsid w:val="00D10138"/>
    <w:rsid w:val="00D31D50"/>
    <w:rsid w:val="00D76487"/>
    <w:rsid w:val="00D941AC"/>
    <w:rsid w:val="00D94662"/>
    <w:rsid w:val="00D95A7E"/>
    <w:rsid w:val="00EE0A19"/>
    <w:rsid w:val="00F258C4"/>
    <w:rsid w:val="00FC4B2F"/>
    <w:rsid w:val="093A7F71"/>
    <w:rsid w:val="19723A64"/>
    <w:rsid w:val="1A4C170B"/>
    <w:rsid w:val="289F52C1"/>
    <w:rsid w:val="3491233E"/>
    <w:rsid w:val="377308C9"/>
    <w:rsid w:val="53B9316D"/>
    <w:rsid w:val="686412E1"/>
    <w:rsid w:val="6CBB0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04D43"/>
    <w:pPr>
      <w:tabs>
        <w:tab w:val="center" w:pos="4153"/>
        <w:tab w:val="right" w:pos="8306"/>
      </w:tabs>
    </w:pPr>
    <w:rPr>
      <w:sz w:val="18"/>
      <w:szCs w:val="18"/>
    </w:rPr>
  </w:style>
  <w:style w:type="paragraph" w:styleId="a4">
    <w:name w:val="header"/>
    <w:basedOn w:val="a"/>
    <w:link w:val="Char0"/>
    <w:uiPriority w:val="99"/>
    <w:unhideWhenUsed/>
    <w:qFormat/>
    <w:rsid w:val="00B04D43"/>
    <w:pPr>
      <w:pBdr>
        <w:bottom w:val="single" w:sz="6" w:space="1" w:color="auto"/>
      </w:pBdr>
      <w:tabs>
        <w:tab w:val="center" w:pos="4153"/>
        <w:tab w:val="right" w:pos="8306"/>
      </w:tabs>
      <w:jc w:val="center"/>
    </w:pPr>
    <w:rPr>
      <w:sz w:val="18"/>
      <w:szCs w:val="18"/>
    </w:rPr>
  </w:style>
  <w:style w:type="table" w:styleId="a5">
    <w:name w:val="Table Grid"/>
    <w:basedOn w:val="a1"/>
    <w:uiPriority w:val="59"/>
    <w:qFormat/>
    <w:rsid w:val="00B04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B04D43"/>
    <w:rPr>
      <w:rFonts w:ascii="Tahoma" w:hAnsi="Tahoma"/>
      <w:sz w:val="18"/>
      <w:szCs w:val="18"/>
    </w:rPr>
  </w:style>
  <w:style w:type="character" w:customStyle="1" w:styleId="Char">
    <w:name w:val="页脚 Char"/>
    <w:basedOn w:val="a0"/>
    <w:link w:val="a3"/>
    <w:uiPriority w:val="99"/>
    <w:semiHidden/>
    <w:qFormat/>
    <w:rsid w:val="00B04D43"/>
    <w:rPr>
      <w:rFonts w:ascii="Tahoma" w:hAnsi="Tahoma"/>
      <w:sz w:val="18"/>
      <w:szCs w:val="18"/>
    </w:rPr>
  </w:style>
  <w:style w:type="paragraph" w:styleId="a6">
    <w:name w:val="List Paragraph"/>
    <w:basedOn w:val="a"/>
    <w:uiPriority w:val="99"/>
    <w:unhideWhenUsed/>
    <w:rsid w:val="003E7DBF"/>
    <w:pPr>
      <w:ind w:firstLineChars="200" w:firstLine="420"/>
    </w:pPr>
  </w:style>
</w:styles>
</file>

<file path=word/webSettings.xml><?xml version="1.0" encoding="utf-8"?>
<w:webSettings xmlns:r="http://schemas.openxmlformats.org/officeDocument/2006/relationships" xmlns:w="http://schemas.openxmlformats.org/wordprocessingml/2006/main">
  <w:divs>
    <w:div w:id="752242627">
      <w:bodyDiv w:val="1"/>
      <w:marLeft w:val="0"/>
      <w:marRight w:val="0"/>
      <w:marTop w:val="0"/>
      <w:marBottom w:val="0"/>
      <w:divBdr>
        <w:top w:val="none" w:sz="0" w:space="0" w:color="auto"/>
        <w:left w:val="none" w:sz="0" w:space="0" w:color="auto"/>
        <w:bottom w:val="none" w:sz="0" w:space="0" w:color="auto"/>
        <w:right w:val="none" w:sz="0" w:space="0" w:color="auto"/>
      </w:divBdr>
    </w:div>
    <w:div w:id="1266694182">
      <w:bodyDiv w:val="1"/>
      <w:marLeft w:val="0"/>
      <w:marRight w:val="0"/>
      <w:marTop w:val="0"/>
      <w:marBottom w:val="0"/>
      <w:divBdr>
        <w:top w:val="none" w:sz="0" w:space="0" w:color="auto"/>
        <w:left w:val="none" w:sz="0" w:space="0" w:color="auto"/>
        <w:bottom w:val="none" w:sz="0" w:space="0" w:color="auto"/>
        <w:right w:val="none" w:sz="0" w:space="0" w:color="auto"/>
      </w:divBdr>
    </w:div>
    <w:div w:id="1721005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安庆市外国语学校小学部电子备课纸</dc:title>
  <dc:creator>张润华</dc:creator>
  <cp:lastModifiedBy>Administrator</cp:lastModifiedBy>
  <cp:revision>13</cp:revision>
  <dcterms:created xsi:type="dcterms:W3CDTF">2008-09-11T17:20:00Z</dcterms:created>
  <dcterms:modified xsi:type="dcterms:W3CDTF">2019-01-06T10:01:00Z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