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A295A" w14:textId="77777777" w:rsidR="002E646D" w:rsidRPr="00CF56C1" w:rsidRDefault="002E646D" w:rsidP="002E646D">
      <w:pPr>
        <w:pStyle w:val="1"/>
        <w:rPr>
          <w:rFonts w:ascii="微软雅黑" w:hAnsi="微软雅黑"/>
        </w:rPr>
      </w:pPr>
      <w:bookmarkStart w:id="0" w:name="_Toc21448664"/>
      <w:r w:rsidRPr="00CF56C1">
        <w:rPr>
          <w:rFonts w:ascii="微软雅黑" w:hAnsi="微软雅黑" w:hint="eastAsia"/>
        </w:rPr>
        <w:t>材料科学与工程学院</w:t>
      </w:r>
      <w:bookmarkEnd w:id="0"/>
    </w:p>
    <w:p w14:paraId="5281358A" w14:textId="77777777" w:rsidR="002E646D" w:rsidRPr="00CF56C1" w:rsidRDefault="002E646D" w:rsidP="002E646D">
      <w:pPr>
        <w:rPr>
          <w:rFonts w:ascii="微软雅黑" w:eastAsia="微软雅黑" w:hAnsi="微软雅黑"/>
          <w:b/>
          <w:bCs/>
          <w:sz w:val="28"/>
          <w:szCs w:val="28"/>
        </w:rPr>
      </w:pPr>
      <w:r w:rsidRPr="00CF56C1">
        <w:rPr>
          <w:rFonts w:ascii="微软雅黑" w:eastAsia="微软雅黑" w:hAnsi="微软雅黑" w:hint="eastAsia"/>
          <w:b/>
          <w:bCs/>
          <w:sz w:val="28"/>
          <w:szCs w:val="28"/>
        </w:rPr>
        <w:t>培训项目1：</w:t>
      </w:r>
      <w:r w:rsidRPr="00CF56C1">
        <w:rPr>
          <w:rFonts w:ascii="微软雅黑" w:eastAsia="微软雅黑" w:hAnsi="微软雅黑" w:hint="eastAsia"/>
          <w:sz w:val="28"/>
          <w:szCs w:val="28"/>
        </w:rPr>
        <w:t>无机</w:t>
      </w:r>
      <w:r w:rsidRPr="00CF56C1">
        <w:rPr>
          <w:rFonts w:ascii="微软雅黑" w:eastAsia="微软雅黑" w:hAnsi="微软雅黑"/>
          <w:sz w:val="28"/>
          <w:szCs w:val="28"/>
        </w:rPr>
        <w:t>非金属材料技术培训</w:t>
      </w:r>
    </w:p>
    <w:p w14:paraId="41EFD2CA" w14:textId="77777777" w:rsidR="002E646D" w:rsidRPr="00CF56C1" w:rsidRDefault="002E646D" w:rsidP="002E646D">
      <w:pPr>
        <w:rPr>
          <w:rFonts w:ascii="微软雅黑" w:eastAsia="微软雅黑" w:hAnsi="微软雅黑"/>
          <w:b/>
          <w:bCs/>
          <w:sz w:val="28"/>
          <w:szCs w:val="28"/>
        </w:rPr>
      </w:pPr>
      <w:r w:rsidRPr="00CF56C1">
        <w:rPr>
          <w:rFonts w:ascii="微软雅黑" w:eastAsia="微软雅黑" w:hAnsi="微软雅黑" w:hint="eastAsia"/>
          <w:b/>
          <w:bCs/>
          <w:sz w:val="28"/>
          <w:szCs w:val="28"/>
        </w:rPr>
        <w:t>培训对象：</w:t>
      </w:r>
      <w:r w:rsidRPr="00CF56C1">
        <w:rPr>
          <w:rFonts w:ascii="微软雅黑" w:eastAsia="微软雅黑" w:hAnsi="微软雅黑" w:hint="eastAsia"/>
          <w:sz w:val="28"/>
          <w:szCs w:val="28"/>
        </w:rPr>
        <w:t>从事陶瓷</w:t>
      </w:r>
      <w:r w:rsidRPr="00CF56C1">
        <w:rPr>
          <w:rFonts w:ascii="微软雅黑" w:eastAsia="微软雅黑" w:hAnsi="微软雅黑"/>
          <w:sz w:val="28"/>
          <w:szCs w:val="28"/>
        </w:rPr>
        <w:t>、水泥、</w:t>
      </w:r>
      <w:proofErr w:type="gramStart"/>
      <w:r w:rsidRPr="00CF56C1">
        <w:rPr>
          <w:rFonts w:ascii="微软雅黑" w:eastAsia="微软雅黑" w:hAnsi="微软雅黑"/>
          <w:sz w:val="28"/>
          <w:szCs w:val="28"/>
        </w:rPr>
        <w:t>耐火</w:t>
      </w:r>
      <w:r w:rsidRPr="00CF56C1">
        <w:rPr>
          <w:rFonts w:ascii="微软雅黑" w:eastAsia="微软雅黑" w:hAnsi="微软雅黑" w:hint="eastAsia"/>
          <w:sz w:val="28"/>
          <w:szCs w:val="28"/>
        </w:rPr>
        <w:t>等</w:t>
      </w:r>
      <w:proofErr w:type="gramEnd"/>
      <w:r w:rsidRPr="00CF56C1">
        <w:rPr>
          <w:rFonts w:ascii="微软雅黑" w:eastAsia="微软雅黑" w:hAnsi="微软雅黑"/>
          <w:sz w:val="28"/>
          <w:szCs w:val="28"/>
        </w:rPr>
        <w:t>无机非金属制造的企业技术人员</w:t>
      </w:r>
      <w:r w:rsidRPr="00CF56C1">
        <w:rPr>
          <w:rFonts w:ascii="微软雅黑" w:eastAsia="微软雅黑" w:hAnsi="微软雅黑" w:hint="eastAsia"/>
          <w:sz w:val="28"/>
          <w:szCs w:val="28"/>
        </w:rPr>
        <w:t>，</w:t>
      </w:r>
      <w:r w:rsidRPr="00CF56C1">
        <w:rPr>
          <w:rFonts w:ascii="微软雅黑" w:eastAsia="微软雅黑" w:hAnsi="微软雅黑"/>
          <w:sz w:val="28"/>
          <w:szCs w:val="28"/>
        </w:rPr>
        <w:t>相关</w:t>
      </w:r>
      <w:r w:rsidRPr="00CF56C1">
        <w:rPr>
          <w:rFonts w:ascii="微软雅黑" w:eastAsia="微软雅黑" w:hAnsi="微软雅黑" w:hint="eastAsia"/>
          <w:sz w:val="28"/>
          <w:szCs w:val="28"/>
        </w:rPr>
        <w:t>企业</w:t>
      </w:r>
      <w:r w:rsidRPr="00CF56C1">
        <w:rPr>
          <w:rFonts w:ascii="微软雅黑" w:eastAsia="微软雅黑" w:hAnsi="微软雅黑"/>
          <w:sz w:val="28"/>
          <w:szCs w:val="28"/>
        </w:rPr>
        <w:t>单位高层管理人员</w:t>
      </w:r>
      <w:r w:rsidRPr="00CF56C1">
        <w:rPr>
          <w:rFonts w:ascii="微软雅黑" w:eastAsia="微软雅黑" w:hAnsi="微软雅黑" w:hint="eastAsia"/>
          <w:sz w:val="28"/>
          <w:szCs w:val="28"/>
        </w:rPr>
        <w:t>，</w:t>
      </w:r>
      <w:r w:rsidRPr="00CF56C1">
        <w:rPr>
          <w:rFonts w:ascii="微软雅黑" w:eastAsia="微软雅黑" w:hAnsi="微软雅黑"/>
          <w:sz w:val="28"/>
          <w:szCs w:val="28"/>
        </w:rPr>
        <w:t>相关科研院所技术及管理人员等</w:t>
      </w:r>
    </w:p>
    <w:p w14:paraId="28765930" w14:textId="77777777" w:rsidR="002E646D" w:rsidRPr="00CF56C1" w:rsidRDefault="002E646D" w:rsidP="002E646D">
      <w:pPr>
        <w:rPr>
          <w:rFonts w:ascii="微软雅黑" w:eastAsia="微软雅黑" w:hAnsi="微软雅黑"/>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bCs/>
          <w:sz w:val="28"/>
          <w:szCs w:val="28"/>
        </w:rPr>
        <w:t>在材料的制备、表征、材料的结构与性能测试及材料应用等方面的基本理论、基本实验技能和较为系统的工程实践知识方面</w:t>
      </w:r>
      <w:r w:rsidRPr="00CF56C1">
        <w:rPr>
          <w:rFonts w:ascii="微软雅黑" w:eastAsia="微软雅黑" w:hAnsi="微软雅黑"/>
          <w:bCs/>
          <w:sz w:val="28"/>
          <w:szCs w:val="28"/>
        </w:rPr>
        <w:t>开展培训工作</w:t>
      </w:r>
      <w:r w:rsidRPr="00CF56C1">
        <w:rPr>
          <w:rFonts w:ascii="微软雅黑" w:eastAsia="微软雅黑" w:hAnsi="微软雅黑" w:hint="eastAsia"/>
          <w:bCs/>
          <w:sz w:val="28"/>
          <w:szCs w:val="28"/>
        </w:rPr>
        <w:t>。旨在了解本专业的最新成果与发展动态，具有对现代材料合成与加工企业的生产过程进行模拟化、革新改造，对新生产过程进行开发、设计和对新产品进行研制的基本能力。</w:t>
      </w:r>
    </w:p>
    <w:p w14:paraId="5F485D0E" w14:textId="77777777" w:rsidR="002E646D" w:rsidRPr="00CF56C1" w:rsidRDefault="002E646D" w:rsidP="002E646D">
      <w:pPr>
        <w:rPr>
          <w:rFonts w:ascii="微软雅黑" w:eastAsia="微软雅黑" w:hAnsi="微软雅黑"/>
          <w:sz w:val="28"/>
          <w:szCs w:val="28"/>
        </w:rPr>
      </w:pPr>
    </w:p>
    <w:p w14:paraId="7626BB06" w14:textId="77777777" w:rsidR="002E646D" w:rsidRPr="00CF56C1" w:rsidRDefault="002E646D" w:rsidP="002E646D">
      <w:pPr>
        <w:rPr>
          <w:rFonts w:ascii="微软雅黑" w:eastAsia="微软雅黑" w:hAnsi="微软雅黑"/>
          <w:b/>
          <w:bCs/>
          <w:sz w:val="28"/>
          <w:szCs w:val="28"/>
        </w:rPr>
      </w:pPr>
      <w:r w:rsidRPr="00CF56C1">
        <w:rPr>
          <w:rFonts w:ascii="微软雅黑" w:eastAsia="微软雅黑" w:hAnsi="微软雅黑" w:hint="eastAsia"/>
          <w:b/>
          <w:bCs/>
          <w:sz w:val="28"/>
          <w:szCs w:val="28"/>
        </w:rPr>
        <w:t>培训项目</w:t>
      </w:r>
      <w:r w:rsidRPr="00CF56C1">
        <w:rPr>
          <w:rFonts w:ascii="微软雅黑" w:eastAsia="微软雅黑" w:hAnsi="微软雅黑"/>
          <w:b/>
          <w:bCs/>
          <w:sz w:val="28"/>
          <w:szCs w:val="28"/>
        </w:rPr>
        <w:t>2</w:t>
      </w:r>
      <w:r w:rsidRPr="00CF56C1">
        <w:rPr>
          <w:rFonts w:ascii="微软雅黑" w:eastAsia="微软雅黑" w:hAnsi="微软雅黑" w:hint="eastAsia"/>
          <w:b/>
          <w:bCs/>
          <w:sz w:val="28"/>
          <w:szCs w:val="28"/>
        </w:rPr>
        <w:t>：</w:t>
      </w:r>
      <w:r w:rsidRPr="00CF56C1">
        <w:rPr>
          <w:rFonts w:ascii="微软雅黑" w:eastAsia="微软雅黑" w:hAnsi="微软雅黑" w:hint="eastAsia"/>
          <w:sz w:val="28"/>
          <w:szCs w:val="28"/>
        </w:rPr>
        <w:t>高分子</w:t>
      </w:r>
      <w:r w:rsidRPr="00CF56C1">
        <w:rPr>
          <w:rFonts w:ascii="微软雅黑" w:eastAsia="微软雅黑" w:hAnsi="微软雅黑"/>
          <w:sz w:val="28"/>
          <w:szCs w:val="28"/>
        </w:rPr>
        <w:t>材料技术培训</w:t>
      </w:r>
    </w:p>
    <w:p w14:paraId="46E1C652" w14:textId="77777777" w:rsidR="002E646D" w:rsidRPr="00CF56C1" w:rsidRDefault="002E646D" w:rsidP="002E646D">
      <w:pPr>
        <w:rPr>
          <w:rFonts w:ascii="微软雅黑" w:eastAsia="微软雅黑" w:hAnsi="微软雅黑"/>
          <w:b/>
          <w:bCs/>
          <w:sz w:val="28"/>
          <w:szCs w:val="28"/>
        </w:rPr>
      </w:pPr>
      <w:r w:rsidRPr="00CF56C1">
        <w:rPr>
          <w:rFonts w:ascii="微软雅黑" w:eastAsia="微软雅黑" w:hAnsi="微软雅黑" w:hint="eastAsia"/>
          <w:b/>
          <w:bCs/>
          <w:sz w:val="28"/>
          <w:szCs w:val="28"/>
        </w:rPr>
        <w:t>培训对象：</w:t>
      </w:r>
      <w:r w:rsidRPr="00CF56C1">
        <w:rPr>
          <w:rFonts w:ascii="微软雅黑" w:eastAsia="微软雅黑" w:hAnsi="微软雅黑" w:hint="eastAsia"/>
          <w:sz w:val="28"/>
          <w:szCs w:val="28"/>
        </w:rPr>
        <w:t>从事高分子材料行业</w:t>
      </w:r>
      <w:r w:rsidRPr="00CF56C1">
        <w:rPr>
          <w:rFonts w:ascii="微软雅黑" w:eastAsia="微软雅黑" w:hAnsi="微软雅黑"/>
          <w:sz w:val="28"/>
          <w:szCs w:val="28"/>
        </w:rPr>
        <w:t>制造的企业技术人员</w:t>
      </w:r>
      <w:r w:rsidRPr="00CF56C1">
        <w:rPr>
          <w:rFonts w:ascii="微软雅黑" w:eastAsia="微软雅黑" w:hAnsi="微软雅黑" w:hint="eastAsia"/>
          <w:sz w:val="28"/>
          <w:szCs w:val="28"/>
        </w:rPr>
        <w:t>，</w:t>
      </w:r>
      <w:r w:rsidRPr="00CF56C1">
        <w:rPr>
          <w:rFonts w:ascii="微软雅黑" w:eastAsia="微软雅黑" w:hAnsi="微软雅黑"/>
          <w:sz w:val="28"/>
          <w:szCs w:val="28"/>
        </w:rPr>
        <w:t>相关</w:t>
      </w:r>
      <w:r w:rsidRPr="00CF56C1">
        <w:rPr>
          <w:rFonts w:ascii="微软雅黑" w:eastAsia="微软雅黑" w:hAnsi="微软雅黑" w:hint="eastAsia"/>
          <w:sz w:val="28"/>
          <w:szCs w:val="28"/>
        </w:rPr>
        <w:t>企业</w:t>
      </w:r>
      <w:r w:rsidRPr="00CF56C1">
        <w:rPr>
          <w:rFonts w:ascii="微软雅黑" w:eastAsia="微软雅黑" w:hAnsi="微软雅黑"/>
          <w:sz w:val="28"/>
          <w:szCs w:val="28"/>
        </w:rPr>
        <w:t>单位高层管理人员</w:t>
      </w:r>
      <w:r w:rsidRPr="00CF56C1">
        <w:rPr>
          <w:rFonts w:ascii="微软雅黑" w:eastAsia="微软雅黑" w:hAnsi="微软雅黑" w:hint="eastAsia"/>
          <w:sz w:val="28"/>
          <w:szCs w:val="28"/>
        </w:rPr>
        <w:t>，</w:t>
      </w:r>
      <w:r w:rsidRPr="00CF56C1">
        <w:rPr>
          <w:rFonts w:ascii="微软雅黑" w:eastAsia="微软雅黑" w:hAnsi="微软雅黑"/>
          <w:sz w:val="28"/>
          <w:szCs w:val="28"/>
        </w:rPr>
        <w:t>相关科研院所技术及管理人员等</w:t>
      </w:r>
    </w:p>
    <w:p w14:paraId="5E821C6B" w14:textId="77777777" w:rsidR="002E646D" w:rsidRPr="00CF56C1" w:rsidRDefault="002E646D" w:rsidP="002E646D">
      <w:pPr>
        <w:rPr>
          <w:rFonts w:ascii="微软雅黑" w:eastAsia="微软雅黑" w:hAnsi="微软雅黑"/>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sz w:val="28"/>
          <w:szCs w:val="28"/>
        </w:rPr>
        <w:t>在</w:t>
      </w:r>
      <w:r w:rsidRPr="00CF56C1">
        <w:rPr>
          <w:rFonts w:ascii="微软雅黑" w:eastAsia="微软雅黑" w:hAnsi="微软雅黑" w:hint="eastAsia"/>
          <w:sz w:val="28"/>
          <w:szCs w:val="28"/>
        </w:rPr>
        <w:t>高分子材料开发、生产及应用领域，尤其是利用新产品、新能源方面进行高分子新材料研制和开发以及高分子新材料在工业领域的应用。</w:t>
      </w:r>
    </w:p>
    <w:p w14:paraId="40890C8A" w14:textId="77777777" w:rsidR="002E646D" w:rsidRPr="00CF56C1" w:rsidRDefault="002E646D" w:rsidP="002E646D">
      <w:pPr>
        <w:rPr>
          <w:rFonts w:ascii="微软雅黑" w:eastAsia="微软雅黑" w:hAnsi="微软雅黑"/>
          <w:sz w:val="28"/>
          <w:szCs w:val="28"/>
        </w:rPr>
      </w:pPr>
    </w:p>
    <w:p w14:paraId="64B2D18A" w14:textId="77777777" w:rsidR="002E646D" w:rsidRPr="00CF56C1" w:rsidRDefault="002E646D" w:rsidP="002E646D">
      <w:pPr>
        <w:rPr>
          <w:rFonts w:ascii="微软雅黑" w:eastAsia="微软雅黑" w:hAnsi="微软雅黑"/>
          <w:b/>
          <w:bCs/>
          <w:sz w:val="28"/>
          <w:szCs w:val="28"/>
        </w:rPr>
      </w:pPr>
      <w:r w:rsidRPr="00CF56C1">
        <w:rPr>
          <w:rFonts w:ascii="微软雅黑" w:eastAsia="微软雅黑" w:hAnsi="微软雅黑" w:hint="eastAsia"/>
          <w:b/>
          <w:bCs/>
          <w:sz w:val="28"/>
          <w:szCs w:val="28"/>
        </w:rPr>
        <w:t>培训项目</w:t>
      </w:r>
      <w:r w:rsidRPr="00CF56C1">
        <w:rPr>
          <w:rFonts w:ascii="微软雅黑" w:eastAsia="微软雅黑" w:hAnsi="微软雅黑"/>
          <w:b/>
          <w:bCs/>
          <w:sz w:val="28"/>
          <w:szCs w:val="28"/>
        </w:rPr>
        <w:t>3</w:t>
      </w:r>
      <w:r w:rsidRPr="00CF56C1">
        <w:rPr>
          <w:rFonts w:ascii="微软雅黑" w:eastAsia="微软雅黑" w:hAnsi="微软雅黑" w:hint="eastAsia"/>
          <w:b/>
          <w:bCs/>
          <w:sz w:val="28"/>
          <w:szCs w:val="28"/>
        </w:rPr>
        <w:t>：</w:t>
      </w:r>
      <w:r w:rsidRPr="00CF56C1">
        <w:rPr>
          <w:rFonts w:ascii="微软雅黑" w:eastAsia="微软雅黑" w:hAnsi="微软雅黑" w:hint="eastAsia"/>
          <w:sz w:val="28"/>
          <w:szCs w:val="28"/>
        </w:rPr>
        <w:t>复合</w:t>
      </w:r>
      <w:r w:rsidRPr="00CF56C1">
        <w:rPr>
          <w:rFonts w:ascii="微软雅黑" w:eastAsia="微软雅黑" w:hAnsi="微软雅黑"/>
          <w:sz w:val="28"/>
          <w:szCs w:val="28"/>
        </w:rPr>
        <w:t>材料技术培训</w:t>
      </w:r>
    </w:p>
    <w:p w14:paraId="3B1D78F2" w14:textId="77777777" w:rsidR="002E646D" w:rsidRPr="00CF56C1" w:rsidRDefault="002E646D" w:rsidP="002E646D">
      <w:pPr>
        <w:rPr>
          <w:rFonts w:ascii="微软雅黑" w:eastAsia="微软雅黑" w:hAnsi="微软雅黑"/>
          <w:b/>
          <w:bCs/>
          <w:sz w:val="28"/>
          <w:szCs w:val="28"/>
        </w:rPr>
      </w:pPr>
      <w:r w:rsidRPr="00CF56C1">
        <w:rPr>
          <w:rFonts w:ascii="微软雅黑" w:eastAsia="微软雅黑" w:hAnsi="微软雅黑" w:hint="eastAsia"/>
          <w:b/>
          <w:bCs/>
          <w:sz w:val="28"/>
          <w:szCs w:val="28"/>
        </w:rPr>
        <w:t>培训对象：</w:t>
      </w:r>
      <w:r w:rsidRPr="00CF56C1">
        <w:rPr>
          <w:rFonts w:ascii="微软雅黑" w:eastAsia="微软雅黑" w:hAnsi="微软雅黑" w:hint="eastAsia"/>
          <w:sz w:val="28"/>
          <w:szCs w:val="28"/>
        </w:rPr>
        <w:t>从事复合材料行业</w:t>
      </w:r>
      <w:r w:rsidRPr="00CF56C1">
        <w:rPr>
          <w:rFonts w:ascii="微软雅黑" w:eastAsia="微软雅黑" w:hAnsi="微软雅黑"/>
          <w:sz w:val="28"/>
          <w:szCs w:val="28"/>
        </w:rPr>
        <w:t>制造的企业技术人员</w:t>
      </w:r>
      <w:r w:rsidRPr="00CF56C1">
        <w:rPr>
          <w:rFonts w:ascii="微软雅黑" w:eastAsia="微软雅黑" w:hAnsi="微软雅黑" w:hint="eastAsia"/>
          <w:sz w:val="28"/>
          <w:szCs w:val="28"/>
        </w:rPr>
        <w:t>，</w:t>
      </w:r>
      <w:r w:rsidRPr="00CF56C1">
        <w:rPr>
          <w:rFonts w:ascii="微软雅黑" w:eastAsia="微软雅黑" w:hAnsi="微软雅黑"/>
          <w:sz w:val="28"/>
          <w:szCs w:val="28"/>
        </w:rPr>
        <w:t>相关</w:t>
      </w:r>
      <w:r w:rsidRPr="00CF56C1">
        <w:rPr>
          <w:rFonts w:ascii="微软雅黑" w:eastAsia="微软雅黑" w:hAnsi="微软雅黑" w:hint="eastAsia"/>
          <w:sz w:val="28"/>
          <w:szCs w:val="28"/>
        </w:rPr>
        <w:t>企业</w:t>
      </w:r>
      <w:r w:rsidRPr="00CF56C1">
        <w:rPr>
          <w:rFonts w:ascii="微软雅黑" w:eastAsia="微软雅黑" w:hAnsi="微软雅黑"/>
          <w:sz w:val="28"/>
          <w:szCs w:val="28"/>
        </w:rPr>
        <w:t>单位高层管理人员</w:t>
      </w:r>
      <w:r w:rsidRPr="00CF56C1">
        <w:rPr>
          <w:rFonts w:ascii="微软雅黑" w:eastAsia="微软雅黑" w:hAnsi="微软雅黑" w:hint="eastAsia"/>
          <w:sz w:val="28"/>
          <w:szCs w:val="28"/>
        </w:rPr>
        <w:t>，</w:t>
      </w:r>
      <w:r w:rsidRPr="00CF56C1">
        <w:rPr>
          <w:rFonts w:ascii="微软雅黑" w:eastAsia="微软雅黑" w:hAnsi="微软雅黑"/>
          <w:sz w:val="28"/>
          <w:szCs w:val="28"/>
        </w:rPr>
        <w:t>相关科研院所技术及管理人员等</w:t>
      </w:r>
    </w:p>
    <w:p w14:paraId="74B59F46" w14:textId="77777777" w:rsidR="002E646D" w:rsidRPr="00CF56C1" w:rsidRDefault="002E646D" w:rsidP="002E646D">
      <w:pPr>
        <w:rPr>
          <w:rFonts w:ascii="微软雅黑" w:eastAsia="微软雅黑" w:hAnsi="微软雅黑"/>
          <w:sz w:val="28"/>
          <w:szCs w:val="28"/>
        </w:rPr>
      </w:pPr>
      <w:r w:rsidRPr="00CF56C1">
        <w:rPr>
          <w:rFonts w:ascii="微软雅黑" w:eastAsia="微软雅黑" w:hAnsi="微软雅黑" w:hint="eastAsia"/>
          <w:b/>
          <w:bCs/>
          <w:sz w:val="28"/>
          <w:szCs w:val="28"/>
        </w:rPr>
        <w:lastRenderedPageBreak/>
        <w:t>项目简介：</w:t>
      </w:r>
      <w:r w:rsidRPr="00CF56C1">
        <w:rPr>
          <w:rFonts w:ascii="微软雅黑" w:eastAsia="微软雅黑" w:hAnsi="微软雅黑" w:hint="eastAsia"/>
          <w:sz w:val="28"/>
          <w:szCs w:val="28"/>
        </w:rPr>
        <w:t>复合材料具有比强度高、比模量高、抗疲劳性好、减震性能强、耐热性高、断裂安全性高等特点，广泛应用于航空航天、汽车工业、化工纺织、机械制造、医疗器械以及制造体育运动器材和建筑材料等众多领域，复合材料对现代科学技术的发展有着十分重要的作用。旨在</w:t>
      </w:r>
      <w:r w:rsidRPr="00CF56C1">
        <w:rPr>
          <w:rFonts w:ascii="微软雅黑" w:eastAsia="微软雅黑" w:hAnsi="微软雅黑"/>
          <w:sz w:val="28"/>
          <w:szCs w:val="28"/>
        </w:rPr>
        <w:t>培养</w:t>
      </w:r>
      <w:r w:rsidRPr="00CF56C1">
        <w:rPr>
          <w:rFonts w:ascii="微软雅黑" w:eastAsia="微软雅黑" w:hAnsi="微软雅黑" w:hint="eastAsia"/>
          <w:sz w:val="28"/>
          <w:szCs w:val="28"/>
        </w:rPr>
        <w:t>关于复合材料的制备、加工成型、结构与性能调控、应用、性能检测及材料生产设备等方面的基础科学理论知识和专业实践工作技能。</w:t>
      </w:r>
    </w:p>
    <w:p w14:paraId="76AC2594" w14:textId="77777777" w:rsidR="002E646D" w:rsidRPr="00CF56C1" w:rsidRDefault="002E646D" w:rsidP="002E646D">
      <w:pPr>
        <w:rPr>
          <w:rFonts w:ascii="微软雅黑" w:eastAsia="微软雅黑" w:hAnsi="微软雅黑"/>
        </w:rPr>
      </w:pPr>
    </w:p>
    <w:p w14:paraId="452AA75C" w14:textId="77777777" w:rsidR="002E646D" w:rsidRPr="00CF56C1" w:rsidRDefault="002E646D" w:rsidP="002E646D">
      <w:pPr>
        <w:tabs>
          <w:tab w:val="left" w:pos="784"/>
        </w:tabs>
        <w:rPr>
          <w:rFonts w:ascii="微软雅黑" w:eastAsia="微软雅黑" w:hAnsi="微软雅黑"/>
          <w:b/>
          <w:sz w:val="36"/>
          <w:szCs w:val="36"/>
        </w:rPr>
      </w:pPr>
    </w:p>
    <w:p w14:paraId="1063535C" w14:textId="77777777" w:rsidR="002E646D" w:rsidRPr="00CF56C1" w:rsidRDefault="002E646D" w:rsidP="002E646D">
      <w:pPr>
        <w:tabs>
          <w:tab w:val="left" w:pos="784"/>
        </w:tabs>
        <w:rPr>
          <w:rFonts w:ascii="微软雅黑" w:eastAsia="微软雅黑" w:hAnsi="微软雅黑" w:cs="微软雅黑"/>
          <w:b/>
          <w:sz w:val="28"/>
          <w:szCs w:val="28"/>
        </w:rPr>
      </w:pPr>
      <w:r w:rsidRPr="00CF56C1">
        <w:rPr>
          <w:rFonts w:ascii="微软雅黑" w:eastAsia="微软雅黑" w:hAnsi="微软雅黑" w:cs="微软雅黑" w:hint="eastAsia"/>
          <w:b/>
          <w:sz w:val="28"/>
          <w:szCs w:val="28"/>
        </w:rPr>
        <w:t xml:space="preserve">联系人：   </w:t>
      </w:r>
      <w:r w:rsidRPr="00CF56C1">
        <w:rPr>
          <w:rFonts w:ascii="微软雅黑" w:eastAsia="微软雅黑" w:hAnsi="微软雅黑" w:cs="微软雅黑" w:hint="eastAsia"/>
          <w:bCs/>
          <w:sz w:val="28"/>
          <w:szCs w:val="28"/>
        </w:rPr>
        <w:t>赵英娜</w:t>
      </w:r>
    </w:p>
    <w:p w14:paraId="4D81A938" w14:textId="77777777" w:rsidR="002E646D" w:rsidRPr="00CF56C1" w:rsidRDefault="002E646D" w:rsidP="002E646D">
      <w:pPr>
        <w:tabs>
          <w:tab w:val="left" w:pos="784"/>
        </w:tabs>
        <w:rPr>
          <w:rFonts w:ascii="微软雅黑" w:eastAsia="微软雅黑" w:hAnsi="微软雅黑" w:cs="微软雅黑"/>
          <w:b/>
          <w:sz w:val="28"/>
          <w:szCs w:val="28"/>
        </w:rPr>
      </w:pPr>
      <w:r w:rsidRPr="00CF56C1">
        <w:rPr>
          <w:rFonts w:ascii="微软雅黑" w:eastAsia="微软雅黑" w:hAnsi="微软雅黑" w:cs="微软雅黑" w:hint="eastAsia"/>
          <w:b/>
          <w:sz w:val="28"/>
          <w:szCs w:val="28"/>
        </w:rPr>
        <w:t>联系方式：</w:t>
      </w:r>
      <w:r w:rsidRPr="00CF56C1">
        <w:rPr>
          <w:rFonts w:ascii="微软雅黑" w:eastAsia="微软雅黑" w:hAnsi="微软雅黑" w:cs="微软雅黑" w:hint="eastAsia"/>
          <w:bCs/>
          <w:sz w:val="28"/>
          <w:szCs w:val="28"/>
        </w:rPr>
        <w:t>13831551024</w:t>
      </w:r>
    </w:p>
    <w:p w14:paraId="46A1CCE8" w14:textId="454E51DA" w:rsidR="00AE4E80" w:rsidRPr="002E646D" w:rsidRDefault="00AE4E80" w:rsidP="005C19CB">
      <w:bookmarkStart w:id="1" w:name="_GoBack"/>
      <w:bookmarkEnd w:id="1"/>
    </w:p>
    <w:sectPr w:rsidR="00AE4E80" w:rsidRPr="002E6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F19D1" w14:textId="77777777" w:rsidR="00031878" w:rsidRDefault="00031878" w:rsidP="005A25CB">
      <w:r>
        <w:separator/>
      </w:r>
    </w:p>
  </w:endnote>
  <w:endnote w:type="continuationSeparator" w:id="0">
    <w:p w14:paraId="0BE1CC18" w14:textId="77777777" w:rsidR="00031878" w:rsidRDefault="00031878" w:rsidP="005A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5DE02" w14:textId="77777777" w:rsidR="00031878" w:rsidRDefault="00031878" w:rsidP="005A25CB">
      <w:r>
        <w:separator/>
      </w:r>
    </w:p>
  </w:footnote>
  <w:footnote w:type="continuationSeparator" w:id="0">
    <w:p w14:paraId="174EE297" w14:textId="77777777" w:rsidR="00031878" w:rsidRDefault="00031878" w:rsidP="005A2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1"/>
    <w:rsid w:val="00031878"/>
    <w:rsid w:val="002E646D"/>
    <w:rsid w:val="003E26E1"/>
    <w:rsid w:val="005A25CB"/>
    <w:rsid w:val="005C19CB"/>
    <w:rsid w:val="00643F28"/>
    <w:rsid w:val="00795096"/>
    <w:rsid w:val="007F2936"/>
    <w:rsid w:val="00923C4C"/>
    <w:rsid w:val="00AE4E80"/>
    <w:rsid w:val="00B52786"/>
    <w:rsid w:val="00CE73D7"/>
    <w:rsid w:val="00E7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53758"/>
  <w15:chartTrackingRefBased/>
  <w15:docId w15:val="{5635E36E-98AF-453A-AF4C-03CC7E92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CB"/>
    <w:pPr>
      <w:widowControl w:val="0"/>
      <w:jc w:val="both"/>
    </w:pPr>
  </w:style>
  <w:style w:type="paragraph" w:styleId="1">
    <w:name w:val="heading 1"/>
    <w:basedOn w:val="a"/>
    <w:next w:val="a"/>
    <w:link w:val="10"/>
    <w:uiPriority w:val="9"/>
    <w:qFormat/>
    <w:rsid w:val="005A25CB"/>
    <w:pPr>
      <w:keepNext/>
      <w:keepLines/>
      <w:spacing w:before="340" w:after="330" w:line="578" w:lineRule="auto"/>
      <w:outlineLvl w:val="0"/>
    </w:pPr>
    <w:rPr>
      <w:rFonts w:eastAsia="微软雅黑"/>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5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25CB"/>
    <w:rPr>
      <w:sz w:val="18"/>
      <w:szCs w:val="18"/>
    </w:rPr>
  </w:style>
  <w:style w:type="paragraph" w:styleId="a5">
    <w:name w:val="footer"/>
    <w:basedOn w:val="a"/>
    <w:link w:val="a6"/>
    <w:uiPriority w:val="99"/>
    <w:unhideWhenUsed/>
    <w:rsid w:val="005A25CB"/>
    <w:pPr>
      <w:tabs>
        <w:tab w:val="center" w:pos="4153"/>
        <w:tab w:val="right" w:pos="8306"/>
      </w:tabs>
      <w:snapToGrid w:val="0"/>
      <w:jc w:val="left"/>
    </w:pPr>
    <w:rPr>
      <w:sz w:val="18"/>
      <w:szCs w:val="18"/>
    </w:rPr>
  </w:style>
  <w:style w:type="character" w:customStyle="1" w:styleId="a6">
    <w:name w:val="页脚 字符"/>
    <w:basedOn w:val="a0"/>
    <w:link w:val="a5"/>
    <w:uiPriority w:val="99"/>
    <w:rsid w:val="005A25CB"/>
    <w:rPr>
      <w:sz w:val="18"/>
      <w:szCs w:val="18"/>
    </w:rPr>
  </w:style>
  <w:style w:type="character" w:customStyle="1" w:styleId="10">
    <w:name w:val="标题 1 字符"/>
    <w:basedOn w:val="a0"/>
    <w:link w:val="1"/>
    <w:uiPriority w:val="9"/>
    <w:qFormat/>
    <w:rsid w:val="005A25CB"/>
    <w:rPr>
      <w:rFonts w:eastAsia="微软雅黑"/>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詹姆斯 勒布朗</dc:creator>
  <cp:keywords/>
  <dc:description/>
  <cp:lastModifiedBy>詹姆斯 勒布朗</cp:lastModifiedBy>
  <cp:revision>2</cp:revision>
  <dcterms:created xsi:type="dcterms:W3CDTF">2019-11-04T03:45:00Z</dcterms:created>
  <dcterms:modified xsi:type="dcterms:W3CDTF">2019-11-04T03:45:00Z</dcterms:modified>
</cp:coreProperties>
</file>