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11B3F" w14:textId="6A296D5B" w:rsidR="003F2D4E" w:rsidRDefault="003F2D4E" w:rsidP="003F2D4E">
      <w:pPr>
        <w:pStyle w:val="1"/>
        <w:rPr>
          <w:rFonts w:ascii="微软雅黑" w:hAnsi="微软雅黑"/>
        </w:rPr>
      </w:pPr>
      <w:bookmarkStart w:id="0" w:name="_Toc21448679"/>
      <w:bookmarkStart w:id="1" w:name="_GoBack"/>
      <w:bookmarkEnd w:id="1"/>
      <w:r>
        <w:rPr>
          <w:rFonts w:ascii="微软雅黑" w:hAnsi="微软雅黑" w:hint="eastAsia"/>
        </w:rPr>
        <w:t>经济</w:t>
      </w:r>
      <w:r w:rsidRPr="00A92105">
        <w:rPr>
          <w:rFonts w:ascii="微软雅黑" w:hAnsi="微软雅黑" w:hint="eastAsia"/>
        </w:rPr>
        <w:t>学院培训课程清单</w:t>
      </w:r>
      <w:bookmarkEnd w:id="0"/>
    </w:p>
    <w:p w14:paraId="10EF3B4C" w14:textId="77777777" w:rsidR="003F2D4E" w:rsidRPr="00E23001" w:rsidRDefault="003F2D4E" w:rsidP="003F2D4E">
      <w:pPr>
        <w:widowControl/>
        <w:shd w:val="clear" w:color="auto" w:fill="FFFFFF"/>
        <w:spacing w:before="100" w:beforeAutospacing="1" w:after="100" w:afterAutospacing="1" w:line="384" w:lineRule="atLeast"/>
        <w:jc w:val="center"/>
        <w:rPr>
          <w:rFonts w:ascii="微软雅黑" w:eastAsia="微软雅黑" w:hAnsi="微软雅黑" w:cs="宋体"/>
          <w:color w:val="000000"/>
          <w:sz w:val="28"/>
          <w:szCs w:val="28"/>
        </w:rPr>
      </w:pPr>
      <w:r w:rsidRPr="00E23001">
        <w:rPr>
          <w:rFonts w:ascii="微软雅黑" w:eastAsia="微软雅黑" w:hAnsi="微软雅黑" w:cs="宋体" w:hint="eastAsia"/>
          <w:color w:val="000000"/>
          <w:sz w:val="28"/>
          <w:szCs w:val="28"/>
        </w:rPr>
        <w:t>1《班组长管理能力提升》专题培训计划</w:t>
      </w:r>
    </w:p>
    <w:tbl>
      <w:tblPr>
        <w:tblStyle w:val="a8"/>
        <w:tblW w:w="0" w:type="auto"/>
        <w:tblLook w:val="04A0" w:firstRow="1" w:lastRow="0" w:firstColumn="1" w:lastColumn="0" w:noHBand="0" w:noVBand="1"/>
      </w:tblPr>
      <w:tblGrid>
        <w:gridCol w:w="427"/>
        <w:gridCol w:w="986"/>
        <w:gridCol w:w="6095"/>
        <w:gridCol w:w="788"/>
      </w:tblGrid>
      <w:tr w:rsidR="003F2D4E" w:rsidRPr="00E23001" w14:paraId="0AFC744A" w14:textId="77777777" w:rsidTr="00E30944">
        <w:trPr>
          <w:tblHeader/>
        </w:trPr>
        <w:tc>
          <w:tcPr>
            <w:tcW w:w="427" w:type="dxa"/>
          </w:tcPr>
          <w:p w14:paraId="44C28C4E" w14:textId="77777777" w:rsidR="003F2D4E" w:rsidRPr="00E23001" w:rsidRDefault="003F2D4E" w:rsidP="00E30944">
            <w:pPr>
              <w:widowControl/>
              <w:spacing w:before="100" w:beforeAutospacing="1" w:after="100" w:afterAutospacing="1" w:line="384" w:lineRule="atLeast"/>
              <w:rPr>
                <w:rFonts w:ascii="微软雅黑" w:eastAsia="微软雅黑" w:hAnsi="微软雅黑" w:cs="宋体"/>
                <w:color w:val="000000"/>
                <w:sz w:val="18"/>
                <w:szCs w:val="18"/>
              </w:rPr>
            </w:pPr>
            <w:r w:rsidRPr="00E23001">
              <w:rPr>
                <w:rFonts w:ascii="微软雅黑" w:eastAsia="微软雅黑" w:hAnsi="微软雅黑" w:cs="宋体" w:hint="eastAsia"/>
                <w:b/>
                <w:sz w:val="18"/>
                <w:szCs w:val="18"/>
              </w:rPr>
              <w:t>序号</w:t>
            </w:r>
          </w:p>
        </w:tc>
        <w:tc>
          <w:tcPr>
            <w:tcW w:w="986" w:type="dxa"/>
            <w:vAlign w:val="center"/>
          </w:tcPr>
          <w:p w14:paraId="768D60ED" w14:textId="77777777" w:rsidR="003F2D4E" w:rsidRPr="00E23001" w:rsidRDefault="003F2D4E" w:rsidP="00E30944">
            <w:pPr>
              <w:widowControl/>
              <w:spacing w:before="100" w:beforeAutospacing="1" w:after="100" w:afterAutospacing="1" w:line="384" w:lineRule="atLeast"/>
              <w:rPr>
                <w:rFonts w:ascii="微软雅黑" w:eastAsia="微软雅黑" w:hAnsi="微软雅黑" w:cs="宋体"/>
                <w:color w:val="000000"/>
                <w:sz w:val="18"/>
                <w:szCs w:val="18"/>
              </w:rPr>
            </w:pPr>
            <w:r w:rsidRPr="00E23001">
              <w:rPr>
                <w:rFonts w:ascii="微软雅黑" w:eastAsia="微软雅黑" w:hAnsi="微软雅黑" w:cs="宋体" w:hint="eastAsia"/>
                <w:b/>
                <w:sz w:val="18"/>
                <w:szCs w:val="18"/>
              </w:rPr>
              <w:t>课程名称</w:t>
            </w:r>
          </w:p>
        </w:tc>
        <w:tc>
          <w:tcPr>
            <w:tcW w:w="6095" w:type="dxa"/>
            <w:vAlign w:val="center"/>
          </w:tcPr>
          <w:p w14:paraId="28CC6713" w14:textId="77777777" w:rsidR="003F2D4E" w:rsidRPr="00E23001" w:rsidRDefault="003F2D4E" w:rsidP="00E30944">
            <w:pPr>
              <w:widowControl/>
              <w:spacing w:before="100" w:beforeAutospacing="1" w:after="100" w:afterAutospacing="1" w:line="384" w:lineRule="atLeast"/>
              <w:jc w:val="center"/>
              <w:rPr>
                <w:rFonts w:ascii="微软雅黑" w:eastAsia="微软雅黑" w:hAnsi="微软雅黑" w:cs="宋体"/>
                <w:color w:val="000000"/>
                <w:sz w:val="18"/>
                <w:szCs w:val="18"/>
              </w:rPr>
            </w:pPr>
            <w:r w:rsidRPr="00E23001">
              <w:rPr>
                <w:rFonts w:ascii="微软雅黑" w:eastAsia="微软雅黑" w:hAnsi="微软雅黑" w:cs="宋体" w:hint="eastAsia"/>
                <w:b/>
                <w:sz w:val="18"/>
                <w:szCs w:val="18"/>
              </w:rPr>
              <w:t>课程目标及内容摘要</w:t>
            </w:r>
          </w:p>
        </w:tc>
        <w:tc>
          <w:tcPr>
            <w:tcW w:w="788" w:type="dxa"/>
            <w:vAlign w:val="center"/>
          </w:tcPr>
          <w:p w14:paraId="449B0ADC" w14:textId="77777777" w:rsidR="003F2D4E" w:rsidRPr="00E23001" w:rsidRDefault="003F2D4E" w:rsidP="00E30944">
            <w:pPr>
              <w:widowControl/>
              <w:spacing w:before="100" w:beforeAutospacing="1" w:after="100" w:afterAutospacing="1" w:line="384" w:lineRule="atLeast"/>
              <w:rPr>
                <w:rFonts w:ascii="微软雅黑" w:eastAsia="微软雅黑" w:hAnsi="微软雅黑" w:cs="宋体"/>
                <w:color w:val="000000"/>
                <w:sz w:val="18"/>
                <w:szCs w:val="18"/>
              </w:rPr>
            </w:pPr>
            <w:r w:rsidRPr="00E23001">
              <w:rPr>
                <w:rFonts w:ascii="微软雅黑" w:eastAsia="微软雅黑" w:hAnsi="微软雅黑" w:cs="_5b8b_4f53" w:hint="eastAsia"/>
                <w:b/>
                <w:sz w:val="18"/>
                <w:szCs w:val="18"/>
              </w:rPr>
              <w:t>计划学时</w:t>
            </w:r>
          </w:p>
        </w:tc>
      </w:tr>
      <w:tr w:rsidR="003F2D4E" w:rsidRPr="00E23001" w14:paraId="1A6C2908" w14:textId="77777777" w:rsidTr="00E30944">
        <w:tc>
          <w:tcPr>
            <w:tcW w:w="427" w:type="dxa"/>
            <w:vAlign w:val="center"/>
          </w:tcPr>
          <w:p w14:paraId="1205F09C" w14:textId="77777777" w:rsidR="003F2D4E" w:rsidRPr="00E23001" w:rsidRDefault="003F2D4E" w:rsidP="00E30944">
            <w:pPr>
              <w:widowControl/>
              <w:spacing w:before="100" w:beforeAutospacing="1" w:after="100" w:afterAutospacing="1" w:line="384" w:lineRule="atLeast"/>
              <w:rPr>
                <w:rFonts w:ascii="微软雅黑" w:eastAsia="微软雅黑" w:hAnsi="微软雅黑" w:cs="宋体"/>
                <w:color w:val="000000"/>
                <w:sz w:val="18"/>
                <w:szCs w:val="18"/>
              </w:rPr>
            </w:pPr>
            <w:r w:rsidRPr="00E23001">
              <w:rPr>
                <w:rFonts w:ascii="微软雅黑" w:eastAsia="微软雅黑" w:hAnsi="微软雅黑" w:hint="eastAsia"/>
                <w:sz w:val="18"/>
                <w:szCs w:val="18"/>
              </w:rPr>
              <w:t>1</w:t>
            </w:r>
          </w:p>
        </w:tc>
        <w:tc>
          <w:tcPr>
            <w:tcW w:w="986" w:type="dxa"/>
            <w:vAlign w:val="center"/>
          </w:tcPr>
          <w:p w14:paraId="08EC4D38" w14:textId="77777777" w:rsidR="003F2D4E" w:rsidRPr="00E23001" w:rsidRDefault="003F2D4E" w:rsidP="00E30944">
            <w:pPr>
              <w:widowControl/>
              <w:spacing w:before="100" w:beforeAutospacing="1" w:after="100" w:afterAutospacing="1" w:line="384" w:lineRule="atLeast"/>
              <w:rPr>
                <w:rFonts w:ascii="微软雅黑" w:eastAsia="微软雅黑" w:hAnsi="微软雅黑" w:cs="宋体"/>
                <w:color w:val="000000"/>
                <w:sz w:val="18"/>
                <w:szCs w:val="18"/>
              </w:rPr>
            </w:pPr>
            <w:r w:rsidRPr="00E23001">
              <w:rPr>
                <w:rFonts w:ascii="微软雅黑" w:eastAsia="微软雅黑" w:hAnsi="微软雅黑" w:hint="eastAsia"/>
                <w:sz w:val="18"/>
                <w:szCs w:val="18"/>
              </w:rPr>
              <w:t>领导科学与艺术</w:t>
            </w:r>
          </w:p>
        </w:tc>
        <w:tc>
          <w:tcPr>
            <w:tcW w:w="6095" w:type="dxa"/>
          </w:tcPr>
          <w:p w14:paraId="6C5B07D3" w14:textId="77777777" w:rsidR="003F2D4E" w:rsidRPr="00E23001" w:rsidRDefault="003F2D4E" w:rsidP="00E30944">
            <w:pPr>
              <w:widowControl/>
              <w:spacing w:before="100" w:beforeAutospacing="1" w:after="100" w:afterAutospacing="1" w:line="384" w:lineRule="atLeast"/>
              <w:rPr>
                <w:rFonts w:ascii="微软雅黑" w:eastAsia="微软雅黑" w:hAnsi="微软雅黑" w:cs="宋体"/>
                <w:color w:val="000000"/>
                <w:sz w:val="18"/>
                <w:szCs w:val="18"/>
              </w:rPr>
            </w:pPr>
            <w:r w:rsidRPr="00E23001">
              <w:rPr>
                <w:rFonts w:ascii="微软雅黑" w:eastAsia="微软雅黑" w:hAnsi="微软雅黑" w:hint="eastAsia"/>
                <w:sz w:val="18"/>
                <w:szCs w:val="18"/>
              </w:rPr>
              <w:t>领导科学与艺术涉及领导理论、领导素质以及领导的决策艺术、协调艺术、授权艺术、用人艺术，激励艺术、讲话艺术、开会艺术等多方面。通过本课程的学习，有助于帮助学员积累和掌握有关原理、规律经验以及领导技能，科学决策，正确处理好人际关系、调动各方面积极性，完成组织活动目标，提升工作绩效。</w:t>
            </w:r>
          </w:p>
        </w:tc>
        <w:tc>
          <w:tcPr>
            <w:tcW w:w="788" w:type="dxa"/>
            <w:vAlign w:val="center"/>
          </w:tcPr>
          <w:p w14:paraId="7B48297A" w14:textId="77777777" w:rsidR="003F2D4E" w:rsidRPr="00E23001" w:rsidRDefault="003F2D4E" w:rsidP="00E30944">
            <w:pPr>
              <w:widowControl/>
              <w:spacing w:before="100" w:beforeAutospacing="1" w:after="100" w:afterAutospacing="1" w:line="384" w:lineRule="atLeast"/>
              <w:rPr>
                <w:rFonts w:ascii="微软雅黑" w:eastAsia="微软雅黑" w:hAnsi="微软雅黑" w:cs="宋体"/>
                <w:color w:val="000000"/>
                <w:sz w:val="18"/>
                <w:szCs w:val="18"/>
              </w:rPr>
            </w:pPr>
            <w:r w:rsidRPr="00E23001">
              <w:rPr>
                <w:rFonts w:ascii="微软雅黑" w:eastAsia="微软雅黑" w:hAnsi="微软雅黑" w:hint="eastAsia"/>
                <w:sz w:val="18"/>
                <w:szCs w:val="18"/>
              </w:rPr>
              <w:t>4学时</w:t>
            </w:r>
          </w:p>
        </w:tc>
      </w:tr>
      <w:tr w:rsidR="003F2D4E" w:rsidRPr="00E23001" w14:paraId="4AADAB0B" w14:textId="77777777" w:rsidTr="00E30944">
        <w:tc>
          <w:tcPr>
            <w:tcW w:w="427" w:type="dxa"/>
            <w:vAlign w:val="center"/>
          </w:tcPr>
          <w:p w14:paraId="426EC730" w14:textId="77777777" w:rsidR="003F2D4E" w:rsidRPr="00E23001" w:rsidRDefault="003F2D4E" w:rsidP="00E30944">
            <w:pPr>
              <w:widowControl/>
              <w:spacing w:before="100" w:beforeAutospacing="1" w:after="100" w:afterAutospacing="1" w:line="384" w:lineRule="atLeast"/>
              <w:rPr>
                <w:rFonts w:ascii="微软雅黑" w:eastAsia="微软雅黑" w:hAnsi="微软雅黑" w:cs="宋体"/>
                <w:color w:val="000000"/>
                <w:sz w:val="18"/>
                <w:szCs w:val="18"/>
              </w:rPr>
            </w:pPr>
            <w:r w:rsidRPr="00E23001">
              <w:rPr>
                <w:rFonts w:ascii="微软雅黑" w:eastAsia="微软雅黑" w:hAnsi="微软雅黑" w:hint="eastAsia"/>
                <w:sz w:val="18"/>
                <w:szCs w:val="18"/>
              </w:rPr>
              <w:t>2</w:t>
            </w:r>
          </w:p>
        </w:tc>
        <w:tc>
          <w:tcPr>
            <w:tcW w:w="986" w:type="dxa"/>
            <w:vAlign w:val="center"/>
          </w:tcPr>
          <w:p w14:paraId="2EDC4784" w14:textId="77777777" w:rsidR="003F2D4E" w:rsidRPr="00E23001" w:rsidRDefault="003F2D4E" w:rsidP="00E30944">
            <w:pPr>
              <w:widowControl/>
              <w:spacing w:before="100" w:beforeAutospacing="1" w:after="100" w:afterAutospacing="1" w:line="384" w:lineRule="atLeast"/>
              <w:rPr>
                <w:rFonts w:ascii="微软雅黑" w:eastAsia="微软雅黑" w:hAnsi="微软雅黑" w:cs="宋体"/>
                <w:color w:val="000000"/>
                <w:sz w:val="18"/>
                <w:szCs w:val="18"/>
              </w:rPr>
            </w:pPr>
            <w:r w:rsidRPr="00E23001">
              <w:rPr>
                <w:rFonts w:ascii="微软雅黑" w:eastAsia="微软雅黑" w:hAnsi="微软雅黑" w:hint="eastAsia"/>
                <w:sz w:val="18"/>
                <w:szCs w:val="18"/>
              </w:rPr>
              <w:t>税法和税制</w:t>
            </w:r>
          </w:p>
        </w:tc>
        <w:tc>
          <w:tcPr>
            <w:tcW w:w="6095" w:type="dxa"/>
          </w:tcPr>
          <w:p w14:paraId="53B06CF1" w14:textId="77777777" w:rsidR="003F2D4E" w:rsidRPr="00E23001" w:rsidRDefault="003F2D4E" w:rsidP="00E30944">
            <w:pPr>
              <w:widowControl/>
              <w:spacing w:before="100" w:beforeAutospacing="1" w:after="100" w:afterAutospacing="1" w:line="384" w:lineRule="atLeast"/>
              <w:rPr>
                <w:rFonts w:ascii="微软雅黑" w:eastAsia="微软雅黑" w:hAnsi="微软雅黑" w:cs="宋体"/>
                <w:color w:val="000000"/>
                <w:sz w:val="18"/>
                <w:szCs w:val="18"/>
              </w:rPr>
            </w:pPr>
            <w:r w:rsidRPr="00E23001">
              <w:rPr>
                <w:rFonts w:ascii="微软雅黑" w:eastAsia="微软雅黑" w:hAnsi="微软雅黑" w:hint="eastAsia"/>
                <w:sz w:val="18"/>
                <w:szCs w:val="18"/>
              </w:rPr>
              <w:t>通过本课程的学习，使学员系统的掌握国家税法、税制改革的具体内容，强化自身税务把控能力，</w:t>
            </w:r>
            <w:r w:rsidRPr="00E23001">
              <w:rPr>
                <w:rFonts w:ascii="微软雅黑" w:eastAsia="微软雅黑" w:hAnsi="微软雅黑"/>
                <w:sz w:val="18"/>
                <w:szCs w:val="18"/>
              </w:rPr>
              <w:t>提升</w:t>
            </w:r>
            <w:r w:rsidRPr="00E23001">
              <w:rPr>
                <w:rFonts w:ascii="微软雅黑" w:eastAsia="微软雅黑" w:hAnsi="微软雅黑" w:hint="eastAsia"/>
                <w:sz w:val="18"/>
                <w:szCs w:val="18"/>
              </w:rPr>
              <w:t>纳税筹划水平，全面清理各种税务、税制问题对企业的影响。税收、税制和税法概述；世界各国税制演变与发展；我国税制沿革与现行税制，我国税制改革热点问题。</w:t>
            </w:r>
          </w:p>
        </w:tc>
        <w:tc>
          <w:tcPr>
            <w:tcW w:w="788" w:type="dxa"/>
            <w:vAlign w:val="center"/>
          </w:tcPr>
          <w:p w14:paraId="32503929" w14:textId="77777777" w:rsidR="003F2D4E" w:rsidRPr="00E23001" w:rsidRDefault="003F2D4E" w:rsidP="00E30944">
            <w:pPr>
              <w:widowControl/>
              <w:spacing w:before="100" w:beforeAutospacing="1" w:after="100" w:afterAutospacing="1" w:line="384" w:lineRule="atLeast"/>
              <w:rPr>
                <w:rFonts w:ascii="微软雅黑" w:eastAsia="微软雅黑" w:hAnsi="微软雅黑" w:cs="宋体"/>
                <w:color w:val="000000"/>
                <w:sz w:val="18"/>
                <w:szCs w:val="18"/>
              </w:rPr>
            </w:pPr>
            <w:r w:rsidRPr="00E23001">
              <w:rPr>
                <w:rFonts w:ascii="微软雅黑" w:eastAsia="微软雅黑" w:hAnsi="微软雅黑" w:hint="eastAsia"/>
                <w:sz w:val="18"/>
                <w:szCs w:val="18"/>
              </w:rPr>
              <w:t>4学时</w:t>
            </w:r>
          </w:p>
        </w:tc>
      </w:tr>
      <w:tr w:rsidR="003F2D4E" w:rsidRPr="00E23001" w14:paraId="279B2FE9" w14:textId="77777777" w:rsidTr="00E30944">
        <w:tc>
          <w:tcPr>
            <w:tcW w:w="427" w:type="dxa"/>
            <w:vAlign w:val="center"/>
          </w:tcPr>
          <w:p w14:paraId="038793F9" w14:textId="77777777" w:rsidR="003F2D4E" w:rsidRPr="00E23001" w:rsidRDefault="003F2D4E" w:rsidP="00E30944">
            <w:pPr>
              <w:widowControl/>
              <w:spacing w:before="100" w:beforeAutospacing="1" w:after="100" w:afterAutospacing="1" w:line="384" w:lineRule="atLeast"/>
              <w:rPr>
                <w:rFonts w:ascii="微软雅黑" w:eastAsia="微软雅黑" w:hAnsi="微软雅黑" w:cs="宋体"/>
                <w:color w:val="000000"/>
                <w:sz w:val="18"/>
                <w:szCs w:val="18"/>
              </w:rPr>
            </w:pPr>
            <w:r w:rsidRPr="00E23001">
              <w:rPr>
                <w:rFonts w:ascii="微软雅黑" w:eastAsia="微软雅黑" w:hAnsi="微软雅黑" w:hint="eastAsia"/>
                <w:sz w:val="18"/>
                <w:szCs w:val="18"/>
              </w:rPr>
              <w:t>3</w:t>
            </w:r>
          </w:p>
        </w:tc>
        <w:tc>
          <w:tcPr>
            <w:tcW w:w="986" w:type="dxa"/>
            <w:vAlign w:val="center"/>
          </w:tcPr>
          <w:p w14:paraId="03447C2C" w14:textId="77777777" w:rsidR="003F2D4E" w:rsidRPr="00E23001" w:rsidRDefault="003F2D4E" w:rsidP="00E30944">
            <w:pPr>
              <w:widowControl/>
              <w:spacing w:before="100" w:beforeAutospacing="1" w:after="100" w:afterAutospacing="1" w:line="384" w:lineRule="atLeast"/>
              <w:rPr>
                <w:rFonts w:ascii="微软雅黑" w:eastAsia="微软雅黑" w:hAnsi="微软雅黑" w:cs="宋体"/>
                <w:color w:val="000000"/>
                <w:sz w:val="18"/>
                <w:szCs w:val="18"/>
              </w:rPr>
            </w:pPr>
            <w:r w:rsidRPr="00E23001">
              <w:rPr>
                <w:rFonts w:ascii="微软雅黑" w:eastAsia="微软雅黑" w:hAnsi="微软雅黑" w:cs="宋体" w:hint="eastAsia"/>
                <w:sz w:val="18"/>
                <w:szCs w:val="18"/>
              </w:rPr>
              <w:t>提升团队意识和团队协作能力</w:t>
            </w:r>
          </w:p>
        </w:tc>
        <w:tc>
          <w:tcPr>
            <w:tcW w:w="6095" w:type="dxa"/>
          </w:tcPr>
          <w:p w14:paraId="755C46C0" w14:textId="77777777" w:rsidR="003F2D4E" w:rsidRPr="00E23001" w:rsidRDefault="003F2D4E" w:rsidP="00E30944">
            <w:pPr>
              <w:widowControl/>
              <w:spacing w:before="100" w:beforeAutospacing="1" w:after="100" w:afterAutospacing="1" w:line="384" w:lineRule="atLeast"/>
              <w:rPr>
                <w:rFonts w:ascii="微软雅黑" w:eastAsia="微软雅黑" w:hAnsi="微软雅黑" w:cs="宋体"/>
                <w:color w:val="000000"/>
                <w:sz w:val="18"/>
                <w:szCs w:val="18"/>
              </w:rPr>
            </w:pPr>
            <w:r w:rsidRPr="00E23001">
              <w:rPr>
                <w:rFonts w:ascii="微软雅黑" w:eastAsia="微软雅黑" w:hAnsi="微软雅黑" w:cs="宋体" w:hint="eastAsia"/>
                <w:sz w:val="18"/>
                <w:szCs w:val="18"/>
              </w:rPr>
              <w:t>通过团队意识和团队协作能力相关知识和技巧的培训，帮助学员树立大局观，有效辅佐一把手，掌握团队协作的方式方法，提升团队协作能力。</w:t>
            </w:r>
          </w:p>
        </w:tc>
        <w:tc>
          <w:tcPr>
            <w:tcW w:w="788" w:type="dxa"/>
            <w:vAlign w:val="center"/>
          </w:tcPr>
          <w:p w14:paraId="70131861" w14:textId="77777777" w:rsidR="003F2D4E" w:rsidRPr="00E23001" w:rsidRDefault="003F2D4E" w:rsidP="00E30944">
            <w:pPr>
              <w:widowControl/>
              <w:spacing w:before="100" w:beforeAutospacing="1" w:after="100" w:afterAutospacing="1" w:line="384" w:lineRule="atLeast"/>
              <w:rPr>
                <w:rFonts w:ascii="微软雅黑" w:eastAsia="微软雅黑" w:hAnsi="微软雅黑" w:cs="宋体"/>
                <w:color w:val="000000"/>
                <w:sz w:val="18"/>
                <w:szCs w:val="18"/>
              </w:rPr>
            </w:pPr>
            <w:r w:rsidRPr="00E23001">
              <w:rPr>
                <w:rFonts w:ascii="微软雅黑" w:eastAsia="微软雅黑" w:hAnsi="微软雅黑" w:hint="eastAsia"/>
                <w:sz w:val="18"/>
                <w:szCs w:val="18"/>
              </w:rPr>
              <w:t>4学时</w:t>
            </w:r>
          </w:p>
        </w:tc>
      </w:tr>
      <w:tr w:rsidR="003F2D4E" w:rsidRPr="00E23001" w14:paraId="111C35E2" w14:textId="77777777" w:rsidTr="00E30944">
        <w:tc>
          <w:tcPr>
            <w:tcW w:w="427" w:type="dxa"/>
            <w:vAlign w:val="center"/>
          </w:tcPr>
          <w:p w14:paraId="0789BC10" w14:textId="77777777" w:rsidR="003F2D4E" w:rsidRPr="00E23001" w:rsidRDefault="003F2D4E" w:rsidP="00E30944">
            <w:pPr>
              <w:widowControl/>
              <w:spacing w:before="100" w:beforeAutospacing="1" w:after="100" w:afterAutospacing="1" w:line="384" w:lineRule="atLeast"/>
              <w:rPr>
                <w:rFonts w:ascii="微软雅黑" w:eastAsia="微软雅黑" w:hAnsi="微软雅黑" w:cs="宋体"/>
                <w:color w:val="000000"/>
                <w:sz w:val="18"/>
                <w:szCs w:val="18"/>
              </w:rPr>
            </w:pPr>
            <w:r w:rsidRPr="00E23001">
              <w:rPr>
                <w:rFonts w:ascii="微软雅黑" w:eastAsia="微软雅黑" w:hAnsi="微软雅黑" w:hint="eastAsia"/>
                <w:sz w:val="18"/>
                <w:szCs w:val="18"/>
              </w:rPr>
              <w:t>4</w:t>
            </w:r>
          </w:p>
        </w:tc>
        <w:tc>
          <w:tcPr>
            <w:tcW w:w="986" w:type="dxa"/>
            <w:vAlign w:val="center"/>
          </w:tcPr>
          <w:p w14:paraId="4A00710D" w14:textId="77777777" w:rsidR="003F2D4E" w:rsidRPr="00E23001" w:rsidRDefault="003F2D4E" w:rsidP="00E30944">
            <w:pPr>
              <w:widowControl/>
              <w:spacing w:before="100" w:beforeAutospacing="1" w:after="100" w:afterAutospacing="1" w:line="384" w:lineRule="atLeast"/>
              <w:rPr>
                <w:rFonts w:ascii="微软雅黑" w:eastAsia="微软雅黑" w:hAnsi="微软雅黑" w:cs="宋体"/>
                <w:color w:val="000000"/>
                <w:sz w:val="18"/>
                <w:szCs w:val="18"/>
              </w:rPr>
            </w:pPr>
            <w:r w:rsidRPr="00E23001">
              <w:rPr>
                <w:rFonts w:ascii="微软雅黑" w:eastAsia="微软雅黑" w:hAnsi="微软雅黑" w:cs="宋体" w:hint="eastAsia"/>
                <w:sz w:val="18"/>
                <w:szCs w:val="18"/>
              </w:rPr>
              <w:t>企业管理概论</w:t>
            </w:r>
          </w:p>
        </w:tc>
        <w:tc>
          <w:tcPr>
            <w:tcW w:w="6095" w:type="dxa"/>
          </w:tcPr>
          <w:p w14:paraId="0DFDE541" w14:textId="77777777" w:rsidR="003F2D4E" w:rsidRPr="00E23001" w:rsidRDefault="003F2D4E" w:rsidP="00E30944">
            <w:pPr>
              <w:widowControl/>
              <w:spacing w:before="100" w:beforeAutospacing="1" w:after="100" w:afterAutospacing="1" w:line="384" w:lineRule="atLeast"/>
              <w:rPr>
                <w:rFonts w:ascii="微软雅黑" w:eastAsia="微软雅黑" w:hAnsi="微软雅黑" w:cs="宋体"/>
                <w:color w:val="000000"/>
                <w:sz w:val="18"/>
                <w:szCs w:val="18"/>
              </w:rPr>
            </w:pPr>
            <w:r w:rsidRPr="00E23001">
              <w:rPr>
                <w:rFonts w:ascii="微软雅黑" w:eastAsia="微软雅黑" w:hAnsi="微软雅黑" w:cs="宋体" w:hint="eastAsia"/>
                <w:sz w:val="18"/>
                <w:szCs w:val="18"/>
              </w:rPr>
              <w:t>系统学习并掌握管理学的基本概念，认真思考并理解管理学发展的一般规律，了解管理活动的科学性，艺术性和文化性等特征，初步掌握计划、组织、领导、控制等基本管理职能及其在组织管理和实际工作中应用的方法。</w:t>
            </w:r>
          </w:p>
        </w:tc>
        <w:tc>
          <w:tcPr>
            <w:tcW w:w="788" w:type="dxa"/>
            <w:vAlign w:val="center"/>
          </w:tcPr>
          <w:p w14:paraId="6050A6CF" w14:textId="77777777" w:rsidR="003F2D4E" w:rsidRPr="00E23001" w:rsidRDefault="003F2D4E" w:rsidP="00E30944">
            <w:pPr>
              <w:widowControl/>
              <w:spacing w:before="100" w:beforeAutospacing="1" w:after="100" w:afterAutospacing="1" w:line="384" w:lineRule="atLeast"/>
              <w:rPr>
                <w:rFonts w:ascii="微软雅黑" w:eastAsia="微软雅黑" w:hAnsi="微软雅黑" w:cs="宋体"/>
                <w:color w:val="000000"/>
                <w:sz w:val="18"/>
                <w:szCs w:val="18"/>
              </w:rPr>
            </w:pPr>
            <w:r w:rsidRPr="00E23001">
              <w:rPr>
                <w:rFonts w:ascii="微软雅黑" w:eastAsia="微软雅黑" w:hAnsi="微软雅黑" w:hint="eastAsia"/>
                <w:sz w:val="18"/>
                <w:szCs w:val="18"/>
              </w:rPr>
              <w:t>4学时</w:t>
            </w:r>
          </w:p>
        </w:tc>
      </w:tr>
      <w:tr w:rsidR="003F2D4E" w:rsidRPr="00E23001" w14:paraId="6EE64E84" w14:textId="77777777" w:rsidTr="00E30944">
        <w:tc>
          <w:tcPr>
            <w:tcW w:w="427" w:type="dxa"/>
            <w:vAlign w:val="center"/>
          </w:tcPr>
          <w:p w14:paraId="024BDB0C" w14:textId="77777777" w:rsidR="003F2D4E" w:rsidRPr="00E23001" w:rsidRDefault="003F2D4E" w:rsidP="00E30944">
            <w:pPr>
              <w:widowControl/>
              <w:spacing w:before="100" w:beforeAutospacing="1" w:after="100" w:afterAutospacing="1" w:line="384" w:lineRule="atLeast"/>
              <w:rPr>
                <w:rFonts w:ascii="微软雅黑" w:eastAsia="微软雅黑" w:hAnsi="微软雅黑" w:cs="宋体"/>
                <w:color w:val="000000"/>
                <w:sz w:val="18"/>
                <w:szCs w:val="18"/>
              </w:rPr>
            </w:pPr>
            <w:r w:rsidRPr="00E23001">
              <w:rPr>
                <w:rFonts w:ascii="微软雅黑" w:eastAsia="微软雅黑" w:hAnsi="微软雅黑" w:hint="eastAsia"/>
                <w:sz w:val="18"/>
                <w:szCs w:val="18"/>
              </w:rPr>
              <w:t>5</w:t>
            </w:r>
          </w:p>
        </w:tc>
        <w:tc>
          <w:tcPr>
            <w:tcW w:w="986" w:type="dxa"/>
            <w:vAlign w:val="center"/>
          </w:tcPr>
          <w:p w14:paraId="331F1AD3" w14:textId="77777777" w:rsidR="003F2D4E" w:rsidRPr="00E23001" w:rsidRDefault="003F2D4E" w:rsidP="00E30944">
            <w:pPr>
              <w:widowControl/>
              <w:spacing w:before="100" w:beforeAutospacing="1" w:after="100" w:afterAutospacing="1" w:line="384" w:lineRule="atLeast"/>
              <w:rPr>
                <w:rFonts w:ascii="微软雅黑" w:eastAsia="微软雅黑" w:hAnsi="微软雅黑" w:cs="宋体"/>
                <w:color w:val="000000"/>
                <w:sz w:val="18"/>
                <w:szCs w:val="18"/>
              </w:rPr>
            </w:pPr>
            <w:r w:rsidRPr="00E23001">
              <w:rPr>
                <w:rFonts w:ascii="微软雅黑" w:eastAsia="微软雅黑" w:hAnsi="微软雅黑" w:cs="宋体" w:hint="eastAsia"/>
                <w:sz w:val="18"/>
                <w:szCs w:val="18"/>
              </w:rPr>
              <w:t>提升团队执行力</w:t>
            </w:r>
          </w:p>
        </w:tc>
        <w:tc>
          <w:tcPr>
            <w:tcW w:w="6095" w:type="dxa"/>
          </w:tcPr>
          <w:p w14:paraId="4B54E4B9" w14:textId="77777777" w:rsidR="003F2D4E" w:rsidRPr="00E23001" w:rsidRDefault="003F2D4E" w:rsidP="00E30944">
            <w:pPr>
              <w:widowControl/>
              <w:spacing w:before="100" w:beforeAutospacing="1" w:after="100" w:afterAutospacing="1" w:line="384" w:lineRule="atLeast"/>
              <w:rPr>
                <w:rFonts w:ascii="微软雅黑" w:eastAsia="微软雅黑" w:hAnsi="微软雅黑" w:cs="宋体"/>
                <w:color w:val="000000"/>
                <w:sz w:val="18"/>
                <w:szCs w:val="18"/>
              </w:rPr>
            </w:pPr>
            <w:r w:rsidRPr="00E23001">
              <w:rPr>
                <w:rFonts w:ascii="微软雅黑" w:eastAsia="微软雅黑" w:hAnsi="微软雅黑" w:cs="宋体" w:hint="eastAsia"/>
                <w:sz w:val="18"/>
                <w:szCs w:val="18"/>
              </w:rPr>
              <w:t>了解为什么执行难以及执行难的成因，在掌握和借鉴世界优秀企业的执行原则的基础上，剖析执行型人才的特点，解读高效执行经理的执行要点，培养管理人员的执行能力，创新管理方法和流程，提高管理效率。</w:t>
            </w:r>
          </w:p>
        </w:tc>
        <w:tc>
          <w:tcPr>
            <w:tcW w:w="788" w:type="dxa"/>
            <w:vAlign w:val="center"/>
          </w:tcPr>
          <w:p w14:paraId="12D77669" w14:textId="77777777" w:rsidR="003F2D4E" w:rsidRPr="00E23001" w:rsidRDefault="003F2D4E" w:rsidP="00E30944">
            <w:pPr>
              <w:widowControl/>
              <w:spacing w:before="100" w:beforeAutospacing="1" w:after="100" w:afterAutospacing="1" w:line="384" w:lineRule="atLeast"/>
              <w:rPr>
                <w:rFonts w:ascii="微软雅黑" w:eastAsia="微软雅黑" w:hAnsi="微软雅黑" w:cs="宋体"/>
                <w:color w:val="000000"/>
                <w:sz w:val="18"/>
                <w:szCs w:val="18"/>
              </w:rPr>
            </w:pPr>
            <w:r w:rsidRPr="00E23001">
              <w:rPr>
                <w:rFonts w:ascii="微软雅黑" w:eastAsia="微软雅黑" w:hAnsi="微软雅黑" w:hint="eastAsia"/>
                <w:sz w:val="18"/>
                <w:szCs w:val="18"/>
              </w:rPr>
              <w:t>4学时</w:t>
            </w:r>
          </w:p>
        </w:tc>
      </w:tr>
      <w:tr w:rsidR="003F2D4E" w:rsidRPr="00E23001" w14:paraId="3608587D" w14:textId="77777777" w:rsidTr="00E30944">
        <w:tc>
          <w:tcPr>
            <w:tcW w:w="427" w:type="dxa"/>
            <w:vAlign w:val="center"/>
          </w:tcPr>
          <w:p w14:paraId="145F1CE2" w14:textId="77777777" w:rsidR="003F2D4E" w:rsidRPr="00E23001" w:rsidRDefault="003F2D4E" w:rsidP="00E30944">
            <w:pPr>
              <w:widowControl/>
              <w:spacing w:before="100" w:beforeAutospacing="1" w:after="100" w:afterAutospacing="1" w:line="384" w:lineRule="atLeast"/>
              <w:rPr>
                <w:rFonts w:ascii="微软雅黑" w:eastAsia="微软雅黑" w:hAnsi="微软雅黑" w:cs="宋体"/>
                <w:color w:val="000000"/>
                <w:sz w:val="18"/>
                <w:szCs w:val="18"/>
              </w:rPr>
            </w:pPr>
            <w:r w:rsidRPr="00E23001">
              <w:rPr>
                <w:rFonts w:ascii="微软雅黑" w:eastAsia="微软雅黑" w:hAnsi="微软雅黑" w:hint="eastAsia"/>
                <w:sz w:val="18"/>
                <w:szCs w:val="18"/>
              </w:rPr>
              <w:t>6</w:t>
            </w:r>
          </w:p>
        </w:tc>
        <w:tc>
          <w:tcPr>
            <w:tcW w:w="986" w:type="dxa"/>
            <w:vAlign w:val="center"/>
          </w:tcPr>
          <w:p w14:paraId="1FE3D88E" w14:textId="77777777" w:rsidR="003F2D4E" w:rsidRPr="00E23001" w:rsidRDefault="003F2D4E" w:rsidP="00E30944">
            <w:pPr>
              <w:widowControl/>
              <w:spacing w:before="100" w:beforeAutospacing="1" w:after="100" w:afterAutospacing="1" w:line="384" w:lineRule="atLeast"/>
              <w:rPr>
                <w:rFonts w:ascii="微软雅黑" w:eastAsia="微软雅黑" w:hAnsi="微软雅黑" w:cs="宋体"/>
                <w:color w:val="000000"/>
                <w:sz w:val="18"/>
                <w:szCs w:val="18"/>
              </w:rPr>
            </w:pPr>
            <w:r w:rsidRPr="00E23001">
              <w:rPr>
                <w:rFonts w:ascii="微软雅黑" w:eastAsia="微软雅黑" w:hAnsi="微软雅黑" w:cs="宋体" w:hint="eastAsia"/>
                <w:sz w:val="18"/>
                <w:szCs w:val="18"/>
              </w:rPr>
              <w:t>有效提升团队职业化素质</w:t>
            </w:r>
          </w:p>
        </w:tc>
        <w:tc>
          <w:tcPr>
            <w:tcW w:w="6095" w:type="dxa"/>
          </w:tcPr>
          <w:p w14:paraId="02F779E2" w14:textId="77777777" w:rsidR="003F2D4E" w:rsidRPr="00E23001" w:rsidRDefault="003F2D4E" w:rsidP="00E30944">
            <w:pPr>
              <w:widowControl/>
              <w:spacing w:before="100" w:beforeAutospacing="1" w:after="100" w:afterAutospacing="1" w:line="384" w:lineRule="atLeast"/>
              <w:rPr>
                <w:rFonts w:ascii="微软雅黑" w:eastAsia="微软雅黑" w:hAnsi="微软雅黑" w:cs="宋体"/>
                <w:color w:val="000000"/>
                <w:sz w:val="18"/>
                <w:szCs w:val="18"/>
              </w:rPr>
            </w:pPr>
            <w:r w:rsidRPr="00E23001">
              <w:rPr>
                <w:rFonts w:ascii="微软雅黑" w:eastAsia="微软雅黑" w:hAnsi="微软雅黑" w:cs="宋体" w:hint="eastAsia"/>
                <w:sz w:val="18"/>
                <w:szCs w:val="18"/>
              </w:rPr>
              <w:t>通过培训使学员了解职业化概念及作为一名职业人所必备的素质；培养职工对单位的责任感、忠诚感、荣誉感，加强单位的凝聚力和团队精神；塑造员工良好的职业素质（观念、态度、能力）；培养人际关系处理能力，建立有建设性的人际氛围，提高工作服务质量。</w:t>
            </w:r>
          </w:p>
        </w:tc>
        <w:tc>
          <w:tcPr>
            <w:tcW w:w="788" w:type="dxa"/>
            <w:vAlign w:val="center"/>
          </w:tcPr>
          <w:p w14:paraId="6B0B92B7" w14:textId="77777777" w:rsidR="003F2D4E" w:rsidRPr="00E23001" w:rsidRDefault="003F2D4E" w:rsidP="00E30944">
            <w:pPr>
              <w:widowControl/>
              <w:spacing w:before="100" w:beforeAutospacing="1" w:after="100" w:afterAutospacing="1" w:line="384" w:lineRule="atLeast"/>
              <w:rPr>
                <w:rFonts w:ascii="微软雅黑" w:eastAsia="微软雅黑" w:hAnsi="微软雅黑" w:cs="宋体"/>
                <w:color w:val="000000"/>
                <w:sz w:val="18"/>
                <w:szCs w:val="18"/>
              </w:rPr>
            </w:pPr>
            <w:r w:rsidRPr="00E23001">
              <w:rPr>
                <w:rFonts w:ascii="微软雅黑" w:eastAsia="微软雅黑" w:hAnsi="微软雅黑" w:hint="eastAsia"/>
                <w:sz w:val="18"/>
                <w:szCs w:val="18"/>
              </w:rPr>
              <w:t>4学时</w:t>
            </w:r>
          </w:p>
        </w:tc>
      </w:tr>
      <w:tr w:rsidR="003F2D4E" w:rsidRPr="00E23001" w14:paraId="1160F729" w14:textId="77777777" w:rsidTr="00E30944">
        <w:tc>
          <w:tcPr>
            <w:tcW w:w="427" w:type="dxa"/>
            <w:vAlign w:val="center"/>
          </w:tcPr>
          <w:p w14:paraId="79379470" w14:textId="77777777" w:rsidR="003F2D4E" w:rsidRPr="00E23001" w:rsidRDefault="003F2D4E" w:rsidP="00E30944">
            <w:pPr>
              <w:widowControl/>
              <w:spacing w:before="100" w:beforeAutospacing="1" w:after="100" w:afterAutospacing="1" w:line="384" w:lineRule="atLeast"/>
              <w:rPr>
                <w:rFonts w:ascii="微软雅黑" w:eastAsia="微软雅黑" w:hAnsi="微软雅黑"/>
                <w:sz w:val="18"/>
                <w:szCs w:val="18"/>
              </w:rPr>
            </w:pPr>
            <w:r w:rsidRPr="00E23001">
              <w:rPr>
                <w:rFonts w:ascii="微软雅黑" w:eastAsia="微软雅黑" w:hAnsi="微软雅黑" w:hint="eastAsia"/>
                <w:sz w:val="18"/>
                <w:szCs w:val="18"/>
              </w:rPr>
              <w:t>7</w:t>
            </w:r>
          </w:p>
        </w:tc>
        <w:tc>
          <w:tcPr>
            <w:tcW w:w="986" w:type="dxa"/>
            <w:vAlign w:val="center"/>
          </w:tcPr>
          <w:p w14:paraId="64469581" w14:textId="77777777" w:rsidR="003F2D4E" w:rsidRPr="00E23001" w:rsidRDefault="003F2D4E" w:rsidP="00E30944">
            <w:pPr>
              <w:widowControl/>
              <w:spacing w:before="100" w:beforeAutospacing="1" w:after="100" w:afterAutospacing="1" w:line="384" w:lineRule="atLeast"/>
              <w:rPr>
                <w:rFonts w:ascii="微软雅黑" w:eastAsia="微软雅黑" w:hAnsi="微软雅黑" w:cs="宋体"/>
                <w:sz w:val="18"/>
                <w:szCs w:val="18"/>
              </w:rPr>
            </w:pPr>
            <w:r w:rsidRPr="00E23001">
              <w:rPr>
                <w:rFonts w:ascii="微软雅黑" w:eastAsia="微软雅黑" w:hAnsi="微软雅黑" w:cs="宋体" w:hint="eastAsia"/>
                <w:sz w:val="18"/>
                <w:szCs w:val="18"/>
              </w:rPr>
              <w:t>如何</w:t>
            </w:r>
            <w:r w:rsidRPr="00E23001">
              <w:rPr>
                <w:rFonts w:ascii="微软雅黑" w:eastAsia="微软雅黑" w:hAnsi="微软雅黑" w:cs="_5b8b_4f53" w:hint="eastAsia"/>
                <w:sz w:val="18"/>
                <w:szCs w:val="18"/>
              </w:rPr>
              <w:t>有效实施员工激励</w:t>
            </w:r>
          </w:p>
        </w:tc>
        <w:tc>
          <w:tcPr>
            <w:tcW w:w="6095" w:type="dxa"/>
          </w:tcPr>
          <w:p w14:paraId="02E269C8" w14:textId="77777777" w:rsidR="003F2D4E" w:rsidRPr="00E23001" w:rsidRDefault="003F2D4E" w:rsidP="00E30944">
            <w:pPr>
              <w:widowControl/>
              <w:spacing w:before="100" w:beforeAutospacing="1" w:after="100" w:afterAutospacing="1" w:line="384" w:lineRule="atLeast"/>
              <w:rPr>
                <w:rFonts w:ascii="微软雅黑" w:eastAsia="微软雅黑" w:hAnsi="微软雅黑" w:cs="宋体"/>
                <w:sz w:val="18"/>
                <w:szCs w:val="18"/>
              </w:rPr>
            </w:pPr>
            <w:r w:rsidRPr="00E23001">
              <w:rPr>
                <w:rFonts w:ascii="微软雅黑" w:eastAsia="微软雅黑" w:hAnsi="微软雅黑" w:cs="宋体" w:hint="eastAsia"/>
                <w:sz w:val="18"/>
                <w:szCs w:val="18"/>
              </w:rPr>
              <w:t>指导管理者采取有效行为激励团队成长，创业绩，进而实现企业目标，告诉管理者，应该有什么样的意识，应该特别注意哪些问题。通过学习能让受训人员意识到现有工作中的不足和需要改进的地方，从而使管理者掌握系统的方法论。</w:t>
            </w:r>
          </w:p>
        </w:tc>
        <w:tc>
          <w:tcPr>
            <w:tcW w:w="788" w:type="dxa"/>
            <w:vAlign w:val="center"/>
          </w:tcPr>
          <w:p w14:paraId="4300D10F" w14:textId="77777777" w:rsidR="003F2D4E" w:rsidRPr="00E23001" w:rsidRDefault="003F2D4E" w:rsidP="00E30944">
            <w:pPr>
              <w:widowControl/>
              <w:spacing w:before="100" w:beforeAutospacing="1" w:after="100" w:afterAutospacing="1" w:line="384" w:lineRule="atLeast"/>
              <w:rPr>
                <w:rFonts w:ascii="微软雅黑" w:eastAsia="微软雅黑" w:hAnsi="微软雅黑"/>
                <w:sz w:val="18"/>
                <w:szCs w:val="18"/>
              </w:rPr>
            </w:pPr>
            <w:r w:rsidRPr="00E23001">
              <w:rPr>
                <w:rFonts w:ascii="微软雅黑" w:eastAsia="微软雅黑" w:hAnsi="微软雅黑" w:hint="eastAsia"/>
                <w:sz w:val="18"/>
                <w:szCs w:val="18"/>
              </w:rPr>
              <w:t>4学时</w:t>
            </w:r>
          </w:p>
        </w:tc>
      </w:tr>
    </w:tbl>
    <w:tbl>
      <w:tblPr>
        <w:tblW w:w="8789" w:type="dxa"/>
        <w:tblBorders>
          <w:top w:val="none" w:sz="6" w:space="0" w:color="auto"/>
          <w:left w:val="none" w:sz="6" w:space="0" w:color="auto"/>
          <w:bottom w:val="none" w:sz="6" w:space="0" w:color="auto"/>
          <w:right w:val="none" w:sz="6" w:space="0" w:color="auto"/>
          <w:insideH w:val="outset" w:sz="6" w:space="0" w:color="auto"/>
          <w:insideV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524"/>
        <w:gridCol w:w="1002"/>
        <w:gridCol w:w="6544"/>
        <w:gridCol w:w="719"/>
      </w:tblGrid>
      <w:tr w:rsidR="003F2D4E" w:rsidRPr="00E23001" w14:paraId="174A9AB2" w14:textId="77777777" w:rsidTr="00E30944">
        <w:trPr>
          <w:tblHeader/>
        </w:trPr>
        <w:tc>
          <w:tcPr>
            <w:tcW w:w="52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tcPr>
          <w:p w14:paraId="4FF687AE" w14:textId="77777777" w:rsidR="003F2D4E" w:rsidRPr="00E23001" w:rsidRDefault="003F2D4E" w:rsidP="00E30944">
            <w:pPr>
              <w:spacing w:line="400" w:lineRule="exact"/>
              <w:jc w:val="center"/>
              <w:rPr>
                <w:rFonts w:ascii="微软雅黑" w:eastAsia="微软雅黑" w:hAnsi="微软雅黑"/>
                <w:kern w:val="0"/>
                <w:sz w:val="18"/>
                <w:szCs w:val="18"/>
              </w:rPr>
            </w:pPr>
            <w:r w:rsidRPr="00E23001">
              <w:rPr>
                <w:rFonts w:ascii="微软雅黑" w:eastAsia="微软雅黑" w:hAnsi="微软雅黑" w:cs="宋体" w:hint="eastAsia"/>
                <w:b/>
                <w:kern w:val="0"/>
                <w:sz w:val="18"/>
                <w:szCs w:val="18"/>
              </w:rPr>
              <w:lastRenderedPageBreak/>
              <w:t>序号</w:t>
            </w:r>
          </w:p>
        </w:tc>
        <w:tc>
          <w:tcPr>
            <w:tcW w:w="1002"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3FC0095C" w14:textId="77777777" w:rsidR="003F2D4E" w:rsidRPr="00E23001" w:rsidRDefault="003F2D4E" w:rsidP="00E30944">
            <w:pPr>
              <w:spacing w:line="400" w:lineRule="exact"/>
              <w:jc w:val="center"/>
              <w:rPr>
                <w:rFonts w:ascii="微软雅黑" w:eastAsia="微软雅黑" w:hAnsi="微软雅黑" w:cs="宋体"/>
                <w:kern w:val="0"/>
                <w:sz w:val="18"/>
                <w:szCs w:val="18"/>
              </w:rPr>
            </w:pPr>
            <w:r w:rsidRPr="00E23001">
              <w:rPr>
                <w:rFonts w:ascii="微软雅黑" w:eastAsia="微软雅黑" w:hAnsi="微软雅黑" w:cs="宋体" w:hint="eastAsia"/>
                <w:b/>
                <w:kern w:val="0"/>
                <w:sz w:val="18"/>
                <w:szCs w:val="18"/>
              </w:rPr>
              <w:t>课程名称</w:t>
            </w:r>
          </w:p>
        </w:tc>
        <w:tc>
          <w:tcPr>
            <w:tcW w:w="654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4533DE85" w14:textId="77777777" w:rsidR="003F2D4E" w:rsidRPr="00E23001" w:rsidRDefault="003F2D4E" w:rsidP="00E30944">
            <w:pPr>
              <w:spacing w:line="400" w:lineRule="exact"/>
              <w:jc w:val="center"/>
              <w:rPr>
                <w:rFonts w:ascii="微软雅黑" w:eastAsia="微软雅黑" w:hAnsi="微软雅黑" w:cs="宋体"/>
                <w:kern w:val="0"/>
                <w:sz w:val="18"/>
                <w:szCs w:val="18"/>
              </w:rPr>
            </w:pPr>
            <w:r w:rsidRPr="00E23001">
              <w:rPr>
                <w:rFonts w:ascii="微软雅黑" w:eastAsia="微软雅黑" w:hAnsi="微软雅黑" w:cs="宋体" w:hint="eastAsia"/>
                <w:b/>
                <w:kern w:val="0"/>
                <w:sz w:val="18"/>
                <w:szCs w:val="18"/>
              </w:rPr>
              <w:t>课程目标及内容摘要</w:t>
            </w:r>
          </w:p>
        </w:tc>
        <w:tc>
          <w:tcPr>
            <w:tcW w:w="719"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71EC74D2" w14:textId="77777777" w:rsidR="003F2D4E" w:rsidRPr="00E23001" w:rsidRDefault="003F2D4E" w:rsidP="00E30944">
            <w:pPr>
              <w:spacing w:line="400" w:lineRule="exact"/>
              <w:jc w:val="center"/>
              <w:rPr>
                <w:rFonts w:ascii="微软雅黑" w:eastAsia="微软雅黑" w:hAnsi="微软雅黑"/>
                <w:sz w:val="18"/>
                <w:szCs w:val="18"/>
              </w:rPr>
            </w:pPr>
            <w:r w:rsidRPr="00E23001">
              <w:rPr>
                <w:rFonts w:ascii="微软雅黑" w:eastAsia="微软雅黑" w:hAnsi="微软雅黑" w:cs="_5b8b_4f53" w:hint="eastAsia"/>
                <w:b/>
                <w:kern w:val="0"/>
                <w:sz w:val="18"/>
                <w:szCs w:val="18"/>
              </w:rPr>
              <w:t>计划学时</w:t>
            </w:r>
          </w:p>
        </w:tc>
      </w:tr>
      <w:tr w:rsidR="003F2D4E" w:rsidRPr="00E23001" w14:paraId="5109EF44" w14:textId="77777777" w:rsidTr="00E30944">
        <w:tc>
          <w:tcPr>
            <w:tcW w:w="52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241D62A0" w14:textId="77777777" w:rsidR="003F2D4E" w:rsidRPr="00E23001" w:rsidRDefault="003F2D4E" w:rsidP="00E30944">
            <w:pPr>
              <w:spacing w:line="400" w:lineRule="exact"/>
              <w:jc w:val="center"/>
              <w:rPr>
                <w:rFonts w:ascii="微软雅黑" w:eastAsia="微软雅黑" w:hAnsi="微软雅黑"/>
                <w:kern w:val="0"/>
                <w:sz w:val="18"/>
                <w:szCs w:val="18"/>
              </w:rPr>
            </w:pPr>
            <w:r w:rsidRPr="00E23001">
              <w:rPr>
                <w:rFonts w:ascii="微软雅黑" w:eastAsia="微软雅黑" w:hAnsi="微软雅黑" w:hint="eastAsia"/>
                <w:kern w:val="0"/>
                <w:sz w:val="18"/>
                <w:szCs w:val="18"/>
              </w:rPr>
              <w:t>8</w:t>
            </w:r>
          </w:p>
        </w:tc>
        <w:tc>
          <w:tcPr>
            <w:tcW w:w="1002"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165D644D" w14:textId="77777777" w:rsidR="003F2D4E" w:rsidRPr="00E23001" w:rsidRDefault="003F2D4E" w:rsidP="00E30944">
            <w:pPr>
              <w:spacing w:line="400" w:lineRule="exact"/>
              <w:jc w:val="center"/>
              <w:rPr>
                <w:rFonts w:ascii="微软雅黑" w:eastAsia="微软雅黑" w:hAnsi="微软雅黑"/>
                <w:sz w:val="18"/>
                <w:szCs w:val="18"/>
              </w:rPr>
            </w:pPr>
            <w:r w:rsidRPr="00E23001">
              <w:rPr>
                <w:rFonts w:ascii="微软雅黑" w:eastAsia="微软雅黑" w:hAnsi="微软雅黑" w:cs="宋体" w:hint="eastAsia"/>
                <w:kern w:val="0"/>
                <w:sz w:val="18"/>
                <w:szCs w:val="18"/>
              </w:rPr>
              <w:t>高效管理沟通</w:t>
            </w:r>
          </w:p>
        </w:tc>
        <w:tc>
          <w:tcPr>
            <w:tcW w:w="654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tcPr>
          <w:p w14:paraId="17DD9F17" w14:textId="77777777" w:rsidR="003F2D4E" w:rsidRPr="00E23001" w:rsidRDefault="003F2D4E" w:rsidP="00E30944">
            <w:pPr>
              <w:spacing w:line="400" w:lineRule="exact"/>
              <w:rPr>
                <w:rFonts w:ascii="微软雅黑" w:eastAsia="微软雅黑" w:hAnsi="微软雅黑"/>
                <w:sz w:val="18"/>
                <w:szCs w:val="18"/>
              </w:rPr>
            </w:pPr>
            <w:r w:rsidRPr="00E23001">
              <w:rPr>
                <w:rFonts w:ascii="微软雅黑" w:eastAsia="微软雅黑" w:hAnsi="微软雅黑" w:hint="eastAsia"/>
                <w:sz w:val="18"/>
                <w:szCs w:val="18"/>
              </w:rPr>
              <w:t>通过部门之间横向沟通、与上级沟通、与下属沟通等相关技巧的培训，消除沟通障碍，提升管理者沟通的效率和效果，进而提升团队整体效能。</w:t>
            </w:r>
          </w:p>
        </w:tc>
        <w:tc>
          <w:tcPr>
            <w:tcW w:w="719"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2C2CE2EA" w14:textId="77777777" w:rsidR="003F2D4E" w:rsidRPr="00E23001" w:rsidRDefault="003F2D4E" w:rsidP="00E30944">
            <w:pPr>
              <w:spacing w:line="400" w:lineRule="exact"/>
              <w:jc w:val="center"/>
              <w:rPr>
                <w:rFonts w:ascii="微软雅黑" w:eastAsia="微软雅黑" w:hAnsi="微软雅黑"/>
                <w:sz w:val="18"/>
                <w:szCs w:val="18"/>
              </w:rPr>
            </w:pPr>
            <w:r w:rsidRPr="00E23001">
              <w:rPr>
                <w:rFonts w:ascii="微软雅黑" w:eastAsia="微软雅黑" w:hAnsi="微软雅黑" w:hint="eastAsia"/>
                <w:sz w:val="18"/>
                <w:szCs w:val="18"/>
              </w:rPr>
              <w:t>4学时</w:t>
            </w:r>
          </w:p>
        </w:tc>
      </w:tr>
      <w:tr w:rsidR="003F2D4E" w:rsidRPr="00E23001" w14:paraId="30A488D8" w14:textId="77777777" w:rsidTr="00E30944">
        <w:tc>
          <w:tcPr>
            <w:tcW w:w="52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052CEFC1" w14:textId="77777777" w:rsidR="003F2D4E" w:rsidRPr="00E23001" w:rsidRDefault="003F2D4E" w:rsidP="00E30944">
            <w:pPr>
              <w:spacing w:line="400" w:lineRule="exact"/>
              <w:jc w:val="center"/>
              <w:rPr>
                <w:rFonts w:ascii="微软雅黑" w:eastAsia="微软雅黑" w:hAnsi="微软雅黑"/>
                <w:kern w:val="0"/>
                <w:sz w:val="18"/>
                <w:szCs w:val="18"/>
              </w:rPr>
            </w:pPr>
            <w:r w:rsidRPr="00E23001">
              <w:rPr>
                <w:rFonts w:ascii="微软雅黑" w:eastAsia="微软雅黑" w:hAnsi="微软雅黑" w:hint="eastAsia"/>
                <w:kern w:val="0"/>
                <w:sz w:val="18"/>
                <w:szCs w:val="18"/>
              </w:rPr>
              <w:t>9</w:t>
            </w:r>
          </w:p>
        </w:tc>
        <w:tc>
          <w:tcPr>
            <w:tcW w:w="1002"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27F66FBE" w14:textId="77777777" w:rsidR="003F2D4E" w:rsidRPr="00E23001" w:rsidRDefault="003F2D4E" w:rsidP="00E30944">
            <w:pPr>
              <w:spacing w:line="400" w:lineRule="exact"/>
              <w:jc w:val="center"/>
              <w:rPr>
                <w:rFonts w:ascii="微软雅黑" w:eastAsia="微软雅黑" w:hAnsi="微软雅黑"/>
                <w:sz w:val="18"/>
                <w:szCs w:val="18"/>
              </w:rPr>
            </w:pPr>
            <w:r w:rsidRPr="00E23001">
              <w:rPr>
                <w:rFonts w:ascii="微软雅黑" w:eastAsia="微软雅黑" w:hAnsi="微软雅黑" w:cs="宋体" w:hint="eastAsia"/>
                <w:kern w:val="0"/>
                <w:sz w:val="18"/>
                <w:szCs w:val="18"/>
              </w:rPr>
              <w:t>压力管理与情绪调控</w:t>
            </w:r>
          </w:p>
        </w:tc>
        <w:tc>
          <w:tcPr>
            <w:tcW w:w="654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tcPr>
          <w:p w14:paraId="3429A171" w14:textId="77777777" w:rsidR="003F2D4E" w:rsidRPr="00E23001" w:rsidRDefault="003F2D4E" w:rsidP="00E30944">
            <w:pPr>
              <w:spacing w:line="400" w:lineRule="exact"/>
              <w:rPr>
                <w:rFonts w:ascii="微软雅黑" w:eastAsia="微软雅黑" w:hAnsi="微软雅黑"/>
                <w:sz w:val="18"/>
                <w:szCs w:val="18"/>
              </w:rPr>
            </w:pPr>
            <w:r w:rsidRPr="00E23001">
              <w:rPr>
                <w:rFonts w:ascii="微软雅黑" w:eastAsia="微软雅黑" w:hAnsi="微软雅黑" w:hint="eastAsia"/>
                <w:sz w:val="18"/>
                <w:szCs w:val="18"/>
              </w:rPr>
              <w:t>通过学习压力的影响与表现、压力的关键来源以及消除压力源的关键策略等内容，使学员能够积极面对各种压力，化解压力的负面影响，营造良好的内外部环境，提高工作效率。</w:t>
            </w:r>
          </w:p>
        </w:tc>
        <w:tc>
          <w:tcPr>
            <w:tcW w:w="719"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3C234896" w14:textId="77777777" w:rsidR="003F2D4E" w:rsidRPr="00E23001" w:rsidRDefault="003F2D4E" w:rsidP="00E30944">
            <w:pPr>
              <w:spacing w:line="400" w:lineRule="exact"/>
              <w:jc w:val="center"/>
              <w:rPr>
                <w:rFonts w:ascii="微软雅黑" w:eastAsia="微软雅黑" w:hAnsi="微软雅黑"/>
                <w:sz w:val="18"/>
                <w:szCs w:val="18"/>
              </w:rPr>
            </w:pPr>
            <w:r w:rsidRPr="00E23001">
              <w:rPr>
                <w:rFonts w:ascii="微软雅黑" w:eastAsia="微软雅黑" w:hAnsi="微软雅黑" w:hint="eastAsia"/>
                <w:sz w:val="18"/>
                <w:szCs w:val="18"/>
              </w:rPr>
              <w:t>4学时</w:t>
            </w:r>
          </w:p>
        </w:tc>
      </w:tr>
      <w:tr w:rsidR="003F2D4E" w:rsidRPr="00E23001" w14:paraId="026D2113" w14:textId="77777777" w:rsidTr="00E30944">
        <w:tc>
          <w:tcPr>
            <w:tcW w:w="52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3322A4F4" w14:textId="77777777" w:rsidR="003F2D4E" w:rsidRPr="00E23001" w:rsidRDefault="003F2D4E" w:rsidP="00E30944">
            <w:pPr>
              <w:spacing w:line="400" w:lineRule="exact"/>
              <w:jc w:val="center"/>
              <w:rPr>
                <w:rFonts w:ascii="微软雅黑" w:eastAsia="微软雅黑" w:hAnsi="微软雅黑"/>
                <w:kern w:val="0"/>
                <w:sz w:val="18"/>
                <w:szCs w:val="18"/>
              </w:rPr>
            </w:pPr>
            <w:r w:rsidRPr="00E23001">
              <w:rPr>
                <w:rFonts w:ascii="微软雅黑" w:eastAsia="微软雅黑" w:hAnsi="微软雅黑" w:hint="eastAsia"/>
                <w:kern w:val="0"/>
                <w:sz w:val="18"/>
                <w:szCs w:val="18"/>
              </w:rPr>
              <w:t>10</w:t>
            </w:r>
          </w:p>
        </w:tc>
        <w:tc>
          <w:tcPr>
            <w:tcW w:w="1002"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531F005A" w14:textId="77777777" w:rsidR="003F2D4E" w:rsidRPr="00E23001" w:rsidRDefault="003F2D4E" w:rsidP="00E30944">
            <w:pPr>
              <w:spacing w:line="400" w:lineRule="exact"/>
              <w:jc w:val="center"/>
              <w:rPr>
                <w:rFonts w:ascii="微软雅黑" w:eastAsia="微软雅黑" w:hAnsi="微软雅黑"/>
                <w:sz w:val="18"/>
                <w:szCs w:val="18"/>
              </w:rPr>
            </w:pPr>
            <w:r w:rsidRPr="00E23001">
              <w:rPr>
                <w:rFonts w:ascii="微软雅黑" w:eastAsia="微软雅黑" w:hAnsi="微软雅黑" w:cs="宋体" w:hint="eastAsia"/>
                <w:kern w:val="0"/>
                <w:sz w:val="18"/>
                <w:szCs w:val="18"/>
              </w:rPr>
              <w:t>如何提高管理者学习力</w:t>
            </w:r>
          </w:p>
        </w:tc>
        <w:tc>
          <w:tcPr>
            <w:tcW w:w="654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tcPr>
          <w:p w14:paraId="675D631F" w14:textId="77777777" w:rsidR="003F2D4E" w:rsidRPr="00E23001" w:rsidRDefault="003F2D4E" w:rsidP="00E30944">
            <w:pPr>
              <w:spacing w:line="400" w:lineRule="exact"/>
              <w:rPr>
                <w:rFonts w:ascii="微软雅黑" w:eastAsia="微软雅黑" w:hAnsi="微软雅黑"/>
                <w:sz w:val="18"/>
                <w:szCs w:val="18"/>
              </w:rPr>
            </w:pPr>
            <w:r w:rsidRPr="00E23001">
              <w:rPr>
                <w:rFonts w:ascii="微软雅黑" w:eastAsia="微软雅黑" w:hAnsi="微软雅黑" w:hint="eastAsia"/>
                <w:sz w:val="18"/>
                <w:szCs w:val="18"/>
              </w:rPr>
              <w:t>在分析管理者面临的时代挑战和机遇的基础上，明确管理者提升自身学习力的目标与方法，从而快速提升自身应对环境挑战的能力，提升团队整体业绩。</w:t>
            </w:r>
          </w:p>
        </w:tc>
        <w:tc>
          <w:tcPr>
            <w:tcW w:w="719"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04B081B8" w14:textId="77777777" w:rsidR="003F2D4E" w:rsidRPr="00E23001" w:rsidRDefault="003F2D4E" w:rsidP="00E30944">
            <w:pPr>
              <w:spacing w:line="400" w:lineRule="exact"/>
              <w:jc w:val="center"/>
              <w:rPr>
                <w:rFonts w:ascii="微软雅黑" w:eastAsia="微软雅黑" w:hAnsi="微软雅黑"/>
                <w:sz w:val="18"/>
                <w:szCs w:val="18"/>
              </w:rPr>
            </w:pPr>
            <w:r w:rsidRPr="00E23001">
              <w:rPr>
                <w:rFonts w:ascii="微软雅黑" w:eastAsia="微软雅黑" w:hAnsi="微软雅黑" w:hint="eastAsia"/>
                <w:sz w:val="18"/>
                <w:szCs w:val="18"/>
              </w:rPr>
              <w:t>4学时</w:t>
            </w:r>
          </w:p>
        </w:tc>
      </w:tr>
      <w:tr w:rsidR="003F2D4E" w:rsidRPr="00E23001" w14:paraId="58870528" w14:textId="77777777" w:rsidTr="00E30944">
        <w:tc>
          <w:tcPr>
            <w:tcW w:w="52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2F9A9658" w14:textId="77777777" w:rsidR="003F2D4E" w:rsidRPr="00E23001" w:rsidRDefault="003F2D4E" w:rsidP="00E30944">
            <w:pPr>
              <w:spacing w:line="400" w:lineRule="exact"/>
              <w:jc w:val="center"/>
              <w:rPr>
                <w:rFonts w:ascii="微软雅黑" w:eastAsia="微软雅黑" w:hAnsi="微软雅黑"/>
                <w:kern w:val="0"/>
                <w:sz w:val="18"/>
                <w:szCs w:val="18"/>
              </w:rPr>
            </w:pPr>
            <w:r w:rsidRPr="00E23001">
              <w:rPr>
                <w:rFonts w:ascii="微软雅黑" w:eastAsia="微软雅黑" w:hAnsi="微软雅黑" w:hint="eastAsia"/>
                <w:kern w:val="0"/>
                <w:sz w:val="18"/>
                <w:szCs w:val="18"/>
              </w:rPr>
              <w:t>11</w:t>
            </w:r>
          </w:p>
        </w:tc>
        <w:tc>
          <w:tcPr>
            <w:tcW w:w="1002"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5886698A" w14:textId="77777777" w:rsidR="003F2D4E" w:rsidRPr="00E23001" w:rsidRDefault="003F2D4E" w:rsidP="00E30944">
            <w:pPr>
              <w:spacing w:line="400" w:lineRule="exact"/>
              <w:jc w:val="center"/>
              <w:rPr>
                <w:rFonts w:ascii="微软雅黑" w:eastAsia="微软雅黑" w:hAnsi="微软雅黑"/>
                <w:sz w:val="18"/>
                <w:szCs w:val="18"/>
              </w:rPr>
            </w:pPr>
            <w:r w:rsidRPr="00E23001">
              <w:rPr>
                <w:rFonts w:ascii="微软雅黑" w:eastAsia="微软雅黑" w:hAnsi="微软雅黑" w:cs="宋体" w:hint="eastAsia"/>
                <w:kern w:val="0"/>
                <w:sz w:val="18"/>
                <w:szCs w:val="18"/>
              </w:rPr>
              <w:t>管理者角色认知与角色定位</w:t>
            </w:r>
          </w:p>
        </w:tc>
        <w:tc>
          <w:tcPr>
            <w:tcW w:w="654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tcPr>
          <w:p w14:paraId="378BAD1F" w14:textId="77777777" w:rsidR="003F2D4E" w:rsidRPr="00E23001" w:rsidRDefault="003F2D4E" w:rsidP="00E30944">
            <w:pPr>
              <w:spacing w:line="400" w:lineRule="exact"/>
              <w:rPr>
                <w:rFonts w:ascii="微软雅黑" w:eastAsia="微软雅黑" w:hAnsi="微软雅黑"/>
                <w:sz w:val="18"/>
                <w:szCs w:val="18"/>
              </w:rPr>
            </w:pPr>
            <w:r w:rsidRPr="00E23001">
              <w:rPr>
                <w:rFonts w:ascii="微软雅黑" w:eastAsia="微软雅黑" w:hAnsi="微软雅黑" w:hint="eastAsia"/>
                <w:sz w:val="18"/>
                <w:szCs w:val="18"/>
              </w:rPr>
              <w:t>通过管理</w:t>
            </w:r>
            <w:proofErr w:type="gramStart"/>
            <w:r w:rsidRPr="00E23001">
              <w:rPr>
                <w:rFonts w:ascii="微软雅黑" w:eastAsia="微软雅黑" w:hAnsi="微软雅黑" w:hint="eastAsia"/>
                <w:sz w:val="18"/>
                <w:szCs w:val="18"/>
              </w:rPr>
              <w:t>者岗位</w:t>
            </w:r>
            <w:proofErr w:type="gramEnd"/>
            <w:r w:rsidRPr="00E23001">
              <w:rPr>
                <w:rFonts w:ascii="微软雅黑" w:eastAsia="微软雅黑" w:hAnsi="微软雅黑" w:hint="eastAsia"/>
                <w:sz w:val="18"/>
                <w:szCs w:val="18"/>
              </w:rPr>
              <w:t>履职过程中对自身角色认知的学习，进一步明确角色定位，从而立足岗位，各司其职，各负其责，更好的</w:t>
            </w:r>
            <w:proofErr w:type="gramStart"/>
            <w:r w:rsidRPr="00E23001">
              <w:rPr>
                <w:rFonts w:ascii="微软雅黑" w:eastAsia="微软雅黑" w:hAnsi="微软雅黑" w:hint="eastAsia"/>
                <w:sz w:val="18"/>
                <w:szCs w:val="18"/>
              </w:rPr>
              <w:t>实现人岗匹配</w:t>
            </w:r>
            <w:proofErr w:type="gramEnd"/>
            <w:r w:rsidRPr="00E23001">
              <w:rPr>
                <w:rFonts w:ascii="微软雅黑" w:eastAsia="微软雅黑" w:hAnsi="微软雅黑" w:hint="eastAsia"/>
                <w:sz w:val="18"/>
                <w:szCs w:val="18"/>
              </w:rPr>
              <w:t>，进而营造良好的团队和谐氛围。</w:t>
            </w:r>
          </w:p>
        </w:tc>
        <w:tc>
          <w:tcPr>
            <w:tcW w:w="719"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047D5DE0" w14:textId="77777777" w:rsidR="003F2D4E" w:rsidRPr="00E23001" w:rsidRDefault="003F2D4E" w:rsidP="00E30944">
            <w:pPr>
              <w:spacing w:line="400" w:lineRule="exact"/>
              <w:jc w:val="center"/>
              <w:rPr>
                <w:rFonts w:ascii="微软雅黑" w:eastAsia="微软雅黑" w:hAnsi="微软雅黑"/>
                <w:sz w:val="18"/>
                <w:szCs w:val="18"/>
              </w:rPr>
            </w:pPr>
            <w:r w:rsidRPr="00E23001">
              <w:rPr>
                <w:rFonts w:ascii="微软雅黑" w:eastAsia="微软雅黑" w:hAnsi="微软雅黑" w:hint="eastAsia"/>
                <w:sz w:val="18"/>
                <w:szCs w:val="18"/>
              </w:rPr>
              <w:t>4学时</w:t>
            </w:r>
          </w:p>
        </w:tc>
      </w:tr>
      <w:tr w:rsidR="003F2D4E" w:rsidRPr="00E23001" w14:paraId="76658EAD" w14:textId="77777777" w:rsidTr="00E30944">
        <w:trPr>
          <w:trHeight w:val="565"/>
        </w:trPr>
        <w:tc>
          <w:tcPr>
            <w:tcW w:w="52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4EDDC4DE" w14:textId="77777777" w:rsidR="003F2D4E" w:rsidRPr="00E23001" w:rsidRDefault="003F2D4E" w:rsidP="00E30944">
            <w:pPr>
              <w:spacing w:line="400" w:lineRule="exact"/>
              <w:jc w:val="center"/>
              <w:rPr>
                <w:rFonts w:ascii="微软雅黑" w:eastAsia="微软雅黑" w:hAnsi="微软雅黑"/>
                <w:sz w:val="18"/>
                <w:szCs w:val="18"/>
              </w:rPr>
            </w:pPr>
            <w:r w:rsidRPr="00E23001">
              <w:rPr>
                <w:rFonts w:ascii="微软雅黑" w:eastAsia="微软雅黑" w:hAnsi="微软雅黑" w:hint="eastAsia"/>
                <w:kern w:val="0"/>
                <w:sz w:val="18"/>
                <w:szCs w:val="18"/>
              </w:rPr>
              <w:t>12</w:t>
            </w:r>
          </w:p>
        </w:tc>
        <w:tc>
          <w:tcPr>
            <w:tcW w:w="1002"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2CD663B9" w14:textId="77777777" w:rsidR="003F2D4E" w:rsidRPr="00E23001" w:rsidRDefault="003F2D4E" w:rsidP="00E30944">
            <w:pPr>
              <w:spacing w:line="400" w:lineRule="exact"/>
              <w:jc w:val="center"/>
              <w:rPr>
                <w:rFonts w:ascii="微软雅黑" w:eastAsia="微软雅黑" w:hAnsi="微软雅黑"/>
                <w:sz w:val="18"/>
                <w:szCs w:val="18"/>
              </w:rPr>
            </w:pPr>
            <w:r w:rsidRPr="00E23001">
              <w:rPr>
                <w:rFonts w:ascii="微软雅黑" w:eastAsia="微软雅黑" w:hAnsi="微软雅黑" w:cs="_5b8b_4f53" w:hint="eastAsia"/>
                <w:kern w:val="0"/>
                <w:sz w:val="18"/>
                <w:szCs w:val="18"/>
              </w:rPr>
              <w:t>管理改善</w:t>
            </w:r>
          </w:p>
        </w:tc>
        <w:tc>
          <w:tcPr>
            <w:tcW w:w="654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37BC7956" w14:textId="77777777" w:rsidR="003F2D4E" w:rsidRPr="00E23001" w:rsidRDefault="003F2D4E" w:rsidP="00E30944">
            <w:pPr>
              <w:spacing w:line="400" w:lineRule="exact"/>
              <w:rPr>
                <w:rFonts w:ascii="微软雅黑" w:eastAsia="微软雅黑" w:hAnsi="微软雅黑"/>
                <w:sz w:val="18"/>
                <w:szCs w:val="18"/>
              </w:rPr>
            </w:pPr>
            <w:r w:rsidRPr="00E23001">
              <w:rPr>
                <w:rFonts w:ascii="微软雅黑" w:eastAsia="微软雅黑" w:hAnsi="微软雅黑" w:cs="宋体" w:hint="eastAsia"/>
                <w:kern w:val="0"/>
                <w:sz w:val="18"/>
                <w:szCs w:val="18"/>
              </w:rPr>
              <w:t>组织受训学员进行有针对性的问题剖析，提出解决思路</w:t>
            </w:r>
          </w:p>
        </w:tc>
        <w:tc>
          <w:tcPr>
            <w:tcW w:w="719"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5487BCDF" w14:textId="77777777" w:rsidR="003F2D4E" w:rsidRPr="00E23001" w:rsidRDefault="003F2D4E" w:rsidP="00E30944">
            <w:pPr>
              <w:spacing w:line="400" w:lineRule="exact"/>
              <w:jc w:val="center"/>
              <w:rPr>
                <w:rFonts w:ascii="微软雅黑" w:eastAsia="微软雅黑" w:hAnsi="微软雅黑"/>
                <w:sz w:val="18"/>
                <w:szCs w:val="18"/>
              </w:rPr>
            </w:pPr>
            <w:r w:rsidRPr="00E23001">
              <w:rPr>
                <w:rFonts w:ascii="微软雅黑" w:eastAsia="微软雅黑" w:hAnsi="微软雅黑" w:hint="eastAsia"/>
                <w:sz w:val="18"/>
                <w:szCs w:val="18"/>
              </w:rPr>
              <w:t>4学时</w:t>
            </w:r>
          </w:p>
        </w:tc>
      </w:tr>
      <w:tr w:rsidR="003F2D4E" w:rsidRPr="00E23001" w14:paraId="2DA5E2BE" w14:textId="77777777" w:rsidTr="00E30944">
        <w:trPr>
          <w:trHeight w:val="565"/>
        </w:trPr>
        <w:tc>
          <w:tcPr>
            <w:tcW w:w="52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311F709E" w14:textId="77777777" w:rsidR="003F2D4E" w:rsidRPr="00E23001" w:rsidRDefault="003F2D4E" w:rsidP="00E30944">
            <w:pPr>
              <w:spacing w:line="400" w:lineRule="exact"/>
              <w:jc w:val="center"/>
              <w:rPr>
                <w:rFonts w:ascii="微软雅黑" w:eastAsia="微软雅黑" w:hAnsi="微软雅黑"/>
                <w:kern w:val="0"/>
                <w:sz w:val="18"/>
                <w:szCs w:val="18"/>
              </w:rPr>
            </w:pPr>
            <w:r w:rsidRPr="00E23001">
              <w:rPr>
                <w:rFonts w:ascii="微软雅黑" w:eastAsia="微软雅黑" w:hAnsi="微软雅黑" w:hint="eastAsia"/>
                <w:kern w:val="0"/>
                <w:sz w:val="18"/>
                <w:szCs w:val="18"/>
              </w:rPr>
              <w:t>13</w:t>
            </w:r>
          </w:p>
        </w:tc>
        <w:tc>
          <w:tcPr>
            <w:tcW w:w="1002"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1E303B49" w14:textId="77777777" w:rsidR="003F2D4E" w:rsidRPr="00E23001" w:rsidRDefault="003F2D4E" w:rsidP="00E30944">
            <w:pPr>
              <w:spacing w:line="400" w:lineRule="exact"/>
              <w:jc w:val="center"/>
              <w:rPr>
                <w:rFonts w:ascii="微软雅黑" w:eastAsia="微软雅黑" w:hAnsi="微软雅黑" w:cs="_5b8b_4f53"/>
                <w:kern w:val="0"/>
                <w:sz w:val="18"/>
                <w:szCs w:val="18"/>
              </w:rPr>
            </w:pPr>
            <w:r w:rsidRPr="00E23001">
              <w:rPr>
                <w:rFonts w:ascii="微软雅黑" w:eastAsia="微软雅黑" w:hAnsi="微软雅黑" w:cs="_5b8b_4f53" w:hint="eastAsia"/>
                <w:kern w:val="0"/>
                <w:sz w:val="18"/>
                <w:szCs w:val="18"/>
              </w:rPr>
              <w:t>国际贸易实务</w:t>
            </w:r>
          </w:p>
        </w:tc>
        <w:tc>
          <w:tcPr>
            <w:tcW w:w="654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3B5F29D9" w14:textId="77777777" w:rsidR="003F2D4E" w:rsidRPr="00E23001" w:rsidRDefault="003F2D4E" w:rsidP="00E30944">
            <w:pPr>
              <w:spacing w:line="400" w:lineRule="exact"/>
              <w:rPr>
                <w:rFonts w:ascii="微软雅黑" w:eastAsia="微软雅黑" w:hAnsi="微软雅黑" w:cs="_5b8b_4f53"/>
                <w:kern w:val="0"/>
                <w:sz w:val="18"/>
                <w:szCs w:val="18"/>
              </w:rPr>
            </w:pPr>
            <w:r w:rsidRPr="00E23001">
              <w:rPr>
                <w:rFonts w:ascii="微软雅黑" w:eastAsia="微软雅黑" w:hAnsi="微软雅黑" w:cs="_5b8b_4f53" w:hint="eastAsia"/>
                <w:kern w:val="0"/>
                <w:sz w:val="18"/>
                <w:szCs w:val="18"/>
              </w:rPr>
              <w:t>本课程主要讲授出口业务的程序、国际贸易合同的主要条款、国际贸易术语与价格条款、国际货款的收付、国际贸易争端的解决</w:t>
            </w:r>
          </w:p>
        </w:tc>
        <w:tc>
          <w:tcPr>
            <w:tcW w:w="719"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4CD54ADD" w14:textId="77777777" w:rsidR="003F2D4E" w:rsidRPr="00E23001" w:rsidRDefault="003F2D4E" w:rsidP="00E30944">
            <w:pPr>
              <w:spacing w:line="400" w:lineRule="exact"/>
              <w:jc w:val="center"/>
              <w:rPr>
                <w:rFonts w:ascii="微软雅黑" w:eastAsia="微软雅黑" w:hAnsi="微软雅黑"/>
                <w:sz w:val="18"/>
                <w:szCs w:val="18"/>
              </w:rPr>
            </w:pPr>
            <w:r w:rsidRPr="00E23001">
              <w:rPr>
                <w:rFonts w:ascii="微软雅黑" w:eastAsia="微软雅黑" w:hAnsi="微软雅黑" w:hint="eastAsia"/>
                <w:sz w:val="18"/>
                <w:szCs w:val="18"/>
              </w:rPr>
              <w:t>4学时</w:t>
            </w:r>
          </w:p>
        </w:tc>
      </w:tr>
      <w:tr w:rsidR="003F2D4E" w:rsidRPr="00E23001" w14:paraId="53C672DF" w14:textId="77777777" w:rsidTr="00E30944">
        <w:trPr>
          <w:trHeight w:val="565"/>
        </w:trPr>
        <w:tc>
          <w:tcPr>
            <w:tcW w:w="52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4FF8606C" w14:textId="77777777" w:rsidR="003F2D4E" w:rsidRPr="00E23001" w:rsidRDefault="003F2D4E" w:rsidP="00E30944">
            <w:pPr>
              <w:spacing w:line="400" w:lineRule="exact"/>
              <w:jc w:val="center"/>
              <w:rPr>
                <w:rFonts w:ascii="微软雅黑" w:eastAsia="微软雅黑" w:hAnsi="微软雅黑"/>
                <w:kern w:val="0"/>
                <w:sz w:val="18"/>
                <w:szCs w:val="18"/>
              </w:rPr>
            </w:pPr>
            <w:r w:rsidRPr="00E23001">
              <w:rPr>
                <w:rFonts w:ascii="微软雅黑" w:eastAsia="微软雅黑" w:hAnsi="微软雅黑" w:hint="eastAsia"/>
                <w:kern w:val="0"/>
                <w:sz w:val="18"/>
                <w:szCs w:val="18"/>
              </w:rPr>
              <w:t>14</w:t>
            </w:r>
          </w:p>
        </w:tc>
        <w:tc>
          <w:tcPr>
            <w:tcW w:w="1002"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0698016E" w14:textId="77777777" w:rsidR="003F2D4E" w:rsidRPr="00E23001" w:rsidRDefault="003F2D4E" w:rsidP="00E30944">
            <w:pPr>
              <w:spacing w:line="400" w:lineRule="exact"/>
              <w:jc w:val="center"/>
              <w:rPr>
                <w:rFonts w:ascii="微软雅黑" w:eastAsia="微软雅黑" w:hAnsi="微软雅黑" w:cs="_5b8b_4f53"/>
                <w:kern w:val="0"/>
                <w:sz w:val="18"/>
                <w:szCs w:val="18"/>
              </w:rPr>
            </w:pPr>
            <w:r w:rsidRPr="00E23001">
              <w:rPr>
                <w:rFonts w:ascii="微软雅黑" w:eastAsia="微软雅黑" w:hAnsi="微软雅黑" w:cs="_5b8b_4f53" w:hint="eastAsia"/>
                <w:kern w:val="0"/>
                <w:sz w:val="18"/>
                <w:szCs w:val="18"/>
              </w:rPr>
              <w:t>商务理论与实践</w:t>
            </w:r>
          </w:p>
        </w:tc>
        <w:tc>
          <w:tcPr>
            <w:tcW w:w="654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107B858C" w14:textId="77777777" w:rsidR="003F2D4E" w:rsidRPr="00E23001" w:rsidRDefault="003F2D4E" w:rsidP="00E30944">
            <w:pPr>
              <w:spacing w:line="400" w:lineRule="exact"/>
              <w:jc w:val="left"/>
              <w:rPr>
                <w:rFonts w:ascii="微软雅黑" w:eastAsia="微软雅黑" w:hAnsi="微软雅黑" w:cs="_5b8b_4f53"/>
                <w:kern w:val="0"/>
                <w:sz w:val="18"/>
                <w:szCs w:val="18"/>
              </w:rPr>
            </w:pPr>
            <w:r w:rsidRPr="00E23001">
              <w:rPr>
                <w:rFonts w:ascii="微软雅黑" w:eastAsia="微软雅黑" w:hAnsi="微软雅黑" w:cs="_5b8b_4f53" w:hint="eastAsia"/>
                <w:kern w:val="0"/>
                <w:sz w:val="18"/>
                <w:szCs w:val="18"/>
              </w:rPr>
              <w:t>以市场营销学为主线，结合市场营销理论与方法讲授市场营销环境、市场营销战略、市场营销组合策略和市场营销管理的内容和应用，使学员能够较为系统地掌握企业营销活动的总体过程。</w:t>
            </w:r>
          </w:p>
        </w:tc>
        <w:tc>
          <w:tcPr>
            <w:tcW w:w="719"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6DBF0241" w14:textId="77777777" w:rsidR="003F2D4E" w:rsidRPr="00E23001" w:rsidRDefault="003F2D4E" w:rsidP="00E30944">
            <w:pPr>
              <w:spacing w:line="400" w:lineRule="exact"/>
              <w:jc w:val="center"/>
              <w:rPr>
                <w:rFonts w:ascii="微软雅黑" w:eastAsia="微软雅黑" w:hAnsi="微软雅黑"/>
                <w:sz w:val="18"/>
                <w:szCs w:val="18"/>
              </w:rPr>
            </w:pPr>
            <w:r w:rsidRPr="00E23001">
              <w:rPr>
                <w:rFonts w:ascii="微软雅黑" w:eastAsia="微软雅黑" w:hAnsi="微软雅黑" w:hint="eastAsia"/>
                <w:sz w:val="18"/>
                <w:szCs w:val="18"/>
              </w:rPr>
              <w:t>4学时</w:t>
            </w:r>
          </w:p>
        </w:tc>
      </w:tr>
      <w:tr w:rsidR="003F2D4E" w:rsidRPr="00E23001" w14:paraId="0967F50A" w14:textId="77777777" w:rsidTr="00E30944">
        <w:trPr>
          <w:trHeight w:val="565"/>
        </w:trPr>
        <w:tc>
          <w:tcPr>
            <w:tcW w:w="52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7F31A734" w14:textId="77777777" w:rsidR="003F2D4E" w:rsidRPr="00E23001" w:rsidRDefault="003F2D4E" w:rsidP="00E30944">
            <w:pPr>
              <w:spacing w:line="400" w:lineRule="exact"/>
              <w:jc w:val="center"/>
              <w:rPr>
                <w:rFonts w:ascii="微软雅黑" w:eastAsia="微软雅黑" w:hAnsi="微软雅黑"/>
                <w:kern w:val="0"/>
                <w:sz w:val="18"/>
                <w:szCs w:val="18"/>
              </w:rPr>
            </w:pPr>
            <w:r w:rsidRPr="00E23001">
              <w:rPr>
                <w:rFonts w:ascii="微软雅黑" w:eastAsia="微软雅黑" w:hAnsi="微软雅黑" w:hint="eastAsia"/>
                <w:kern w:val="0"/>
                <w:sz w:val="18"/>
                <w:szCs w:val="18"/>
              </w:rPr>
              <w:t>15</w:t>
            </w:r>
          </w:p>
        </w:tc>
        <w:tc>
          <w:tcPr>
            <w:tcW w:w="1002"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2EE8800F" w14:textId="77777777" w:rsidR="003F2D4E" w:rsidRPr="00E23001" w:rsidRDefault="003F2D4E" w:rsidP="00E30944">
            <w:pPr>
              <w:spacing w:line="400" w:lineRule="exact"/>
              <w:jc w:val="center"/>
              <w:rPr>
                <w:rFonts w:ascii="微软雅黑" w:eastAsia="微软雅黑" w:hAnsi="微软雅黑" w:cs="_5b8b_4f53"/>
                <w:kern w:val="0"/>
                <w:sz w:val="18"/>
                <w:szCs w:val="18"/>
              </w:rPr>
            </w:pPr>
            <w:r w:rsidRPr="00E23001">
              <w:rPr>
                <w:rFonts w:ascii="微软雅黑" w:eastAsia="微软雅黑" w:hAnsi="微软雅黑" w:cs="_5b8b_4f53" w:hint="eastAsia"/>
                <w:kern w:val="0"/>
                <w:sz w:val="18"/>
                <w:szCs w:val="18"/>
              </w:rPr>
              <w:t>商务谈判</w:t>
            </w:r>
          </w:p>
        </w:tc>
        <w:tc>
          <w:tcPr>
            <w:tcW w:w="654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28859731" w14:textId="77777777" w:rsidR="003F2D4E" w:rsidRPr="00E23001" w:rsidRDefault="003F2D4E" w:rsidP="00E30944">
            <w:pPr>
              <w:spacing w:line="400" w:lineRule="exact"/>
              <w:rPr>
                <w:rFonts w:ascii="微软雅黑" w:eastAsia="微软雅黑" w:hAnsi="微软雅黑" w:cs="_5b8b_4f53"/>
                <w:kern w:val="0"/>
                <w:sz w:val="18"/>
                <w:szCs w:val="18"/>
              </w:rPr>
            </w:pPr>
            <w:r w:rsidRPr="00E23001">
              <w:rPr>
                <w:rFonts w:ascii="微软雅黑" w:eastAsia="微软雅黑" w:hAnsi="微软雅黑" w:cs="_5b8b_4f53" w:hint="eastAsia"/>
                <w:kern w:val="0"/>
                <w:sz w:val="18"/>
                <w:szCs w:val="18"/>
              </w:rPr>
              <w:t>本课程主要讲授商务谈判概述（方式、谈判心理学、谈判商务礼仪）、策划商务谈判（信息与市场调查；谈判程序；谈判策略）、商务谈判技巧（沟通技巧、破解方法）</w:t>
            </w:r>
          </w:p>
        </w:tc>
        <w:tc>
          <w:tcPr>
            <w:tcW w:w="719"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2806012D" w14:textId="77777777" w:rsidR="003F2D4E" w:rsidRPr="00E23001" w:rsidRDefault="003F2D4E" w:rsidP="00E30944">
            <w:pPr>
              <w:spacing w:line="400" w:lineRule="exact"/>
              <w:jc w:val="center"/>
              <w:rPr>
                <w:rFonts w:ascii="微软雅黑" w:eastAsia="微软雅黑" w:hAnsi="微软雅黑"/>
                <w:sz w:val="18"/>
                <w:szCs w:val="18"/>
              </w:rPr>
            </w:pPr>
            <w:r w:rsidRPr="00E23001">
              <w:rPr>
                <w:rFonts w:ascii="微软雅黑" w:eastAsia="微软雅黑" w:hAnsi="微软雅黑" w:hint="eastAsia"/>
                <w:sz w:val="18"/>
                <w:szCs w:val="18"/>
              </w:rPr>
              <w:t>4学时</w:t>
            </w:r>
          </w:p>
        </w:tc>
      </w:tr>
      <w:tr w:rsidR="003F2D4E" w:rsidRPr="00E23001" w14:paraId="1EC5F665" w14:textId="77777777" w:rsidTr="00E30944">
        <w:trPr>
          <w:trHeight w:val="565"/>
        </w:trPr>
        <w:tc>
          <w:tcPr>
            <w:tcW w:w="52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7430445D" w14:textId="77777777" w:rsidR="003F2D4E" w:rsidRPr="00E23001" w:rsidRDefault="003F2D4E" w:rsidP="00E30944">
            <w:pPr>
              <w:spacing w:line="400" w:lineRule="exact"/>
              <w:jc w:val="center"/>
              <w:rPr>
                <w:rFonts w:ascii="微软雅黑" w:eastAsia="微软雅黑" w:hAnsi="微软雅黑"/>
                <w:kern w:val="0"/>
                <w:sz w:val="18"/>
                <w:szCs w:val="18"/>
              </w:rPr>
            </w:pPr>
            <w:r w:rsidRPr="00E23001">
              <w:rPr>
                <w:rFonts w:ascii="微软雅黑" w:eastAsia="微软雅黑" w:hAnsi="微软雅黑" w:hint="eastAsia"/>
                <w:kern w:val="0"/>
                <w:sz w:val="18"/>
                <w:szCs w:val="18"/>
              </w:rPr>
              <w:t>16</w:t>
            </w:r>
          </w:p>
        </w:tc>
        <w:tc>
          <w:tcPr>
            <w:tcW w:w="1002"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7ABBABC7" w14:textId="77777777" w:rsidR="003F2D4E" w:rsidRPr="00E23001" w:rsidRDefault="003F2D4E" w:rsidP="00E30944">
            <w:pPr>
              <w:spacing w:line="400" w:lineRule="exact"/>
              <w:jc w:val="center"/>
              <w:rPr>
                <w:rFonts w:ascii="微软雅黑" w:eastAsia="微软雅黑" w:hAnsi="微软雅黑" w:cs="_5b8b_4f53"/>
                <w:kern w:val="0"/>
                <w:sz w:val="18"/>
                <w:szCs w:val="18"/>
              </w:rPr>
            </w:pPr>
            <w:r w:rsidRPr="00E23001">
              <w:rPr>
                <w:rFonts w:ascii="微软雅黑" w:eastAsia="微软雅黑" w:hAnsi="微软雅黑" w:cs="_5b8b_4f53" w:hint="eastAsia"/>
                <w:kern w:val="0"/>
                <w:sz w:val="18"/>
                <w:szCs w:val="18"/>
              </w:rPr>
              <w:t>投资项目评价</w:t>
            </w:r>
          </w:p>
        </w:tc>
        <w:tc>
          <w:tcPr>
            <w:tcW w:w="654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0CB9E536" w14:textId="77777777" w:rsidR="003F2D4E" w:rsidRPr="00E23001" w:rsidRDefault="003F2D4E" w:rsidP="00E30944">
            <w:pPr>
              <w:spacing w:line="400" w:lineRule="exact"/>
              <w:jc w:val="left"/>
              <w:rPr>
                <w:rFonts w:ascii="微软雅黑" w:eastAsia="微软雅黑" w:hAnsi="微软雅黑" w:cs="_5b8b_4f53"/>
                <w:b/>
                <w:kern w:val="0"/>
                <w:sz w:val="18"/>
                <w:szCs w:val="18"/>
              </w:rPr>
            </w:pPr>
            <w:r w:rsidRPr="00E23001">
              <w:rPr>
                <w:rFonts w:ascii="微软雅黑" w:eastAsia="微软雅黑" w:hAnsi="微软雅黑" w:hint="eastAsia"/>
                <w:sz w:val="18"/>
                <w:szCs w:val="18"/>
              </w:rPr>
              <w:t>通过本课程的学习，使学员掌握投资评价的基本理论、基本方法、基本技能及其在项目前期决策中的应用，对项目的技术评价、经济评价和社会评价等有一个系统的评价，以达到能对项目进行公正、客观、合理、准确评价的目的。</w:t>
            </w:r>
          </w:p>
        </w:tc>
        <w:tc>
          <w:tcPr>
            <w:tcW w:w="719"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529AFC18" w14:textId="77777777" w:rsidR="003F2D4E" w:rsidRPr="00E23001" w:rsidRDefault="003F2D4E" w:rsidP="00E30944">
            <w:pPr>
              <w:spacing w:line="400" w:lineRule="exact"/>
              <w:jc w:val="center"/>
              <w:rPr>
                <w:rFonts w:ascii="微软雅黑" w:eastAsia="微软雅黑" w:hAnsi="微软雅黑"/>
                <w:sz w:val="18"/>
                <w:szCs w:val="18"/>
              </w:rPr>
            </w:pPr>
            <w:r w:rsidRPr="00E23001">
              <w:rPr>
                <w:rFonts w:ascii="微软雅黑" w:eastAsia="微软雅黑" w:hAnsi="微软雅黑" w:hint="eastAsia"/>
                <w:sz w:val="18"/>
                <w:szCs w:val="18"/>
              </w:rPr>
              <w:t>4学时</w:t>
            </w:r>
          </w:p>
        </w:tc>
      </w:tr>
      <w:tr w:rsidR="003F2D4E" w:rsidRPr="00E23001" w14:paraId="42440676" w14:textId="77777777" w:rsidTr="00E30944">
        <w:trPr>
          <w:trHeight w:val="565"/>
        </w:trPr>
        <w:tc>
          <w:tcPr>
            <w:tcW w:w="52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2B8A33B8" w14:textId="77777777" w:rsidR="003F2D4E" w:rsidRPr="00E23001" w:rsidRDefault="003F2D4E" w:rsidP="00E30944">
            <w:pPr>
              <w:spacing w:line="400" w:lineRule="exact"/>
              <w:jc w:val="center"/>
              <w:rPr>
                <w:rFonts w:ascii="微软雅黑" w:eastAsia="微软雅黑" w:hAnsi="微软雅黑"/>
                <w:kern w:val="0"/>
                <w:sz w:val="18"/>
                <w:szCs w:val="18"/>
              </w:rPr>
            </w:pPr>
            <w:r w:rsidRPr="00E23001">
              <w:rPr>
                <w:rFonts w:ascii="微软雅黑" w:eastAsia="微软雅黑" w:hAnsi="微软雅黑" w:hint="eastAsia"/>
                <w:kern w:val="0"/>
                <w:sz w:val="18"/>
                <w:szCs w:val="18"/>
              </w:rPr>
              <w:t>17</w:t>
            </w:r>
          </w:p>
        </w:tc>
        <w:tc>
          <w:tcPr>
            <w:tcW w:w="1002"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6FEEE811" w14:textId="77777777" w:rsidR="003F2D4E" w:rsidRPr="00E23001" w:rsidRDefault="003F2D4E" w:rsidP="00E30944">
            <w:pPr>
              <w:spacing w:line="400" w:lineRule="exact"/>
              <w:jc w:val="center"/>
              <w:rPr>
                <w:rFonts w:ascii="微软雅黑" w:eastAsia="微软雅黑" w:hAnsi="微软雅黑"/>
                <w:sz w:val="18"/>
                <w:szCs w:val="18"/>
              </w:rPr>
            </w:pPr>
            <w:proofErr w:type="gramStart"/>
            <w:r w:rsidRPr="00E23001">
              <w:rPr>
                <w:rFonts w:ascii="微软雅黑" w:eastAsia="微软雅黑" w:hAnsi="微软雅黑" w:hint="eastAsia"/>
                <w:sz w:val="18"/>
                <w:szCs w:val="18"/>
              </w:rPr>
              <w:t>审计学</w:t>
            </w:r>
            <w:proofErr w:type="gramEnd"/>
          </w:p>
        </w:tc>
        <w:tc>
          <w:tcPr>
            <w:tcW w:w="654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tcPr>
          <w:p w14:paraId="3B49C64B" w14:textId="77777777" w:rsidR="003F2D4E" w:rsidRPr="00E23001" w:rsidRDefault="003F2D4E" w:rsidP="00E30944">
            <w:pPr>
              <w:spacing w:line="400" w:lineRule="exact"/>
              <w:rPr>
                <w:rFonts w:ascii="微软雅黑" w:eastAsia="微软雅黑" w:hAnsi="微软雅黑"/>
                <w:sz w:val="18"/>
                <w:szCs w:val="18"/>
              </w:rPr>
            </w:pPr>
            <w:r w:rsidRPr="00E23001">
              <w:rPr>
                <w:rFonts w:ascii="微软雅黑" w:eastAsia="微软雅黑" w:hAnsi="微软雅黑" w:hint="eastAsia"/>
                <w:sz w:val="18"/>
                <w:szCs w:val="18"/>
              </w:rPr>
              <w:t>通过本课程的学习，使学员能够掌握</w:t>
            </w:r>
            <w:proofErr w:type="gramStart"/>
            <w:r w:rsidRPr="00E23001">
              <w:rPr>
                <w:rFonts w:ascii="微软雅黑" w:eastAsia="微软雅黑" w:hAnsi="微软雅黑" w:hint="eastAsia"/>
                <w:sz w:val="18"/>
                <w:szCs w:val="18"/>
              </w:rPr>
              <w:t>审计学</w:t>
            </w:r>
            <w:proofErr w:type="gramEnd"/>
            <w:r w:rsidRPr="00E23001">
              <w:rPr>
                <w:rFonts w:ascii="微软雅黑" w:eastAsia="微软雅黑" w:hAnsi="微软雅黑" w:hint="eastAsia"/>
                <w:sz w:val="18"/>
                <w:szCs w:val="18"/>
              </w:rPr>
              <w:t>基本理论、基本原理和基本方法；在特定场合审查什么、如何进行审查；了解现代审计发展的现状及其趋势；把握审计与会计以及其他专业经济监督的关系。</w:t>
            </w:r>
          </w:p>
        </w:tc>
        <w:tc>
          <w:tcPr>
            <w:tcW w:w="719"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1848F74D" w14:textId="77777777" w:rsidR="003F2D4E" w:rsidRPr="00E23001" w:rsidRDefault="003F2D4E" w:rsidP="00E30944">
            <w:pPr>
              <w:spacing w:line="400" w:lineRule="exact"/>
              <w:jc w:val="center"/>
              <w:rPr>
                <w:rFonts w:ascii="微软雅黑" w:eastAsia="微软雅黑" w:hAnsi="微软雅黑"/>
                <w:sz w:val="18"/>
                <w:szCs w:val="18"/>
              </w:rPr>
            </w:pPr>
            <w:r w:rsidRPr="00E23001">
              <w:rPr>
                <w:rFonts w:ascii="微软雅黑" w:eastAsia="微软雅黑" w:hAnsi="微软雅黑" w:hint="eastAsia"/>
                <w:sz w:val="18"/>
                <w:szCs w:val="18"/>
              </w:rPr>
              <w:t>4学时</w:t>
            </w:r>
          </w:p>
        </w:tc>
      </w:tr>
      <w:tr w:rsidR="003F2D4E" w:rsidRPr="00E23001" w14:paraId="149A4AFA" w14:textId="77777777" w:rsidTr="00E30944">
        <w:trPr>
          <w:trHeight w:val="565"/>
        </w:trPr>
        <w:tc>
          <w:tcPr>
            <w:tcW w:w="52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46B8AD44" w14:textId="77777777" w:rsidR="003F2D4E" w:rsidRPr="00E23001" w:rsidRDefault="003F2D4E" w:rsidP="00E30944">
            <w:pPr>
              <w:spacing w:line="400" w:lineRule="exact"/>
              <w:jc w:val="center"/>
              <w:rPr>
                <w:rFonts w:ascii="微软雅黑" w:eastAsia="微软雅黑" w:hAnsi="微软雅黑"/>
                <w:kern w:val="0"/>
                <w:sz w:val="18"/>
                <w:szCs w:val="18"/>
              </w:rPr>
            </w:pPr>
            <w:r w:rsidRPr="00E23001">
              <w:rPr>
                <w:rFonts w:ascii="微软雅黑" w:eastAsia="微软雅黑" w:hAnsi="微软雅黑" w:hint="eastAsia"/>
                <w:kern w:val="0"/>
                <w:sz w:val="18"/>
                <w:szCs w:val="18"/>
              </w:rPr>
              <w:t>18</w:t>
            </w:r>
          </w:p>
        </w:tc>
        <w:tc>
          <w:tcPr>
            <w:tcW w:w="1002"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35DBDFB9" w14:textId="77777777" w:rsidR="003F2D4E" w:rsidRPr="00E23001" w:rsidRDefault="003F2D4E" w:rsidP="00E30944">
            <w:pPr>
              <w:spacing w:line="400" w:lineRule="exact"/>
              <w:jc w:val="center"/>
              <w:rPr>
                <w:rFonts w:ascii="微软雅黑" w:eastAsia="微软雅黑" w:hAnsi="微软雅黑"/>
                <w:sz w:val="18"/>
                <w:szCs w:val="18"/>
              </w:rPr>
            </w:pPr>
            <w:r w:rsidRPr="00E23001">
              <w:rPr>
                <w:rFonts w:ascii="微软雅黑" w:eastAsia="微软雅黑" w:hAnsi="微软雅黑" w:cs="_5b8b_4f53" w:hint="eastAsia"/>
                <w:kern w:val="0"/>
                <w:sz w:val="18"/>
                <w:szCs w:val="18"/>
              </w:rPr>
              <w:t>会计学</w:t>
            </w:r>
          </w:p>
        </w:tc>
        <w:tc>
          <w:tcPr>
            <w:tcW w:w="654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tcPr>
          <w:p w14:paraId="4F2283C3" w14:textId="77777777" w:rsidR="003F2D4E" w:rsidRPr="00E23001" w:rsidRDefault="003F2D4E" w:rsidP="00E30944">
            <w:pPr>
              <w:spacing w:line="400" w:lineRule="exact"/>
              <w:rPr>
                <w:rFonts w:ascii="微软雅黑" w:eastAsia="微软雅黑" w:hAnsi="微软雅黑"/>
                <w:sz w:val="18"/>
                <w:szCs w:val="18"/>
              </w:rPr>
            </w:pPr>
            <w:r w:rsidRPr="00E23001">
              <w:rPr>
                <w:rFonts w:ascii="微软雅黑" w:eastAsia="微软雅黑" w:hAnsi="微软雅黑" w:hint="eastAsia"/>
                <w:sz w:val="18"/>
                <w:szCs w:val="18"/>
              </w:rPr>
              <w:t>通过本课程的学习，使学员掌握复式记账法的原理及运用、会计凭证的填制和审核、会计账簿的登记原理及方法、财产清查、会计报表的编制等会计的基本理论知识。懂得资产负债表、利润表、现金流量表的编制方法，并能对会计报表作简要的财务分析。另外，了解债务重组、企业合并、会计政策、会计估计变更和差错更正、资产负债表日后事项以及合并报表的编制原理及方法。</w:t>
            </w:r>
          </w:p>
        </w:tc>
        <w:tc>
          <w:tcPr>
            <w:tcW w:w="719"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7A25BB95" w14:textId="77777777" w:rsidR="003F2D4E" w:rsidRPr="00E23001" w:rsidRDefault="003F2D4E" w:rsidP="00E30944">
            <w:pPr>
              <w:spacing w:line="400" w:lineRule="exact"/>
              <w:jc w:val="center"/>
              <w:rPr>
                <w:rFonts w:ascii="微软雅黑" w:eastAsia="微软雅黑" w:hAnsi="微软雅黑"/>
                <w:sz w:val="18"/>
                <w:szCs w:val="18"/>
              </w:rPr>
            </w:pPr>
            <w:r w:rsidRPr="00E23001">
              <w:rPr>
                <w:rFonts w:ascii="微软雅黑" w:eastAsia="微软雅黑" w:hAnsi="微软雅黑" w:hint="eastAsia"/>
                <w:sz w:val="18"/>
                <w:szCs w:val="18"/>
              </w:rPr>
              <w:t>4学时</w:t>
            </w:r>
          </w:p>
        </w:tc>
      </w:tr>
      <w:tr w:rsidR="003F2D4E" w:rsidRPr="00E23001" w14:paraId="71C436AB" w14:textId="77777777" w:rsidTr="00E30944">
        <w:trPr>
          <w:trHeight w:val="565"/>
        </w:trPr>
        <w:tc>
          <w:tcPr>
            <w:tcW w:w="52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7E3B186E" w14:textId="77777777" w:rsidR="003F2D4E" w:rsidRPr="00E23001" w:rsidRDefault="003F2D4E" w:rsidP="00E30944">
            <w:pPr>
              <w:spacing w:line="400" w:lineRule="exact"/>
              <w:jc w:val="center"/>
              <w:rPr>
                <w:rFonts w:ascii="微软雅黑" w:eastAsia="微软雅黑" w:hAnsi="微软雅黑"/>
                <w:kern w:val="0"/>
                <w:sz w:val="18"/>
                <w:szCs w:val="18"/>
              </w:rPr>
            </w:pPr>
            <w:r w:rsidRPr="00E23001">
              <w:rPr>
                <w:rFonts w:ascii="微软雅黑" w:eastAsia="微软雅黑" w:hAnsi="微软雅黑" w:hint="eastAsia"/>
                <w:kern w:val="0"/>
                <w:sz w:val="18"/>
                <w:szCs w:val="18"/>
              </w:rPr>
              <w:lastRenderedPageBreak/>
              <w:t>19</w:t>
            </w:r>
          </w:p>
        </w:tc>
        <w:tc>
          <w:tcPr>
            <w:tcW w:w="1002"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3C253C55" w14:textId="77777777" w:rsidR="003F2D4E" w:rsidRPr="00E23001" w:rsidRDefault="003F2D4E" w:rsidP="00E30944">
            <w:pPr>
              <w:spacing w:line="400" w:lineRule="exact"/>
              <w:jc w:val="center"/>
              <w:rPr>
                <w:rFonts w:ascii="微软雅黑" w:eastAsia="微软雅黑" w:hAnsi="微软雅黑"/>
                <w:sz w:val="18"/>
                <w:szCs w:val="18"/>
              </w:rPr>
            </w:pPr>
            <w:r w:rsidRPr="00E23001">
              <w:rPr>
                <w:rFonts w:ascii="微软雅黑" w:eastAsia="微软雅黑" w:hAnsi="微软雅黑" w:hint="eastAsia"/>
                <w:sz w:val="18"/>
                <w:szCs w:val="18"/>
              </w:rPr>
              <w:t>成本计算与成本管理</w:t>
            </w:r>
          </w:p>
        </w:tc>
        <w:tc>
          <w:tcPr>
            <w:tcW w:w="654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tcPr>
          <w:p w14:paraId="7B8852D4" w14:textId="77777777" w:rsidR="003F2D4E" w:rsidRPr="00E23001" w:rsidRDefault="003F2D4E" w:rsidP="00E30944">
            <w:pPr>
              <w:spacing w:line="400" w:lineRule="exact"/>
              <w:rPr>
                <w:rFonts w:ascii="微软雅黑" w:eastAsia="微软雅黑" w:hAnsi="微软雅黑"/>
                <w:sz w:val="18"/>
                <w:szCs w:val="18"/>
              </w:rPr>
            </w:pPr>
            <w:r w:rsidRPr="00E23001">
              <w:rPr>
                <w:rFonts w:ascii="微软雅黑" w:eastAsia="微软雅黑" w:hAnsi="微软雅黑" w:hint="eastAsia"/>
                <w:sz w:val="18"/>
                <w:szCs w:val="18"/>
              </w:rPr>
              <w:t>通过本课程的学习，使学员了解成本核算的要求和一般程序，熟悉要素费用、辅助生产费用、制造费用的归集和分配，生产费用在完工产品和期末在产品之间的分配方法，掌握产品成本计算的基本原理及方法，产品成本报表的编制与分析，采用目标成本法、标准成本法、变动成本法等成本管理方法，对产品成本进行有效管理。</w:t>
            </w:r>
          </w:p>
        </w:tc>
        <w:tc>
          <w:tcPr>
            <w:tcW w:w="719"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37DE99EF" w14:textId="77777777" w:rsidR="003F2D4E" w:rsidRPr="00E23001" w:rsidRDefault="003F2D4E" w:rsidP="00E30944">
            <w:pPr>
              <w:spacing w:line="400" w:lineRule="exact"/>
              <w:jc w:val="center"/>
              <w:rPr>
                <w:rFonts w:ascii="微软雅黑" w:eastAsia="微软雅黑" w:hAnsi="微软雅黑"/>
                <w:sz w:val="18"/>
                <w:szCs w:val="18"/>
              </w:rPr>
            </w:pPr>
            <w:r w:rsidRPr="00E23001">
              <w:rPr>
                <w:rFonts w:ascii="微软雅黑" w:eastAsia="微软雅黑" w:hAnsi="微软雅黑" w:hint="eastAsia"/>
                <w:sz w:val="18"/>
                <w:szCs w:val="18"/>
              </w:rPr>
              <w:t>4学时</w:t>
            </w:r>
          </w:p>
        </w:tc>
      </w:tr>
      <w:tr w:rsidR="003F2D4E" w:rsidRPr="00E23001" w14:paraId="55010105" w14:textId="77777777" w:rsidTr="00E30944">
        <w:trPr>
          <w:trHeight w:val="565"/>
        </w:trPr>
        <w:tc>
          <w:tcPr>
            <w:tcW w:w="52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0F723DF4" w14:textId="77777777" w:rsidR="003F2D4E" w:rsidRPr="00E23001" w:rsidRDefault="003F2D4E" w:rsidP="00E30944">
            <w:pPr>
              <w:spacing w:line="400" w:lineRule="exact"/>
              <w:jc w:val="center"/>
              <w:rPr>
                <w:rFonts w:ascii="微软雅黑" w:eastAsia="微软雅黑" w:hAnsi="微软雅黑"/>
                <w:kern w:val="0"/>
                <w:sz w:val="18"/>
                <w:szCs w:val="18"/>
              </w:rPr>
            </w:pPr>
            <w:r w:rsidRPr="00E23001">
              <w:rPr>
                <w:rFonts w:ascii="微软雅黑" w:eastAsia="微软雅黑" w:hAnsi="微软雅黑" w:hint="eastAsia"/>
                <w:kern w:val="0"/>
                <w:sz w:val="18"/>
                <w:szCs w:val="18"/>
              </w:rPr>
              <w:t>20</w:t>
            </w:r>
          </w:p>
        </w:tc>
        <w:tc>
          <w:tcPr>
            <w:tcW w:w="1002"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2CBF689F" w14:textId="77777777" w:rsidR="003F2D4E" w:rsidRPr="00E23001" w:rsidRDefault="003F2D4E" w:rsidP="00E30944">
            <w:pPr>
              <w:spacing w:line="400" w:lineRule="exact"/>
              <w:jc w:val="center"/>
              <w:rPr>
                <w:rFonts w:ascii="微软雅黑" w:eastAsia="微软雅黑" w:hAnsi="微软雅黑"/>
                <w:sz w:val="18"/>
                <w:szCs w:val="18"/>
              </w:rPr>
            </w:pPr>
            <w:r w:rsidRPr="00E23001">
              <w:rPr>
                <w:rFonts w:ascii="微软雅黑" w:eastAsia="微软雅黑" w:hAnsi="微软雅黑" w:hint="eastAsia"/>
                <w:sz w:val="18"/>
                <w:szCs w:val="18"/>
              </w:rPr>
              <w:t>税务会计</w:t>
            </w:r>
          </w:p>
        </w:tc>
        <w:tc>
          <w:tcPr>
            <w:tcW w:w="654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tcPr>
          <w:p w14:paraId="461D7154" w14:textId="77777777" w:rsidR="003F2D4E" w:rsidRPr="00E23001" w:rsidRDefault="003F2D4E" w:rsidP="00E30944">
            <w:pPr>
              <w:spacing w:line="400" w:lineRule="exact"/>
              <w:rPr>
                <w:rFonts w:ascii="微软雅黑" w:eastAsia="微软雅黑" w:hAnsi="微软雅黑"/>
                <w:sz w:val="18"/>
                <w:szCs w:val="18"/>
              </w:rPr>
            </w:pPr>
            <w:r w:rsidRPr="00E23001">
              <w:rPr>
                <w:rFonts w:ascii="微软雅黑" w:eastAsia="微软雅黑" w:hAnsi="微软雅黑" w:hint="eastAsia"/>
                <w:sz w:val="18"/>
                <w:szCs w:val="18"/>
              </w:rPr>
              <w:t>通过本课程的学习，使学员了解税务会计的基本理论、基本知识，应纳税额的计算和规范的账务处理以及相关的税法知识，从而正确履行纳税义务。熟悉纳税筹划的基本理论及方法，掌握增值税、企业所得税、消费税、个人所得税等几个主要税种的征收范围、税率、应纳税额的计算及减免税的有关规定。</w:t>
            </w:r>
          </w:p>
        </w:tc>
        <w:tc>
          <w:tcPr>
            <w:tcW w:w="719"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72918DFC" w14:textId="77777777" w:rsidR="003F2D4E" w:rsidRPr="00E23001" w:rsidRDefault="003F2D4E" w:rsidP="00E30944">
            <w:pPr>
              <w:spacing w:line="400" w:lineRule="exact"/>
              <w:jc w:val="center"/>
              <w:rPr>
                <w:rFonts w:ascii="微软雅黑" w:eastAsia="微软雅黑" w:hAnsi="微软雅黑"/>
                <w:sz w:val="18"/>
                <w:szCs w:val="18"/>
              </w:rPr>
            </w:pPr>
            <w:r w:rsidRPr="00E23001">
              <w:rPr>
                <w:rFonts w:ascii="微软雅黑" w:eastAsia="微软雅黑" w:hAnsi="微软雅黑" w:hint="eastAsia"/>
                <w:sz w:val="18"/>
                <w:szCs w:val="18"/>
              </w:rPr>
              <w:t>4学时</w:t>
            </w:r>
          </w:p>
        </w:tc>
      </w:tr>
      <w:tr w:rsidR="003F2D4E" w:rsidRPr="00E23001" w14:paraId="7227D86B" w14:textId="77777777" w:rsidTr="00E30944">
        <w:trPr>
          <w:trHeight w:val="565"/>
        </w:trPr>
        <w:tc>
          <w:tcPr>
            <w:tcW w:w="52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2290FC0D" w14:textId="77777777" w:rsidR="003F2D4E" w:rsidRPr="00E23001" w:rsidRDefault="003F2D4E" w:rsidP="00E30944">
            <w:pPr>
              <w:spacing w:line="400" w:lineRule="exact"/>
              <w:jc w:val="center"/>
              <w:rPr>
                <w:rFonts w:ascii="微软雅黑" w:eastAsia="微软雅黑" w:hAnsi="微软雅黑"/>
                <w:kern w:val="0"/>
                <w:sz w:val="18"/>
                <w:szCs w:val="18"/>
              </w:rPr>
            </w:pPr>
            <w:r w:rsidRPr="00E23001">
              <w:rPr>
                <w:rFonts w:ascii="微软雅黑" w:eastAsia="微软雅黑" w:hAnsi="微软雅黑" w:hint="eastAsia"/>
                <w:kern w:val="0"/>
                <w:sz w:val="18"/>
                <w:szCs w:val="18"/>
              </w:rPr>
              <w:t>21</w:t>
            </w:r>
          </w:p>
        </w:tc>
        <w:tc>
          <w:tcPr>
            <w:tcW w:w="1002"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2F225365" w14:textId="77777777" w:rsidR="003F2D4E" w:rsidRPr="00E23001" w:rsidRDefault="003F2D4E" w:rsidP="00E30944">
            <w:pPr>
              <w:spacing w:line="400" w:lineRule="exact"/>
              <w:jc w:val="center"/>
              <w:rPr>
                <w:rFonts w:ascii="微软雅黑" w:eastAsia="微软雅黑" w:hAnsi="微软雅黑"/>
                <w:sz w:val="18"/>
                <w:szCs w:val="18"/>
              </w:rPr>
            </w:pPr>
            <w:r w:rsidRPr="00E23001">
              <w:rPr>
                <w:rFonts w:ascii="微软雅黑" w:eastAsia="微软雅黑" w:hAnsi="微软雅黑" w:hint="eastAsia"/>
                <w:sz w:val="18"/>
                <w:szCs w:val="18"/>
              </w:rPr>
              <w:t>财务报表分析</w:t>
            </w:r>
          </w:p>
        </w:tc>
        <w:tc>
          <w:tcPr>
            <w:tcW w:w="654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tcPr>
          <w:p w14:paraId="52E606E8" w14:textId="77777777" w:rsidR="003F2D4E" w:rsidRPr="00E23001" w:rsidRDefault="003F2D4E" w:rsidP="00E30944">
            <w:pPr>
              <w:spacing w:line="400" w:lineRule="exact"/>
              <w:rPr>
                <w:rFonts w:ascii="微软雅黑" w:eastAsia="微软雅黑" w:hAnsi="微软雅黑"/>
                <w:sz w:val="18"/>
                <w:szCs w:val="18"/>
              </w:rPr>
            </w:pPr>
            <w:r w:rsidRPr="00E23001">
              <w:rPr>
                <w:rFonts w:ascii="微软雅黑" w:eastAsia="微软雅黑" w:hAnsi="微软雅黑" w:hint="eastAsia"/>
                <w:sz w:val="18"/>
                <w:szCs w:val="18"/>
              </w:rPr>
              <w:t>通过本课程的学习，使学员理解财务报表分析的原则和各类报表分析主体对信息的不同需求，掌握报表分析的基本思路、基本方法和一般步骤，掌握报表分析的主要内容，每种报表反映的企业活动内容和它们之间的关系。课程内容：资产负债表、利润表、现金流量表、所有者权益变动</w:t>
            </w:r>
            <w:proofErr w:type="gramStart"/>
            <w:r w:rsidRPr="00E23001">
              <w:rPr>
                <w:rFonts w:ascii="微软雅黑" w:eastAsia="微软雅黑" w:hAnsi="微软雅黑" w:hint="eastAsia"/>
                <w:sz w:val="18"/>
                <w:szCs w:val="18"/>
              </w:rPr>
              <w:t>表项目</w:t>
            </w:r>
            <w:proofErr w:type="gramEnd"/>
            <w:r w:rsidRPr="00E23001">
              <w:rPr>
                <w:rFonts w:ascii="微软雅黑" w:eastAsia="微软雅黑" w:hAnsi="微软雅黑" w:hint="eastAsia"/>
                <w:sz w:val="18"/>
                <w:szCs w:val="18"/>
              </w:rPr>
              <w:t>对比分析；盈利能力分析、偿债能力分析、营运能力分析；财务报表的综合分析。</w:t>
            </w:r>
          </w:p>
        </w:tc>
        <w:tc>
          <w:tcPr>
            <w:tcW w:w="719"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5DA3DB7B" w14:textId="77777777" w:rsidR="003F2D4E" w:rsidRPr="00E23001" w:rsidRDefault="003F2D4E" w:rsidP="00E30944">
            <w:pPr>
              <w:spacing w:line="400" w:lineRule="exact"/>
              <w:jc w:val="center"/>
              <w:rPr>
                <w:rFonts w:ascii="微软雅黑" w:eastAsia="微软雅黑" w:hAnsi="微软雅黑"/>
                <w:sz w:val="18"/>
                <w:szCs w:val="18"/>
              </w:rPr>
            </w:pPr>
            <w:r w:rsidRPr="00E23001">
              <w:rPr>
                <w:rFonts w:ascii="微软雅黑" w:eastAsia="微软雅黑" w:hAnsi="微软雅黑" w:hint="eastAsia"/>
                <w:sz w:val="18"/>
                <w:szCs w:val="18"/>
              </w:rPr>
              <w:t>4学时</w:t>
            </w:r>
          </w:p>
        </w:tc>
      </w:tr>
      <w:tr w:rsidR="003F2D4E" w:rsidRPr="00E23001" w14:paraId="2B45F11B" w14:textId="77777777" w:rsidTr="00E30944">
        <w:trPr>
          <w:trHeight w:val="565"/>
        </w:trPr>
        <w:tc>
          <w:tcPr>
            <w:tcW w:w="52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7DA67FCC" w14:textId="77777777" w:rsidR="003F2D4E" w:rsidRPr="00E23001" w:rsidRDefault="003F2D4E" w:rsidP="00E30944">
            <w:pPr>
              <w:spacing w:line="400" w:lineRule="exact"/>
              <w:jc w:val="center"/>
              <w:rPr>
                <w:rFonts w:ascii="微软雅黑" w:eastAsia="微软雅黑" w:hAnsi="微软雅黑"/>
                <w:kern w:val="0"/>
                <w:sz w:val="18"/>
                <w:szCs w:val="18"/>
              </w:rPr>
            </w:pPr>
            <w:r w:rsidRPr="00E23001">
              <w:rPr>
                <w:rFonts w:ascii="微软雅黑" w:eastAsia="微软雅黑" w:hAnsi="微软雅黑" w:hint="eastAsia"/>
                <w:kern w:val="0"/>
                <w:sz w:val="18"/>
                <w:szCs w:val="18"/>
              </w:rPr>
              <w:t>22</w:t>
            </w:r>
          </w:p>
        </w:tc>
        <w:tc>
          <w:tcPr>
            <w:tcW w:w="1002"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7781A9EB" w14:textId="77777777" w:rsidR="003F2D4E" w:rsidRPr="00E23001" w:rsidRDefault="003F2D4E" w:rsidP="00E30944">
            <w:pPr>
              <w:spacing w:line="400" w:lineRule="exact"/>
              <w:jc w:val="center"/>
              <w:rPr>
                <w:rFonts w:ascii="微软雅黑" w:eastAsia="微软雅黑" w:hAnsi="微软雅黑" w:cs="_5b8b_4f53"/>
                <w:kern w:val="0"/>
                <w:sz w:val="18"/>
                <w:szCs w:val="18"/>
              </w:rPr>
            </w:pPr>
            <w:r w:rsidRPr="00E23001">
              <w:rPr>
                <w:rFonts w:ascii="微软雅黑" w:eastAsia="微软雅黑" w:hAnsi="微软雅黑" w:cs="_5b8b_4f53" w:hint="eastAsia"/>
                <w:kern w:val="0"/>
                <w:sz w:val="18"/>
                <w:szCs w:val="18"/>
              </w:rPr>
              <w:t>经济法</w:t>
            </w:r>
          </w:p>
        </w:tc>
        <w:tc>
          <w:tcPr>
            <w:tcW w:w="654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tcPr>
          <w:p w14:paraId="4460A378" w14:textId="77777777" w:rsidR="003F2D4E" w:rsidRPr="00E23001" w:rsidRDefault="003F2D4E" w:rsidP="00E30944">
            <w:pPr>
              <w:spacing w:line="400" w:lineRule="exact"/>
              <w:rPr>
                <w:rFonts w:ascii="微软雅黑" w:eastAsia="微软雅黑" w:hAnsi="微软雅黑"/>
                <w:sz w:val="18"/>
                <w:szCs w:val="18"/>
              </w:rPr>
            </w:pPr>
            <w:r w:rsidRPr="00E23001">
              <w:rPr>
                <w:rFonts w:ascii="微软雅黑" w:eastAsia="微软雅黑" w:hAnsi="微软雅黑" w:hint="eastAsia"/>
                <w:sz w:val="18"/>
                <w:szCs w:val="18"/>
              </w:rPr>
              <w:t>通过本课程的学习，使学员了解和掌握我国经济法的基本理论、基础知识和基本技能，提高法律意识，增强法治观念。熟悉我国经济法的规定，提高在专业工作中运用法律手段处理和解决经济管理和经济纠纷的能力。</w:t>
            </w:r>
            <w:r w:rsidRPr="00E23001">
              <w:rPr>
                <w:rFonts w:ascii="微软雅黑" w:eastAsia="微软雅黑" w:hAnsi="微软雅黑" w:hint="eastAsia"/>
                <w:kern w:val="0"/>
                <w:sz w:val="18"/>
                <w:szCs w:val="18"/>
              </w:rPr>
              <w:t>能够应用反不正当竞争法律制度，分析、解决经济生活中的各类不正当竞争现象；</w:t>
            </w:r>
            <w:r w:rsidRPr="00E23001">
              <w:rPr>
                <w:rFonts w:ascii="微软雅黑" w:eastAsia="微软雅黑" w:hAnsi="微软雅黑" w:hint="eastAsia"/>
                <w:sz w:val="18"/>
                <w:szCs w:val="18"/>
              </w:rPr>
              <w:t>能够应用消费者权益保护法的基本理论和法律制度，分析、解决有关消费者权益保护的法律问题；能够应用产品质量法的基本理论和法律制度，分析、解决现实生活中的产品质量问题。</w:t>
            </w:r>
          </w:p>
        </w:tc>
        <w:tc>
          <w:tcPr>
            <w:tcW w:w="719"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4A6BF940" w14:textId="77777777" w:rsidR="003F2D4E" w:rsidRPr="00E23001" w:rsidRDefault="003F2D4E" w:rsidP="00E30944">
            <w:pPr>
              <w:spacing w:line="400" w:lineRule="exact"/>
              <w:jc w:val="center"/>
              <w:rPr>
                <w:rFonts w:ascii="微软雅黑" w:eastAsia="微软雅黑" w:hAnsi="微软雅黑"/>
                <w:sz w:val="18"/>
                <w:szCs w:val="18"/>
              </w:rPr>
            </w:pPr>
            <w:r w:rsidRPr="00E23001">
              <w:rPr>
                <w:rFonts w:ascii="微软雅黑" w:eastAsia="微软雅黑" w:hAnsi="微软雅黑" w:hint="eastAsia"/>
                <w:sz w:val="18"/>
                <w:szCs w:val="18"/>
              </w:rPr>
              <w:t>4学时</w:t>
            </w:r>
          </w:p>
        </w:tc>
      </w:tr>
      <w:tr w:rsidR="003F2D4E" w:rsidRPr="00E23001" w14:paraId="0F65478C" w14:textId="77777777" w:rsidTr="00E30944">
        <w:trPr>
          <w:trHeight w:val="565"/>
        </w:trPr>
        <w:tc>
          <w:tcPr>
            <w:tcW w:w="52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353F5F04" w14:textId="77777777" w:rsidR="003F2D4E" w:rsidRPr="00E23001" w:rsidRDefault="003F2D4E" w:rsidP="00E30944">
            <w:pPr>
              <w:spacing w:line="400" w:lineRule="exact"/>
              <w:jc w:val="center"/>
              <w:rPr>
                <w:rFonts w:ascii="微软雅黑" w:eastAsia="微软雅黑" w:hAnsi="微软雅黑"/>
                <w:kern w:val="0"/>
                <w:sz w:val="18"/>
                <w:szCs w:val="18"/>
              </w:rPr>
            </w:pPr>
            <w:r w:rsidRPr="00E23001">
              <w:rPr>
                <w:rFonts w:ascii="微软雅黑" w:eastAsia="微软雅黑" w:hAnsi="微软雅黑" w:hint="eastAsia"/>
                <w:kern w:val="0"/>
                <w:sz w:val="18"/>
                <w:szCs w:val="18"/>
              </w:rPr>
              <w:t>23</w:t>
            </w:r>
          </w:p>
        </w:tc>
        <w:tc>
          <w:tcPr>
            <w:tcW w:w="1002"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5B2CFDDC" w14:textId="77777777" w:rsidR="003F2D4E" w:rsidRPr="00E23001" w:rsidRDefault="003F2D4E" w:rsidP="00E30944">
            <w:pPr>
              <w:spacing w:line="400" w:lineRule="exact"/>
              <w:jc w:val="center"/>
              <w:rPr>
                <w:rFonts w:ascii="微软雅黑" w:eastAsia="微软雅黑" w:hAnsi="微软雅黑" w:cs="_5b8b_4f53"/>
                <w:kern w:val="0"/>
                <w:sz w:val="18"/>
                <w:szCs w:val="18"/>
              </w:rPr>
            </w:pPr>
            <w:r w:rsidRPr="00E23001">
              <w:rPr>
                <w:rFonts w:ascii="微软雅黑" w:eastAsia="微软雅黑" w:hAnsi="微软雅黑" w:cs="_5b8b_4f53" w:hint="eastAsia"/>
                <w:kern w:val="0"/>
                <w:sz w:val="18"/>
                <w:szCs w:val="18"/>
              </w:rPr>
              <w:t>互联网金融</w:t>
            </w:r>
          </w:p>
        </w:tc>
        <w:tc>
          <w:tcPr>
            <w:tcW w:w="654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tcPr>
          <w:p w14:paraId="6813BFDB" w14:textId="77777777" w:rsidR="003F2D4E" w:rsidRPr="00E23001" w:rsidRDefault="003F2D4E" w:rsidP="00E30944">
            <w:pPr>
              <w:spacing w:line="400" w:lineRule="exact"/>
              <w:rPr>
                <w:rFonts w:ascii="微软雅黑" w:eastAsia="微软雅黑" w:hAnsi="微软雅黑"/>
                <w:sz w:val="18"/>
                <w:szCs w:val="18"/>
              </w:rPr>
            </w:pPr>
            <w:r w:rsidRPr="00E23001">
              <w:rPr>
                <w:rFonts w:ascii="微软雅黑" w:eastAsia="微软雅黑" w:hAnsi="微软雅黑" w:hint="eastAsia"/>
                <w:sz w:val="18"/>
                <w:szCs w:val="18"/>
              </w:rPr>
              <w:t>主要内容:当今互联网金融格局；中国互联网金融发展概况；第三方支付平台；虚拟货币。</w:t>
            </w:r>
          </w:p>
        </w:tc>
        <w:tc>
          <w:tcPr>
            <w:tcW w:w="719"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58B413B7" w14:textId="77777777" w:rsidR="003F2D4E" w:rsidRPr="00E23001" w:rsidRDefault="003F2D4E" w:rsidP="00E30944">
            <w:pPr>
              <w:spacing w:line="400" w:lineRule="exact"/>
              <w:jc w:val="center"/>
              <w:rPr>
                <w:rFonts w:ascii="微软雅黑" w:eastAsia="微软雅黑" w:hAnsi="微软雅黑"/>
                <w:sz w:val="18"/>
                <w:szCs w:val="18"/>
              </w:rPr>
            </w:pPr>
            <w:r w:rsidRPr="00E23001">
              <w:rPr>
                <w:rFonts w:ascii="微软雅黑" w:eastAsia="微软雅黑" w:hAnsi="微软雅黑" w:hint="eastAsia"/>
                <w:sz w:val="18"/>
                <w:szCs w:val="18"/>
              </w:rPr>
              <w:t>4学时</w:t>
            </w:r>
          </w:p>
        </w:tc>
      </w:tr>
    </w:tbl>
    <w:p w14:paraId="3B768733" w14:textId="77777777" w:rsidR="003F2D4E" w:rsidRDefault="003F2D4E" w:rsidP="003F2D4E">
      <w:pPr>
        <w:rPr>
          <w:sz w:val="28"/>
          <w:szCs w:val="28"/>
        </w:rPr>
      </w:pPr>
      <w:r>
        <w:rPr>
          <w:sz w:val="28"/>
          <w:szCs w:val="28"/>
        </w:rPr>
        <w:br w:type="page"/>
      </w:r>
    </w:p>
    <w:p w14:paraId="4D2D71FD" w14:textId="77777777" w:rsidR="003F2D4E" w:rsidRPr="00E23001" w:rsidRDefault="003F2D4E" w:rsidP="003F2D4E">
      <w:pPr>
        <w:widowControl/>
        <w:shd w:val="clear" w:color="auto" w:fill="FFFFFF"/>
        <w:spacing w:before="100" w:beforeAutospacing="1" w:after="100" w:afterAutospacing="1" w:line="384" w:lineRule="atLeast"/>
        <w:jc w:val="center"/>
        <w:rPr>
          <w:rFonts w:ascii="微软雅黑" w:eastAsia="微软雅黑" w:hAnsi="微软雅黑"/>
          <w:sz w:val="28"/>
          <w:szCs w:val="28"/>
        </w:rPr>
      </w:pPr>
      <w:r w:rsidRPr="00E23001">
        <w:rPr>
          <w:rFonts w:ascii="微软雅黑" w:eastAsia="微软雅黑" w:hAnsi="微软雅黑" w:hint="eastAsia"/>
          <w:sz w:val="28"/>
          <w:szCs w:val="28"/>
        </w:rPr>
        <w:lastRenderedPageBreak/>
        <w:t>2《工段长管理能力提升》专题培训计划</w:t>
      </w:r>
    </w:p>
    <w:tbl>
      <w:tblPr>
        <w:tblW w:w="8691" w:type="dxa"/>
        <w:tblInd w:w="-176" w:type="dxa"/>
        <w:tblBorders>
          <w:top w:val="none" w:sz="6" w:space="0" w:color="auto"/>
          <w:left w:val="none" w:sz="6" w:space="0" w:color="auto"/>
          <w:bottom w:val="none" w:sz="6" w:space="0" w:color="auto"/>
          <w:right w:val="none" w:sz="6" w:space="0" w:color="auto"/>
          <w:insideH w:val="outset" w:sz="6" w:space="0" w:color="auto"/>
          <w:insideV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524"/>
        <w:gridCol w:w="1036"/>
        <w:gridCol w:w="6379"/>
        <w:gridCol w:w="752"/>
      </w:tblGrid>
      <w:tr w:rsidR="003F2D4E" w:rsidRPr="00E23001" w14:paraId="40A79E38" w14:textId="77777777" w:rsidTr="00E30944">
        <w:trPr>
          <w:tblHeader/>
        </w:trPr>
        <w:tc>
          <w:tcPr>
            <w:tcW w:w="52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tcPr>
          <w:p w14:paraId="637AD52B" w14:textId="77777777" w:rsidR="003F2D4E" w:rsidRPr="00E23001" w:rsidRDefault="003F2D4E" w:rsidP="00E30944">
            <w:pPr>
              <w:widowControl/>
              <w:spacing w:line="400" w:lineRule="exact"/>
              <w:rPr>
                <w:rFonts w:ascii="微软雅黑" w:eastAsia="微软雅黑" w:hAnsi="微软雅黑"/>
                <w:sz w:val="18"/>
                <w:szCs w:val="18"/>
              </w:rPr>
            </w:pPr>
            <w:r w:rsidRPr="00E23001">
              <w:rPr>
                <w:rFonts w:ascii="微软雅黑" w:eastAsia="微软雅黑" w:hAnsi="微软雅黑" w:cs="宋体" w:hint="eastAsia"/>
                <w:b/>
                <w:kern w:val="0"/>
                <w:sz w:val="18"/>
                <w:szCs w:val="18"/>
              </w:rPr>
              <w:t>序号</w:t>
            </w:r>
          </w:p>
        </w:tc>
        <w:tc>
          <w:tcPr>
            <w:tcW w:w="1036"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7A50BFCA" w14:textId="77777777" w:rsidR="003F2D4E" w:rsidRPr="00E23001" w:rsidRDefault="003F2D4E" w:rsidP="00E30944">
            <w:pPr>
              <w:widowControl/>
              <w:spacing w:line="400" w:lineRule="exact"/>
              <w:jc w:val="center"/>
              <w:rPr>
                <w:rFonts w:ascii="微软雅黑" w:eastAsia="微软雅黑" w:hAnsi="微软雅黑"/>
                <w:sz w:val="18"/>
                <w:szCs w:val="18"/>
              </w:rPr>
            </w:pPr>
            <w:r w:rsidRPr="00E23001">
              <w:rPr>
                <w:rFonts w:ascii="微软雅黑" w:eastAsia="微软雅黑" w:hAnsi="微软雅黑" w:cs="宋体" w:hint="eastAsia"/>
                <w:b/>
                <w:kern w:val="0"/>
                <w:sz w:val="18"/>
                <w:szCs w:val="18"/>
              </w:rPr>
              <w:t>课程名称</w:t>
            </w:r>
          </w:p>
        </w:tc>
        <w:tc>
          <w:tcPr>
            <w:tcW w:w="6379"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06DA9B2D" w14:textId="77777777" w:rsidR="003F2D4E" w:rsidRPr="00E23001" w:rsidRDefault="003F2D4E" w:rsidP="00E30944">
            <w:pPr>
              <w:widowControl/>
              <w:spacing w:line="400" w:lineRule="exact"/>
              <w:jc w:val="center"/>
              <w:rPr>
                <w:rFonts w:ascii="微软雅黑" w:eastAsia="微软雅黑" w:hAnsi="微软雅黑"/>
                <w:sz w:val="18"/>
                <w:szCs w:val="18"/>
              </w:rPr>
            </w:pPr>
            <w:r w:rsidRPr="00E23001">
              <w:rPr>
                <w:rFonts w:ascii="微软雅黑" w:eastAsia="微软雅黑" w:hAnsi="微软雅黑" w:cs="宋体" w:hint="eastAsia"/>
                <w:b/>
                <w:kern w:val="0"/>
                <w:sz w:val="18"/>
                <w:szCs w:val="18"/>
              </w:rPr>
              <w:t>课程目标及内容摘要</w:t>
            </w:r>
          </w:p>
        </w:tc>
        <w:tc>
          <w:tcPr>
            <w:tcW w:w="752"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0B7FCB51" w14:textId="77777777" w:rsidR="003F2D4E" w:rsidRPr="00E23001" w:rsidRDefault="003F2D4E" w:rsidP="00E30944">
            <w:pPr>
              <w:widowControl/>
              <w:spacing w:line="400" w:lineRule="exact"/>
              <w:jc w:val="center"/>
              <w:rPr>
                <w:rFonts w:ascii="微软雅黑" w:eastAsia="微软雅黑" w:hAnsi="微软雅黑" w:cs="_5b8b_4f53"/>
                <w:b/>
                <w:kern w:val="0"/>
                <w:sz w:val="18"/>
                <w:szCs w:val="18"/>
              </w:rPr>
            </w:pPr>
            <w:r w:rsidRPr="00E23001">
              <w:rPr>
                <w:rFonts w:ascii="微软雅黑" w:eastAsia="微软雅黑" w:hAnsi="微软雅黑" w:cs="_5b8b_4f53" w:hint="eastAsia"/>
                <w:b/>
                <w:kern w:val="0"/>
                <w:sz w:val="18"/>
                <w:szCs w:val="18"/>
              </w:rPr>
              <w:t>计划学时</w:t>
            </w:r>
          </w:p>
        </w:tc>
      </w:tr>
      <w:tr w:rsidR="003F2D4E" w:rsidRPr="00E23001" w14:paraId="38F34259" w14:textId="77777777" w:rsidTr="00E30944">
        <w:trPr>
          <w:tblHeader/>
        </w:trPr>
        <w:tc>
          <w:tcPr>
            <w:tcW w:w="52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796DA23B" w14:textId="77777777" w:rsidR="003F2D4E" w:rsidRPr="00E23001" w:rsidRDefault="003F2D4E" w:rsidP="00E30944">
            <w:pPr>
              <w:widowControl/>
              <w:spacing w:line="400" w:lineRule="exact"/>
              <w:jc w:val="center"/>
              <w:rPr>
                <w:rFonts w:ascii="微软雅黑" w:eastAsia="微软雅黑" w:hAnsi="微软雅黑"/>
                <w:sz w:val="18"/>
                <w:szCs w:val="18"/>
              </w:rPr>
            </w:pPr>
            <w:r w:rsidRPr="00E23001">
              <w:rPr>
                <w:rFonts w:ascii="微软雅黑" w:eastAsia="微软雅黑" w:hAnsi="微软雅黑" w:hint="eastAsia"/>
                <w:sz w:val="18"/>
                <w:szCs w:val="18"/>
              </w:rPr>
              <w:t>1</w:t>
            </w:r>
          </w:p>
        </w:tc>
        <w:tc>
          <w:tcPr>
            <w:tcW w:w="1036"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7DF5B41B" w14:textId="77777777" w:rsidR="003F2D4E" w:rsidRPr="00E23001" w:rsidRDefault="003F2D4E" w:rsidP="00E30944">
            <w:pPr>
              <w:widowControl/>
              <w:spacing w:line="400" w:lineRule="exact"/>
              <w:jc w:val="center"/>
              <w:rPr>
                <w:rFonts w:ascii="微软雅黑" w:eastAsia="微软雅黑" w:hAnsi="微软雅黑"/>
                <w:sz w:val="18"/>
                <w:szCs w:val="18"/>
              </w:rPr>
            </w:pPr>
            <w:r w:rsidRPr="00E23001">
              <w:rPr>
                <w:rFonts w:ascii="微软雅黑" w:eastAsia="微软雅黑" w:hAnsi="微软雅黑" w:cs="宋体" w:hint="eastAsia"/>
                <w:kern w:val="0"/>
                <w:sz w:val="18"/>
                <w:szCs w:val="18"/>
              </w:rPr>
              <w:t>提升团队意识和协作能力</w:t>
            </w:r>
          </w:p>
        </w:tc>
        <w:tc>
          <w:tcPr>
            <w:tcW w:w="6379"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tcPr>
          <w:p w14:paraId="560B679E" w14:textId="77777777" w:rsidR="003F2D4E" w:rsidRPr="00E23001" w:rsidRDefault="003F2D4E" w:rsidP="00E30944">
            <w:pPr>
              <w:widowControl/>
              <w:spacing w:line="400" w:lineRule="exact"/>
              <w:rPr>
                <w:rFonts w:ascii="微软雅黑" w:eastAsia="微软雅黑" w:hAnsi="微软雅黑"/>
                <w:sz w:val="18"/>
                <w:szCs w:val="18"/>
              </w:rPr>
            </w:pPr>
            <w:r w:rsidRPr="00E23001">
              <w:rPr>
                <w:rFonts w:ascii="微软雅黑" w:eastAsia="微软雅黑" w:hAnsi="微软雅黑" w:cs="宋体" w:hint="eastAsia"/>
                <w:kern w:val="0"/>
                <w:sz w:val="18"/>
                <w:szCs w:val="18"/>
              </w:rPr>
              <w:t>通过团队意识和团队协作能力相关知识和技巧的培训，帮助学员树立大局观，有效辅佐一把手，掌握团队协作的方式方法，提升团队协作能力。</w:t>
            </w:r>
          </w:p>
        </w:tc>
        <w:tc>
          <w:tcPr>
            <w:tcW w:w="752"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0E930353" w14:textId="77777777" w:rsidR="003F2D4E" w:rsidRPr="00E23001" w:rsidRDefault="003F2D4E" w:rsidP="00E30944">
            <w:pPr>
              <w:widowControl/>
              <w:spacing w:line="400" w:lineRule="exact"/>
              <w:jc w:val="center"/>
              <w:rPr>
                <w:rFonts w:ascii="微软雅黑" w:eastAsia="微软雅黑" w:hAnsi="微软雅黑"/>
                <w:sz w:val="18"/>
                <w:szCs w:val="18"/>
              </w:rPr>
            </w:pPr>
            <w:r w:rsidRPr="00E23001">
              <w:rPr>
                <w:rFonts w:ascii="微软雅黑" w:eastAsia="微软雅黑" w:hAnsi="微软雅黑" w:hint="eastAsia"/>
                <w:sz w:val="18"/>
                <w:szCs w:val="18"/>
              </w:rPr>
              <w:t>4学时</w:t>
            </w:r>
          </w:p>
        </w:tc>
      </w:tr>
      <w:tr w:rsidR="003F2D4E" w:rsidRPr="00E23001" w14:paraId="112A636C" w14:textId="77777777" w:rsidTr="00E30944">
        <w:trPr>
          <w:trHeight w:val="845"/>
          <w:tblHeader/>
        </w:trPr>
        <w:tc>
          <w:tcPr>
            <w:tcW w:w="52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674516D6" w14:textId="77777777" w:rsidR="003F2D4E" w:rsidRPr="00E23001" w:rsidRDefault="003F2D4E" w:rsidP="00E30944">
            <w:pPr>
              <w:widowControl/>
              <w:spacing w:line="400" w:lineRule="exact"/>
              <w:jc w:val="center"/>
              <w:rPr>
                <w:rFonts w:ascii="微软雅黑" w:eastAsia="微软雅黑" w:hAnsi="微软雅黑"/>
                <w:sz w:val="18"/>
                <w:szCs w:val="18"/>
              </w:rPr>
            </w:pPr>
            <w:r w:rsidRPr="00E23001">
              <w:rPr>
                <w:rFonts w:ascii="微软雅黑" w:eastAsia="微软雅黑" w:hAnsi="微软雅黑" w:hint="eastAsia"/>
                <w:sz w:val="18"/>
                <w:szCs w:val="18"/>
              </w:rPr>
              <w:t>2</w:t>
            </w:r>
          </w:p>
        </w:tc>
        <w:tc>
          <w:tcPr>
            <w:tcW w:w="1036"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608A0D05" w14:textId="77777777" w:rsidR="003F2D4E" w:rsidRPr="00E23001" w:rsidRDefault="003F2D4E" w:rsidP="00E30944">
            <w:pPr>
              <w:widowControl/>
              <w:spacing w:line="400" w:lineRule="exact"/>
              <w:jc w:val="center"/>
              <w:rPr>
                <w:rFonts w:ascii="微软雅黑" w:eastAsia="微软雅黑" w:hAnsi="微软雅黑"/>
                <w:sz w:val="18"/>
                <w:szCs w:val="18"/>
              </w:rPr>
            </w:pPr>
            <w:r w:rsidRPr="00E23001">
              <w:rPr>
                <w:rFonts w:ascii="微软雅黑" w:eastAsia="微软雅黑" w:hAnsi="微软雅黑" w:cs="宋体" w:hint="eastAsia"/>
                <w:kern w:val="0"/>
                <w:sz w:val="18"/>
                <w:szCs w:val="18"/>
              </w:rPr>
              <w:t>提升团队执行力</w:t>
            </w:r>
          </w:p>
        </w:tc>
        <w:tc>
          <w:tcPr>
            <w:tcW w:w="6379"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tcPr>
          <w:p w14:paraId="2B226DA2" w14:textId="77777777" w:rsidR="003F2D4E" w:rsidRPr="00E23001" w:rsidRDefault="003F2D4E" w:rsidP="00E30944">
            <w:pPr>
              <w:widowControl/>
              <w:spacing w:line="400" w:lineRule="exact"/>
              <w:rPr>
                <w:rFonts w:ascii="微软雅黑" w:eastAsia="微软雅黑" w:hAnsi="微软雅黑"/>
                <w:sz w:val="18"/>
                <w:szCs w:val="18"/>
              </w:rPr>
            </w:pPr>
            <w:r w:rsidRPr="00E23001">
              <w:rPr>
                <w:rFonts w:ascii="微软雅黑" w:eastAsia="微软雅黑" w:hAnsi="微软雅黑" w:cs="宋体" w:hint="eastAsia"/>
                <w:kern w:val="0"/>
                <w:sz w:val="18"/>
                <w:szCs w:val="18"/>
              </w:rPr>
              <w:t>了解为什么执行难以及执行难的成因，在掌握和借鉴世界优秀企业的执行原则的基础上，剖析执行型人才的特点，解读高效执行经理的执行要点，培养管理人员的执行能力，创新管理方法和流程，提高管理效率。</w:t>
            </w:r>
          </w:p>
        </w:tc>
        <w:tc>
          <w:tcPr>
            <w:tcW w:w="752"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62D49A25" w14:textId="77777777" w:rsidR="003F2D4E" w:rsidRPr="00E23001" w:rsidRDefault="003F2D4E" w:rsidP="00E30944">
            <w:pPr>
              <w:widowControl/>
              <w:spacing w:line="400" w:lineRule="exact"/>
              <w:jc w:val="center"/>
              <w:rPr>
                <w:rFonts w:ascii="微软雅黑" w:eastAsia="微软雅黑" w:hAnsi="微软雅黑"/>
                <w:sz w:val="18"/>
                <w:szCs w:val="18"/>
              </w:rPr>
            </w:pPr>
            <w:r w:rsidRPr="00E23001">
              <w:rPr>
                <w:rFonts w:ascii="微软雅黑" w:eastAsia="微软雅黑" w:hAnsi="微软雅黑" w:hint="eastAsia"/>
                <w:sz w:val="18"/>
                <w:szCs w:val="18"/>
              </w:rPr>
              <w:t>4学时</w:t>
            </w:r>
          </w:p>
        </w:tc>
      </w:tr>
      <w:tr w:rsidR="003F2D4E" w:rsidRPr="00E23001" w14:paraId="454DF981" w14:textId="77777777" w:rsidTr="00E30944">
        <w:trPr>
          <w:tblHeader/>
        </w:trPr>
        <w:tc>
          <w:tcPr>
            <w:tcW w:w="52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2234E1E1" w14:textId="77777777" w:rsidR="003F2D4E" w:rsidRPr="00E23001" w:rsidRDefault="003F2D4E" w:rsidP="00E30944">
            <w:pPr>
              <w:widowControl/>
              <w:spacing w:line="400" w:lineRule="exact"/>
              <w:jc w:val="center"/>
              <w:rPr>
                <w:rFonts w:ascii="微软雅黑" w:eastAsia="微软雅黑" w:hAnsi="微软雅黑"/>
                <w:sz w:val="18"/>
                <w:szCs w:val="18"/>
              </w:rPr>
            </w:pPr>
            <w:r w:rsidRPr="00E23001">
              <w:rPr>
                <w:rFonts w:ascii="微软雅黑" w:eastAsia="微软雅黑" w:hAnsi="微软雅黑" w:hint="eastAsia"/>
                <w:kern w:val="0"/>
                <w:sz w:val="18"/>
                <w:szCs w:val="18"/>
              </w:rPr>
              <w:t>3</w:t>
            </w:r>
          </w:p>
        </w:tc>
        <w:tc>
          <w:tcPr>
            <w:tcW w:w="1036"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61CA3EB1" w14:textId="77777777" w:rsidR="003F2D4E" w:rsidRPr="00E23001" w:rsidRDefault="003F2D4E" w:rsidP="00E30944">
            <w:pPr>
              <w:widowControl/>
              <w:spacing w:line="400" w:lineRule="exact"/>
              <w:jc w:val="center"/>
              <w:rPr>
                <w:rFonts w:ascii="微软雅黑" w:eastAsia="微软雅黑" w:hAnsi="微软雅黑"/>
                <w:sz w:val="18"/>
                <w:szCs w:val="18"/>
              </w:rPr>
            </w:pPr>
            <w:r w:rsidRPr="00E23001">
              <w:rPr>
                <w:rFonts w:ascii="微软雅黑" w:eastAsia="微软雅黑" w:hAnsi="微软雅黑" w:cs="宋体" w:hint="eastAsia"/>
                <w:kern w:val="0"/>
                <w:sz w:val="18"/>
                <w:szCs w:val="18"/>
              </w:rPr>
              <w:t>有效提升团队职业化素质</w:t>
            </w:r>
          </w:p>
        </w:tc>
        <w:tc>
          <w:tcPr>
            <w:tcW w:w="6379"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tcPr>
          <w:p w14:paraId="26D3F0DB" w14:textId="77777777" w:rsidR="003F2D4E" w:rsidRPr="00E23001" w:rsidRDefault="003F2D4E" w:rsidP="00E30944">
            <w:pPr>
              <w:widowControl/>
              <w:spacing w:line="400" w:lineRule="exact"/>
              <w:rPr>
                <w:rFonts w:ascii="微软雅黑" w:eastAsia="微软雅黑" w:hAnsi="微软雅黑"/>
                <w:sz w:val="18"/>
                <w:szCs w:val="18"/>
              </w:rPr>
            </w:pPr>
            <w:r w:rsidRPr="00E23001">
              <w:rPr>
                <w:rFonts w:ascii="微软雅黑" w:eastAsia="微软雅黑" w:hAnsi="微软雅黑" w:cs="宋体" w:hint="eastAsia"/>
                <w:kern w:val="0"/>
                <w:sz w:val="18"/>
                <w:szCs w:val="18"/>
              </w:rPr>
              <w:t>通过培训使学员了解职业化概念及作为一名职业人所必备的素质；培养职工对单位的责任感、忠诚感、荣誉感，加强单位的凝聚力和团队精神；塑造员工良好的职业素质（观念、态度、能力）；培养人际关系处理能力，建立有建设性的人际氛围，提高工作服务质量。</w:t>
            </w:r>
          </w:p>
        </w:tc>
        <w:tc>
          <w:tcPr>
            <w:tcW w:w="752"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2BCBD242" w14:textId="77777777" w:rsidR="003F2D4E" w:rsidRPr="00E23001" w:rsidRDefault="003F2D4E" w:rsidP="00E30944">
            <w:pPr>
              <w:widowControl/>
              <w:spacing w:line="400" w:lineRule="exact"/>
              <w:jc w:val="center"/>
              <w:rPr>
                <w:rFonts w:ascii="微软雅黑" w:eastAsia="微软雅黑" w:hAnsi="微软雅黑"/>
                <w:sz w:val="18"/>
                <w:szCs w:val="18"/>
              </w:rPr>
            </w:pPr>
            <w:r w:rsidRPr="00E23001">
              <w:rPr>
                <w:rFonts w:ascii="微软雅黑" w:eastAsia="微软雅黑" w:hAnsi="微软雅黑" w:hint="eastAsia"/>
                <w:sz w:val="18"/>
                <w:szCs w:val="18"/>
              </w:rPr>
              <w:t>4学时</w:t>
            </w:r>
          </w:p>
        </w:tc>
      </w:tr>
      <w:tr w:rsidR="003F2D4E" w:rsidRPr="00E23001" w14:paraId="311BA24F" w14:textId="77777777" w:rsidTr="00E30944">
        <w:trPr>
          <w:tblHeader/>
        </w:trPr>
        <w:tc>
          <w:tcPr>
            <w:tcW w:w="52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5B69A74C" w14:textId="77777777" w:rsidR="003F2D4E" w:rsidRPr="00E23001" w:rsidRDefault="003F2D4E" w:rsidP="00E30944">
            <w:pPr>
              <w:widowControl/>
              <w:spacing w:line="400" w:lineRule="exact"/>
              <w:jc w:val="center"/>
              <w:rPr>
                <w:rFonts w:ascii="微软雅黑" w:eastAsia="微软雅黑" w:hAnsi="微软雅黑"/>
                <w:sz w:val="18"/>
                <w:szCs w:val="18"/>
              </w:rPr>
            </w:pPr>
            <w:r w:rsidRPr="00E23001">
              <w:rPr>
                <w:rFonts w:ascii="微软雅黑" w:eastAsia="微软雅黑" w:hAnsi="微软雅黑" w:hint="eastAsia"/>
                <w:kern w:val="0"/>
                <w:sz w:val="18"/>
                <w:szCs w:val="18"/>
              </w:rPr>
              <w:t>4</w:t>
            </w:r>
          </w:p>
        </w:tc>
        <w:tc>
          <w:tcPr>
            <w:tcW w:w="1036"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7F43FBDA" w14:textId="77777777" w:rsidR="003F2D4E" w:rsidRPr="00E23001" w:rsidRDefault="003F2D4E" w:rsidP="00E30944">
            <w:pPr>
              <w:widowControl/>
              <w:spacing w:line="400" w:lineRule="exact"/>
              <w:jc w:val="center"/>
              <w:rPr>
                <w:rFonts w:ascii="微软雅黑" w:eastAsia="微软雅黑" w:hAnsi="微软雅黑"/>
                <w:sz w:val="18"/>
                <w:szCs w:val="18"/>
              </w:rPr>
            </w:pPr>
            <w:r w:rsidRPr="00E23001">
              <w:rPr>
                <w:rFonts w:ascii="微软雅黑" w:eastAsia="微软雅黑" w:hAnsi="微软雅黑" w:cs="宋体" w:hint="eastAsia"/>
                <w:kern w:val="0"/>
                <w:sz w:val="18"/>
                <w:szCs w:val="18"/>
              </w:rPr>
              <w:t>如何</w:t>
            </w:r>
            <w:r w:rsidRPr="00E23001">
              <w:rPr>
                <w:rFonts w:ascii="微软雅黑" w:eastAsia="微软雅黑" w:hAnsi="微软雅黑" w:cs="_5b8b_4f53" w:hint="eastAsia"/>
                <w:kern w:val="0"/>
                <w:sz w:val="18"/>
                <w:szCs w:val="18"/>
              </w:rPr>
              <w:t>有效实施员工激励</w:t>
            </w:r>
          </w:p>
        </w:tc>
        <w:tc>
          <w:tcPr>
            <w:tcW w:w="6379"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tcPr>
          <w:p w14:paraId="6E21D3F4" w14:textId="77777777" w:rsidR="003F2D4E" w:rsidRPr="00E23001" w:rsidRDefault="003F2D4E" w:rsidP="00E30944">
            <w:pPr>
              <w:widowControl/>
              <w:spacing w:line="400" w:lineRule="exact"/>
              <w:rPr>
                <w:rFonts w:ascii="微软雅黑" w:eastAsia="微软雅黑" w:hAnsi="微软雅黑"/>
                <w:sz w:val="18"/>
                <w:szCs w:val="18"/>
              </w:rPr>
            </w:pPr>
            <w:r w:rsidRPr="00E23001">
              <w:rPr>
                <w:rFonts w:ascii="微软雅黑" w:eastAsia="微软雅黑" w:hAnsi="微软雅黑" w:cs="宋体" w:hint="eastAsia"/>
                <w:kern w:val="0"/>
                <w:sz w:val="18"/>
                <w:szCs w:val="18"/>
              </w:rPr>
              <w:t>指导管理者采取有效行为激励团队成长，创业绩，进而实现企业目标，告诉管理者，应该有什么样的意识，应该特别注意哪些问题。通过学习能让受训人员意识到现有工作中的不足和需要改进的地方，从而使管理者掌握系统的方法论。</w:t>
            </w:r>
          </w:p>
        </w:tc>
        <w:tc>
          <w:tcPr>
            <w:tcW w:w="752"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22CD17ED" w14:textId="77777777" w:rsidR="003F2D4E" w:rsidRPr="00E23001" w:rsidRDefault="003F2D4E" w:rsidP="00E30944">
            <w:pPr>
              <w:widowControl/>
              <w:spacing w:line="400" w:lineRule="exact"/>
              <w:jc w:val="center"/>
              <w:rPr>
                <w:rFonts w:ascii="微软雅黑" w:eastAsia="微软雅黑" w:hAnsi="微软雅黑"/>
                <w:sz w:val="18"/>
                <w:szCs w:val="18"/>
              </w:rPr>
            </w:pPr>
            <w:r w:rsidRPr="00E23001">
              <w:rPr>
                <w:rFonts w:ascii="微软雅黑" w:eastAsia="微软雅黑" w:hAnsi="微软雅黑" w:hint="eastAsia"/>
                <w:sz w:val="18"/>
                <w:szCs w:val="18"/>
              </w:rPr>
              <w:t>4学时</w:t>
            </w:r>
          </w:p>
        </w:tc>
      </w:tr>
      <w:tr w:rsidR="003F2D4E" w:rsidRPr="00E23001" w14:paraId="6A593D30" w14:textId="77777777" w:rsidTr="00E30944">
        <w:trPr>
          <w:tblHeader/>
        </w:trPr>
        <w:tc>
          <w:tcPr>
            <w:tcW w:w="52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0C2E87EB" w14:textId="77777777" w:rsidR="003F2D4E" w:rsidRPr="00E23001" w:rsidRDefault="003F2D4E" w:rsidP="00E30944">
            <w:pPr>
              <w:widowControl/>
              <w:spacing w:line="400" w:lineRule="exact"/>
              <w:jc w:val="center"/>
              <w:rPr>
                <w:rFonts w:ascii="微软雅黑" w:eastAsia="微软雅黑" w:hAnsi="微软雅黑"/>
                <w:sz w:val="18"/>
                <w:szCs w:val="18"/>
              </w:rPr>
            </w:pPr>
            <w:r w:rsidRPr="00E23001">
              <w:rPr>
                <w:rFonts w:ascii="微软雅黑" w:eastAsia="微软雅黑" w:hAnsi="微软雅黑" w:hint="eastAsia"/>
                <w:kern w:val="0"/>
                <w:sz w:val="18"/>
                <w:szCs w:val="18"/>
              </w:rPr>
              <w:t>5</w:t>
            </w:r>
          </w:p>
        </w:tc>
        <w:tc>
          <w:tcPr>
            <w:tcW w:w="1036"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70210654" w14:textId="77777777" w:rsidR="003F2D4E" w:rsidRPr="00E23001" w:rsidRDefault="003F2D4E" w:rsidP="00E30944">
            <w:pPr>
              <w:widowControl/>
              <w:spacing w:line="400" w:lineRule="exact"/>
              <w:jc w:val="center"/>
              <w:rPr>
                <w:rFonts w:ascii="微软雅黑" w:eastAsia="微软雅黑" w:hAnsi="微软雅黑"/>
                <w:sz w:val="18"/>
                <w:szCs w:val="18"/>
              </w:rPr>
            </w:pPr>
            <w:r w:rsidRPr="00E23001">
              <w:rPr>
                <w:rFonts w:ascii="微软雅黑" w:eastAsia="微软雅黑" w:hAnsi="微软雅黑" w:cs="宋体" w:hint="eastAsia"/>
                <w:kern w:val="0"/>
                <w:sz w:val="18"/>
                <w:szCs w:val="18"/>
              </w:rPr>
              <w:t>高效管理沟通</w:t>
            </w:r>
          </w:p>
        </w:tc>
        <w:tc>
          <w:tcPr>
            <w:tcW w:w="6379"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tcPr>
          <w:p w14:paraId="3DFCBB0D" w14:textId="77777777" w:rsidR="003F2D4E" w:rsidRPr="00E23001" w:rsidRDefault="003F2D4E" w:rsidP="00E30944">
            <w:pPr>
              <w:widowControl/>
              <w:spacing w:line="400" w:lineRule="exact"/>
              <w:rPr>
                <w:rFonts w:ascii="微软雅黑" w:eastAsia="微软雅黑" w:hAnsi="微软雅黑"/>
                <w:sz w:val="18"/>
                <w:szCs w:val="18"/>
              </w:rPr>
            </w:pPr>
            <w:r w:rsidRPr="00E23001">
              <w:rPr>
                <w:rFonts w:ascii="微软雅黑" w:eastAsia="微软雅黑" w:hAnsi="微软雅黑" w:hint="eastAsia"/>
                <w:sz w:val="18"/>
                <w:szCs w:val="18"/>
              </w:rPr>
              <w:t>通过部门之间横向沟通、与上级沟通、与下属沟通等相关技巧的培训，消除沟通障碍，提升管理者沟通的效率和效果，进而提升团队整体效能。</w:t>
            </w:r>
          </w:p>
        </w:tc>
        <w:tc>
          <w:tcPr>
            <w:tcW w:w="752"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23A0C95A" w14:textId="77777777" w:rsidR="003F2D4E" w:rsidRPr="00E23001" w:rsidRDefault="003F2D4E" w:rsidP="00E30944">
            <w:pPr>
              <w:widowControl/>
              <w:spacing w:line="400" w:lineRule="exact"/>
              <w:jc w:val="center"/>
              <w:rPr>
                <w:rFonts w:ascii="微软雅黑" w:eastAsia="微软雅黑" w:hAnsi="微软雅黑"/>
                <w:sz w:val="18"/>
                <w:szCs w:val="18"/>
              </w:rPr>
            </w:pPr>
            <w:r w:rsidRPr="00E23001">
              <w:rPr>
                <w:rFonts w:ascii="微软雅黑" w:eastAsia="微软雅黑" w:hAnsi="微软雅黑" w:hint="eastAsia"/>
                <w:sz w:val="18"/>
                <w:szCs w:val="18"/>
              </w:rPr>
              <w:t>4学时</w:t>
            </w:r>
          </w:p>
        </w:tc>
      </w:tr>
      <w:tr w:rsidR="003F2D4E" w:rsidRPr="00E23001" w14:paraId="67A475BA" w14:textId="77777777" w:rsidTr="00E30944">
        <w:trPr>
          <w:tblHeader/>
        </w:trPr>
        <w:tc>
          <w:tcPr>
            <w:tcW w:w="52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7C8D3CD1" w14:textId="77777777" w:rsidR="003F2D4E" w:rsidRPr="00E23001" w:rsidRDefault="003F2D4E" w:rsidP="00E30944">
            <w:pPr>
              <w:widowControl/>
              <w:spacing w:line="400" w:lineRule="exact"/>
              <w:jc w:val="center"/>
              <w:rPr>
                <w:rFonts w:ascii="微软雅黑" w:eastAsia="微软雅黑" w:hAnsi="微软雅黑"/>
                <w:sz w:val="18"/>
                <w:szCs w:val="18"/>
              </w:rPr>
            </w:pPr>
            <w:r w:rsidRPr="00E23001">
              <w:rPr>
                <w:rFonts w:ascii="微软雅黑" w:eastAsia="微软雅黑" w:hAnsi="微软雅黑" w:hint="eastAsia"/>
                <w:kern w:val="0"/>
                <w:sz w:val="18"/>
                <w:szCs w:val="18"/>
              </w:rPr>
              <w:t>6</w:t>
            </w:r>
          </w:p>
        </w:tc>
        <w:tc>
          <w:tcPr>
            <w:tcW w:w="1036"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51630AB9" w14:textId="77777777" w:rsidR="003F2D4E" w:rsidRPr="00E23001" w:rsidRDefault="003F2D4E" w:rsidP="00E30944">
            <w:pPr>
              <w:widowControl/>
              <w:spacing w:line="400" w:lineRule="exact"/>
              <w:jc w:val="center"/>
              <w:rPr>
                <w:rFonts w:ascii="微软雅黑" w:eastAsia="微软雅黑" w:hAnsi="微软雅黑"/>
                <w:sz w:val="18"/>
                <w:szCs w:val="18"/>
              </w:rPr>
            </w:pPr>
            <w:r w:rsidRPr="00E23001">
              <w:rPr>
                <w:rFonts w:ascii="微软雅黑" w:eastAsia="微软雅黑" w:hAnsi="微软雅黑" w:cs="宋体" w:hint="eastAsia"/>
                <w:kern w:val="0"/>
                <w:sz w:val="18"/>
                <w:szCs w:val="18"/>
              </w:rPr>
              <w:t>压力管理与情绪调控</w:t>
            </w:r>
          </w:p>
        </w:tc>
        <w:tc>
          <w:tcPr>
            <w:tcW w:w="6379"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tcPr>
          <w:p w14:paraId="5F9F2B27" w14:textId="77777777" w:rsidR="003F2D4E" w:rsidRPr="00E23001" w:rsidRDefault="003F2D4E" w:rsidP="00E30944">
            <w:pPr>
              <w:widowControl/>
              <w:spacing w:line="400" w:lineRule="exact"/>
              <w:rPr>
                <w:rFonts w:ascii="微软雅黑" w:eastAsia="微软雅黑" w:hAnsi="微软雅黑"/>
                <w:sz w:val="18"/>
                <w:szCs w:val="18"/>
              </w:rPr>
            </w:pPr>
            <w:r w:rsidRPr="00E23001">
              <w:rPr>
                <w:rFonts w:ascii="微软雅黑" w:eastAsia="微软雅黑" w:hAnsi="微软雅黑" w:hint="eastAsia"/>
                <w:sz w:val="18"/>
                <w:szCs w:val="18"/>
              </w:rPr>
              <w:t>通过学习压力的影响与表现、压力的关键来源以及消除压力源的关键策略等内容，使学员能够积极面对各种压力，化解压力的负面影响，营造良好的内外部环境，提高工作效率。</w:t>
            </w:r>
          </w:p>
        </w:tc>
        <w:tc>
          <w:tcPr>
            <w:tcW w:w="752"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78477019" w14:textId="77777777" w:rsidR="003F2D4E" w:rsidRPr="00E23001" w:rsidRDefault="003F2D4E" w:rsidP="00E30944">
            <w:pPr>
              <w:widowControl/>
              <w:spacing w:line="400" w:lineRule="exact"/>
              <w:jc w:val="center"/>
              <w:rPr>
                <w:rFonts w:ascii="微软雅黑" w:eastAsia="微软雅黑" w:hAnsi="微软雅黑"/>
                <w:sz w:val="18"/>
                <w:szCs w:val="18"/>
              </w:rPr>
            </w:pPr>
            <w:r w:rsidRPr="00E23001">
              <w:rPr>
                <w:rFonts w:ascii="微软雅黑" w:eastAsia="微软雅黑" w:hAnsi="微软雅黑" w:hint="eastAsia"/>
                <w:sz w:val="18"/>
                <w:szCs w:val="18"/>
              </w:rPr>
              <w:t>4学时</w:t>
            </w:r>
          </w:p>
        </w:tc>
      </w:tr>
      <w:tr w:rsidR="003F2D4E" w:rsidRPr="00E23001" w14:paraId="17E9E8EA" w14:textId="77777777" w:rsidTr="00E30944">
        <w:trPr>
          <w:tblHeader/>
        </w:trPr>
        <w:tc>
          <w:tcPr>
            <w:tcW w:w="1560" w:type="dxa"/>
            <w:gridSpan w:val="2"/>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2B454A25" w14:textId="77777777" w:rsidR="003F2D4E" w:rsidRPr="00E23001" w:rsidRDefault="003F2D4E" w:rsidP="00E30944">
            <w:pPr>
              <w:widowControl/>
              <w:spacing w:line="400" w:lineRule="exact"/>
              <w:jc w:val="center"/>
              <w:rPr>
                <w:rFonts w:ascii="微软雅黑" w:eastAsia="微软雅黑" w:hAnsi="微软雅黑"/>
                <w:sz w:val="18"/>
                <w:szCs w:val="18"/>
              </w:rPr>
            </w:pPr>
            <w:r w:rsidRPr="00E23001">
              <w:rPr>
                <w:rFonts w:ascii="微软雅黑" w:eastAsia="微软雅黑" w:hAnsi="微软雅黑" w:hint="eastAsia"/>
                <w:sz w:val="18"/>
                <w:szCs w:val="18"/>
              </w:rPr>
              <w:t>合计</w:t>
            </w:r>
          </w:p>
        </w:tc>
        <w:tc>
          <w:tcPr>
            <w:tcW w:w="6379"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1C3A44A9" w14:textId="77777777" w:rsidR="003F2D4E" w:rsidRPr="00E23001" w:rsidRDefault="003F2D4E" w:rsidP="00E30944">
            <w:pPr>
              <w:widowControl/>
              <w:spacing w:line="400" w:lineRule="exact"/>
              <w:jc w:val="center"/>
              <w:rPr>
                <w:rFonts w:ascii="微软雅黑" w:eastAsia="微软雅黑" w:hAnsi="微软雅黑"/>
                <w:sz w:val="18"/>
                <w:szCs w:val="18"/>
              </w:rPr>
            </w:pPr>
            <w:r w:rsidRPr="00E23001">
              <w:rPr>
                <w:rFonts w:ascii="微软雅黑" w:eastAsia="微软雅黑" w:hAnsi="微软雅黑" w:hint="eastAsia"/>
                <w:sz w:val="18"/>
                <w:szCs w:val="18"/>
              </w:rPr>
              <w:t>合计学时=24学时（3天）</w:t>
            </w:r>
          </w:p>
        </w:tc>
        <w:tc>
          <w:tcPr>
            <w:tcW w:w="752"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tcPr>
          <w:p w14:paraId="0268CB5C" w14:textId="77777777" w:rsidR="003F2D4E" w:rsidRPr="00E23001" w:rsidRDefault="003F2D4E" w:rsidP="00E30944">
            <w:pPr>
              <w:widowControl/>
              <w:spacing w:line="400" w:lineRule="exact"/>
              <w:rPr>
                <w:rFonts w:ascii="微软雅黑" w:eastAsia="微软雅黑" w:hAnsi="微软雅黑"/>
                <w:sz w:val="18"/>
                <w:szCs w:val="18"/>
              </w:rPr>
            </w:pPr>
            <w:r w:rsidRPr="00E23001">
              <w:rPr>
                <w:rFonts w:ascii="微软雅黑" w:eastAsia="微软雅黑" w:hAnsi="微软雅黑" w:hint="eastAsia"/>
                <w:sz w:val="18"/>
                <w:szCs w:val="18"/>
              </w:rPr>
              <w:t xml:space="preserve"> 24</w:t>
            </w:r>
          </w:p>
          <w:p w14:paraId="094E323C" w14:textId="77777777" w:rsidR="003F2D4E" w:rsidRPr="00E23001" w:rsidRDefault="003F2D4E" w:rsidP="00E30944">
            <w:pPr>
              <w:widowControl/>
              <w:spacing w:line="400" w:lineRule="exact"/>
              <w:rPr>
                <w:rFonts w:ascii="微软雅黑" w:eastAsia="微软雅黑" w:hAnsi="微软雅黑"/>
                <w:sz w:val="18"/>
                <w:szCs w:val="18"/>
              </w:rPr>
            </w:pPr>
            <w:r w:rsidRPr="00E23001">
              <w:rPr>
                <w:rFonts w:ascii="微软雅黑" w:eastAsia="微软雅黑" w:hAnsi="微软雅黑" w:hint="eastAsia"/>
                <w:sz w:val="18"/>
                <w:szCs w:val="18"/>
              </w:rPr>
              <w:t>学时</w:t>
            </w:r>
          </w:p>
        </w:tc>
      </w:tr>
    </w:tbl>
    <w:p w14:paraId="03991D90" w14:textId="77777777" w:rsidR="003F2D4E" w:rsidRDefault="003F2D4E" w:rsidP="003F2D4E">
      <w:pPr>
        <w:rPr>
          <w:sz w:val="28"/>
          <w:szCs w:val="28"/>
        </w:rPr>
      </w:pPr>
      <w:r>
        <w:rPr>
          <w:sz w:val="28"/>
          <w:szCs w:val="28"/>
        </w:rPr>
        <w:br w:type="page"/>
      </w:r>
    </w:p>
    <w:p w14:paraId="240FC943" w14:textId="77777777" w:rsidR="003F2D4E" w:rsidRPr="00E23001" w:rsidRDefault="003F2D4E" w:rsidP="003F2D4E">
      <w:pPr>
        <w:widowControl/>
        <w:shd w:val="clear" w:color="auto" w:fill="FFFFFF"/>
        <w:spacing w:before="100" w:beforeAutospacing="1" w:after="100" w:afterAutospacing="1" w:line="384" w:lineRule="atLeast"/>
        <w:jc w:val="center"/>
        <w:rPr>
          <w:rFonts w:ascii="微软雅黑" w:eastAsia="微软雅黑" w:hAnsi="微软雅黑"/>
          <w:sz w:val="28"/>
          <w:szCs w:val="28"/>
        </w:rPr>
      </w:pPr>
      <w:r w:rsidRPr="00E23001">
        <w:rPr>
          <w:rFonts w:ascii="微软雅黑" w:eastAsia="微软雅黑" w:hAnsi="微软雅黑" w:hint="eastAsia"/>
          <w:sz w:val="28"/>
          <w:szCs w:val="28"/>
        </w:rPr>
        <w:lastRenderedPageBreak/>
        <w:t>3《中层干部管理能力提升》专题培训计划</w:t>
      </w:r>
    </w:p>
    <w:tbl>
      <w:tblPr>
        <w:tblW w:w="8931" w:type="dxa"/>
        <w:tblInd w:w="-176" w:type="dxa"/>
        <w:tblBorders>
          <w:top w:val="none" w:sz="6" w:space="0" w:color="auto"/>
          <w:left w:val="none" w:sz="6" w:space="0" w:color="auto"/>
          <w:bottom w:val="none" w:sz="6" w:space="0" w:color="auto"/>
          <w:right w:val="none" w:sz="6" w:space="0" w:color="auto"/>
          <w:insideH w:val="outset" w:sz="6" w:space="0" w:color="auto"/>
          <w:insideV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524"/>
        <w:gridCol w:w="973"/>
        <w:gridCol w:w="6480"/>
        <w:gridCol w:w="954"/>
      </w:tblGrid>
      <w:tr w:rsidR="003F2D4E" w14:paraId="732BE780" w14:textId="77777777" w:rsidTr="00E30944">
        <w:trPr>
          <w:tblHeader/>
        </w:trPr>
        <w:tc>
          <w:tcPr>
            <w:tcW w:w="52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tcPr>
          <w:p w14:paraId="0CA8C40E" w14:textId="77777777" w:rsidR="003F2D4E" w:rsidRPr="00E23001" w:rsidRDefault="003F2D4E" w:rsidP="00E30944">
            <w:pPr>
              <w:widowControl/>
              <w:spacing w:line="400" w:lineRule="exact"/>
              <w:rPr>
                <w:rFonts w:ascii="微软雅黑" w:eastAsia="微软雅黑" w:hAnsi="微软雅黑"/>
                <w:sz w:val="18"/>
                <w:szCs w:val="18"/>
              </w:rPr>
            </w:pPr>
            <w:r w:rsidRPr="00E23001">
              <w:rPr>
                <w:rFonts w:ascii="微软雅黑" w:eastAsia="微软雅黑" w:hAnsi="微软雅黑" w:cs="宋体" w:hint="eastAsia"/>
                <w:b/>
                <w:kern w:val="0"/>
                <w:sz w:val="18"/>
                <w:szCs w:val="18"/>
              </w:rPr>
              <w:t>序号</w:t>
            </w:r>
          </w:p>
        </w:tc>
        <w:tc>
          <w:tcPr>
            <w:tcW w:w="973"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41760B77" w14:textId="77777777" w:rsidR="003F2D4E" w:rsidRPr="00E23001" w:rsidRDefault="003F2D4E" w:rsidP="00E30944">
            <w:pPr>
              <w:widowControl/>
              <w:spacing w:line="400" w:lineRule="exact"/>
              <w:jc w:val="center"/>
              <w:rPr>
                <w:rFonts w:ascii="微软雅黑" w:eastAsia="微软雅黑" w:hAnsi="微软雅黑"/>
                <w:sz w:val="18"/>
                <w:szCs w:val="18"/>
              </w:rPr>
            </w:pPr>
            <w:r w:rsidRPr="00E23001">
              <w:rPr>
                <w:rFonts w:ascii="微软雅黑" w:eastAsia="微软雅黑" w:hAnsi="微软雅黑" w:cs="宋体" w:hint="eastAsia"/>
                <w:b/>
                <w:kern w:val="0"/>
                <w:sz w:val="18"/>
                <w:szCs w:val="18"/>
              </w:rPr>
              <w:t>课程名称</w:t>
            </w:r>
          </w:p>
        </w:tc>
        <w:tc>
          <w:tcPr>
            <w:tcW w:w="648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68A2A32A" w14:textId="77777777" w:rsidR="003F2D4E" w:rsidRPr="00E23001" w:rsidRDefault="003F2D4E" w:rsidP="00E30944">
            <w:pPr>
              <w:widowControl/>
              <w:spacing w:line="400" w:lineRule="exact"/>
              <w:jc w:val="center"/>
              <w:rPr>
                <w:rFonts w:ascii="微软雅黑" w:eastAsia="微软雅黑" w:hAnsi="微软雅黑"/>
                <w:sz w:val="18"/>
                <w:szCs w:val="18"/>
              </w:rPr>
            </w:pPr>
            <w:r w:rsidRPr="00E23001">
              <w:rPr>
                <w:rFonts w:ascii="微软雅黑" w:eastAsia="微软雅黑" w:hAnsi="微软雅黑" w:cs="宋体" w:hint="eastAsia"/>
                <w:b/>
                <w:kern w:val="0"/>
                <w:sz w:val="18"/>
                <w:szCs w:val="18"/>
              </w:rPr>
              <w:t>课程目标及内容摘要</w:t>
            </w:r>
          </w:p>
        </w:tc>
        <w:tc>
          <w:tcPr>
            <w:tcW w:w="95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425A7CFE" w14:textId="77777777" w:rsidR="003F2D4E" w:rsidRPr="00E23001" w:rsidRDefault="003F2D4E" w:rsidP="00E30944">
            <w:pPr>
              <w:widowControl/>
              <w:spacing w:line="400" w:lineRule="exact"/>
              <w:jc w:val="center"/>
              <w:rPr>
                <w:rFonts w:ascii="微软雅黑" w:eastAsia="微软雅黑" w:hAnsi="微软雅黑" w:cs="_5b8b_4f53"/>
                <w:b/>
                <w:kern w:val="0"/>
                <w:sz w:val="18"/>
                <w:szCs w:val="18"/>
              </w:rPr>
            </w:pPr>
            <w:r w:rsidRPr="00E23001">
              <w:rPr>
                <w:rFonts w:ascii="微软雅黑" w:eastAsia="微软雅黑" w:hAnsi="微软雅黑" w:cs="_5b8b_4f53" w:hint="eastAsia"/>
                <w:b/>
                <w:kern w:val="0"/>
                <w:sz w:val="18"/>
                <w:szCs w:val="18"/>
              </w:rPr>
              <w:t>计划</w:t>
            </w:r>
          </w:p>
          <w:p w14:paraId="2479E3FB" w14:textId="77777777" w:rsidR="003F2D4E" w:rsidRPr="00E23001" w:rsidRDefault="003F2D4E" w:rsidP="00E30944">
            <w:pPr>
              <w:widowControl/>
              <w:spacing w:line="400" w:lineRule="exact"/>
              <w:jc w:val="center"/>
              <w:rPr>
                <w:rFonts w:ascii="微软雅黑" w:eastAsia="微软雅黑" w:hAnsi="微软雅黑" w:cs="_5b8b_4f53"/>
                <w:b/>
                <w:kern w:val="0"/>
                <w:sz w:val="18"/>
                <w:szCs w:val="18"/>
              </w:rPr>
            </w:pPr>
            <w:r w:rsidRPr="00E23001">
              <w:rPr>
                <w:rFonts w:ascii="微软雅黑" w:eastAsia="微软雅黑" w:hAnsi="微软雅黑" w:cs="_5b8b_4f53" w:hint="eastAsia"/>
                <w:b/>
                <w:kern w:val="0"/>
                <w:sz w:val="18"/>
                <w:szCs w:val="18"/>
              </w:rPr>
              <w:t>学时</w:t>
            </w:r>
          </w:p>
        </w:tc>
      </w:tr>
      <w:tr w:rsidR="003F2D4E" w14:paraId="64BC95A9" w14:textId="77777777" w:rsidTr="00E30944">
        <w:trPr>
          <w:tblHeader/>
        </w:trPr>
        <w:tc>
          <w:tcPr>
            <w:tcW w:w="52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765D191A" w14:textId="77777777" w:rsidR="003F2D4E" w:rsidRPr="00E23001" w:rsidRDefault="003F2D4E" w:rsidP="00E30944">
            <w:pPr>
              <w:widowControl/>
              <w:spacing w:line="400" w:lineRule="exact"/>
              <w:jc w:val="center"/>
              <w:rPr>
                <w:rFonts w:ascii="微软雅黑" w:eastAsia="微软雅黑" w:hAnsi="微软雅黑"/>
                <w:sz w:val="18"/>
                <w:szCs w:val="18"/>
              </w:rPr>
            </w:pPr>
            <w:r w:rsidRPr="00E23001">
              <w:rPr>
                <w:rFonts w:ascii="微软雅黑" w:eastAsia="微软雅黑" w:hAnsi="微软雅黑" w:hint="eastAsia"/>
                <w:sz w:val="18"/>
                <w:szCs w:val="18"/>
              </w:rPr>
              <w:t>1</w:t>
            </w:r>
          </w:p>
        </w:tc>
        <w:tc>
          <w:tcPr>
            <w:tcW w:w="973"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6C98E12B" w14:textId="77777777" w:rsidR="003F2D4E" w:rsidRPr="00E23001" w:rsidRDefault="003F2D4E" w:rsidP="00E30944">
            <w:pPr>
              <w:widowControl/>
              <w:spacing w:line="400" w:lineRule="exact"/>
              <w:jc w:val="center"/>
              <w:rPr>
                <w:rFonts w:ascii="微软雅黑" w:eastAsia="微软雅黑" w:hAnsi="微软雅黑"/>
                <w:sz w:val="18"/>
                <w:szCs w:val="18"/>
              </w:rPr>
            </w:pPr>
            <w:r w:rsidRPr="00E23001">
              <w:rPr>
                <w:rFonts w:ascii="微软雅黑" w:eastAsia="微软雅黑" w:hAnsi="微软雅黑" w:hint="eastAsia"/>
                <w:sz w:val="18"/>
                <w:szCs w:val="18"/>
              </w:rPr>
              <w:t>领导科学与艺术</w:t>
            </w:r>
          </w:p>
        </w:tc>
        <w:tc>
          <w:tcPr>
            <w:tcW w:w="648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tcPr>
          <w:p w14:paraId="40033006" w14:textId="77777777" w:rsidR="003F2D4E" w:rsidRPr="00E23001" w:rsidRDefault="003F2D4E" w:rsidP="00E30944">
            <w:pPr>
              <w:widowControl/>
              <w:spacing w:line="400" w:lineRule="exact"/>
              <w:rPr>
                <w:rFonts w:ascii="微软雅黑" w:eastAsia="微软雅黑" w:hAnsi="微软雅黑"/>
                <w:sz w:val="18"/>
                <w:szCs w:val="18"/>
              </w:rPr>
            </w:pPr>
            <w:r w:rsidRPr="00E23001">
              <w:rPr>
                <w:rFonts w:ascii="微软雅黑" w:eastAsia="微软雅黑" w:hAnsi="微软雅黑" w:hint="eastAsia"/>
                <w:sz w:val="18"/>
                <w:szCs w:val="18"/>
              </w:rPr>
              <w:t>领导科学与艺术涉及领导理论、领导素质以及领导的决策艺术、协调艺术、授权艺术、用人艺术，激励艺术、讲话艺术、开会艺术等多方面。通过本课程的学习，有助于帮助学员积累和掌握有关原理、规律经验以及领导技能，科学决策，正确处理好人际关系、调动各方面积极性，完成组织活动目标，提升工作绩效。</w:t>
            </w:r>
          </w:p>
        </w:tc>
        <w:tc>
          <w:tcPr>
            <w:tcW w:w="95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55562454" w14:textId="77777777" w:rsidR="003F2D4E" w:rsidRPr="00E23001" w:rsidRDefault="003F2D4E" w:rsidP="00E30944">
            <w:pPr>
              <w:widowControl/>
              <w:spacing w:line="400" w:lineRule="exact"/>
              <w:jc w:val="center"/>
              <w:rPr>
                <w:rFonts w:ascii="微软雅黑" w:eastAsia="微软雅黑" w:hAnsi="微软雅黑"/>
                <w:sz w:val="18"/>
                <w:szCs w:val="18"/>
              </w:rPr>
            </w:pPr>
            <w:r w:rsidRPr="00E23001">
              <w:rPr>
                <w:rFonts w:ascii="微软雅黑" w:eastAsia="微软雅黑" w:hAnsi="微软雅黑" w:hint="eastAsia"/>
                <w:sz w:val="18"/>
                <w:szCs w:val="18"/>
              </w:rPr>
              <w:t>4学时</w:t>
            </w:r>
          </w:p>
        </w:tc>
      </w:tr>
      <w:tr w:rsidR="003F2D4E" w14:paraId="7635B0A3" w14:textId="77777777" w:rsidTr="00E30944">
        <w:trPr>
          <w:trHeight w:val="845"/>
          <w:tblHeader/>
        </w:trPr>
        <w:tc>
          <w:tcPr>
            <w:tcW w:w="52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31C66ADB" w14:textId="77777777" w:rsidR="003F2D4E" w:rsidRPr="00E23001" w:rsidRDefault="003F2D4E" w:rsidP="00E30944">
            <w:pPr>
              <w:widowControl/>
              <w:spacing w:line="400" w:lineRule="exact"/>
              <w:jc w:val="center"/>
              <w:rPr>
                <w:rFonts w:ascii="微软雅黑" w:eastAsia="微软雅黑" w:hAnsi="微软雅黑"/>
                <w:sz w:val="18"/>
                <w:szCs w:val="18"/>
              </w:rPr>
            </w:pPr>
            <w:r w:rsidRPr="00E23001">
              <w:rPr>
                <w:rFonts w:ascii="微软雅黑" w:eastAsia="微软雅黑" w:hAnsi="微软雅黑" w:hint="eastAsia"/>
                <w:sz w:val="18"/>
                <w:szCs w:val="18"/>
              </w:rPr>
              <w:t>2</w:t>
            </w:r>
          </w:p>
        </w:tc>
        <w:tc>
          <w:tcPr>
            <w:tcW w:w="973"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23FE3411" w14:textId="77777777" w:rsidR="003F2D4E" w:rsidRPr="00E23001" w:rsidRDefault="003F2D4E" w:rsidP="00E30944">
            <w:pPr>
              <w:widowControl/>
              <w:spacing w:line="400" w:lineRule="exact"/>
              <w:jc w:val="center"/>
              <w:rPr>
                <w:rFonts w:ascii="微软雅黑" w:eastAsia="微软雅黑" w:hAnsi="微软雅黑"/>
                <w:sz w:val="18"/>
                <w:szCs w:val="18"/>
              </w:rPr>
            </w:pPr>
            <w:r w:rsidRPr="00E23001">
              <w:rPr>
                <w:rFonts w:ascii="微软雅黑" w:eastAsia="微软雅黑" w:hAnsi="微软雅黑" w:cs="宋体" w:hint="eastAsia"/>
                <w:kern w:val="0"/>
                <w:sz w:val="18"/>
                <w:szCs w:val="18"/>
              </w:rPr>
              <w:t>如何</w:t>
            </w:r>
            <w:r w:rsidRPr="00E23001">
              <w:rPr>
                <w:rFonts w:ascii="微软雅黑" w:eastAsia="微软雅黑" w:hAnsi="微软雅黑" w:cs="_5b8b_4f53" w:hint="eastAsia"/>
                <w:kern w:val="0"/>
                <w:sz w:val="18"/>
                <w:szCs w:val="18"/>
              </w:rPr>
              <w:t>有效实施员工激励</w:t>
            </w:r>
          </w:p>
        </w:tc>
        <w:tc>
          <w:tcPr>
            <w:tcW w:w="648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tcPr>
          <w:p w14:paraId="6A204837" w14:textId="77777777" w:rsidR="003F2D4E" w:rsidRPr="00E23001" w:rsidRDefault="003F2D4E" w:rsidP="00E30944">
            <w:pPr>
              <w:widowControl/>
              <w:spacing w:line="400" w:lineRule="exact"/>
              <w:rPr>
                <w:rFonts w:ascii="微软雅黑" w:eastAsia="微软雅黑" w:hAnsi="微软雅黑"/>
                <w:sz w:val="18"/>
                <w:szCs w:val="18"/>
              </w:rPr>
            </w:pPr>
            <w:r w:rsidRPr="00E23001">
              <w:rPr>
                <w:rFonts w:ascii="微软雅黑" w:eastAsia="微软雅黑" w:hAnsi="微软雅黑" w:cs="宋体" w:hint="eastAsia"/>
                <w:kern w:val="0"/>
                <w:sz w:val="18"/>
                <w:szCs w:val="18"/>
              </w:rPr>
              <w:t>指导管理者采取有效行为激励团队成长，创业绩，进而实现企业目标，告诉管理者，应该有什么样的意识，应该特别注意哪些问题。通过学习能让受训人员意识到现有工作中的不足和需要改进的地方，从而使管理者掌握系统的方法论。</w:t>
            </w:r>
          </w:p>
        </w:tc>
        <w:tc>
          <w:tcPr>
            <w:tcW w:w="95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737F503A" w14:textId="77777777" w:rsidR="003F2D4E" w:rsidRPr="00E23001" w:rsidRDefault="003F2D4E" w:rsidP="00E30944">
            <w:pPr>
              <w:widowControl/>
              <w:spacing w:line="400" w:lineRule="exact"/>
              <w:jc w:val="center"/>
              <w:rPr>
                <w:rFonts w:ascii="微软雅黑" w:eastAsia="微软雅黑" w:hAnsi="微软雅黑" w:cs="_5b8b_4f53"/>
                <w:kern w:val="0"/>
                <w:sz w:val="18"/>
                <w:szCs w:val="18"/>
              </w:rPr>
            </w:pPr>
            <w:r w:rsidRPr="00E23001">
              <w:rPr>
                <w:rFonts w:ascii="微软雅黑" w:eastAsia="微软雅黑" w:hAnsi="微软雅黑" w:hint="eastAsia"/>
                <w:sz w:val="18"/>
                <w:szCs w:val="18"/>
              </w:rPr>
              <w:t>4学时</w:t>
            </w:r>
          </w:p>
        </w:tc>
      </w:tr>
      <w:tr w:rsidR="003F2D4E" w14:paraId="2BE26D27" w14:textId="77777777" w:rsidTr="00E30944">
        <w:trPr>
          <w:tblHeader/>
        </w:trPr>
        <w:tc>
          <w:tcPr>
            <w:tcW w:w="52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04C648E4" w14:textId="77777777" w:rsidR="003F2D4E" w:rsidRPr="00E23001" w:rsidRDefault="003F2D4E" w:rsidP="00E30944">
            <w:pPr>
              <w:widowControl/>
              <w:spacing w:line="400" w:lineRule="exact"/>
              <w:jc w:val="center"/>
              <w:rPr>
                <w:rFonts w:ascii="微软雅黑" w:eastAsia="微软雅黑" w:hAnsi="微软雅黑"/>
                <w:sz w:val="18"/>
                <w:szCs w:val="18"/>
              </w:rPr>
            </w:pPr>
            <w:r w:rsidRPr="00E23001">
              <w:rPr>
                <w:rFonts w:ascii="微软雅黑" w:eastAsia="微软雅黑" w:hAnsi="微软雅黑" w:hint="eastAsia"/>
                <w:kern w:val="0"/>
                <w:sz w:val="18"/>
                <w:szCs w:val="18"/>
              </w:rPr>
              <w:t>3</w:t>
            </w:r>
          </w:p>
        </w:tc>
        <w:tc>
          <w:tcPr>
            <w:tcW w:w="973"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45E7070E" w14:textId="77777777" w:rsidR="003F2D4E" w:rsidRPr="00E23001" w:rsidRDefault="003F2D4E" w:rsidP="00E30944">
            <w:pPr>
              <w:widowControl/>
              <w:spacing w:line="400" w:lineRule="exact"/>
              <w:jc w:val="center"/>
              <w:rPr>
                <w:rFonts w:ascii="微软雅黑" w:eastAsia="微软雅黑" w:hAnsi="微软雅黑"/>
                <w:sz w:val="18"/>
                <w:szCs w:val="18"/>
              </w:rPr>
            </w:pPr>
            <w:r w:rsidRPr="00E23001">
              <w:rPr>
                <w:rFonts w:ascii="微软雅黑" w:eastAsia="微软雅黑" w:hAnsi="微软雅黑" w:cs="宋体" w:hint="eastAsia"/>
                <w:kern w:val="0"/>
                <w:sz w:val="18"/>
                <w:szCs w:val="18"/>
              </w:rPr>
              <w:t>高效管理沟通</w:t>
            </w:r>
          </w:p>
        </w:tc>
        <w:tc>
          <w:tcPr>
            <w:tcW w:w="648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tcPr>
          <w:p w14:paraId="4B066EB7" w14:textId="77777777" w:rsidR="003F2D4E" w:rsidRPr="00E23001" w:rsidRDefault="003F2D4E" w:rsidP="00E30944">
            <w:pPr>
              <w:widowControl/>
              <w:spacing w:line="400" w:lineRule="exact"/>
              <w:rPr>
                <w:rFonts w:ascii="微软雅黑" w:eastAsia="微软雅黑" w:hAnsi="微软雅黑"/>
                <w:sz w:val="18"/>
                <w:szCs w:val="18"/>
              </w:rPr>
            </w:pPr>
            <w:r w:rsidRPr="00E23001">
              <w:rPr>
                <w:rFonts w:ascii="微软雅黑" w:eastAsia="微软雅黑" w:hAnsi="微软雅黑" w:hint="eastAsia"/>
                <w:sz w:val="18"/>
                <w:szCs w:val="18"/>
              </w:rPr>
              <w:t>通过部门之间横向沟通、与上级沟通、与下属沟通等相关技巧的培训，消除沟通障碍，提升管理者沟通的效率和效果，进而提升团队整体效能。</w:t>
            </w:r>
          </w:p>
        </w:tc>
        <w:tc>
          <w:tcPr>
            <w:tcW w:w="95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50D23906" w14:textId="77777777" w:rsidR="003F2D4E" w:rsidRPr="00E23001" w:rsidRDefault="003F2D4E" w:rsidP="00E30944">
            <w:pPr>
              <w:widowControl/>
              <w:spacing w:line="400" w:lineRule="exact"/>
              <w:jc w:val="center"/>
              <w:rPr>
                <w:rFonts w:ascii="微软雅黑" w:eastAsia="微软雅黑" w:hAnsi="微软雅黑"/>
                <w:sz w:val="18"/>
                <w:szCs w:val="18"/>
              </w:rPr>
            </w:pPr>
            <w:r w:rsidRPr="00E23001">
              <w:rPr>
                <w:rFonts w:ascii="微软雅黑" w:eastAsia="微软雅黑" w:hAnsi="微软雅黑" w:hint="eastAsia"/>
                <w:sz w:val="18"/>
                <w:szCs w:val="18"/>
              </w:rPr>
              <w:t>4学时</w:t>
            </w:r>
          </w:p>
        </w:tc>
      </w:tr>
      <w:tr w:rsidR="003F2D4E" w14:paraId="6866859B" w14:textId="77777777" w:rsidTr="00E30944">
        <w:trPr>
          <w:tblHeader/>
        </w:trPr>
        <w:tc>
          <w:tcPr>
            <w:tcW w:w="52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28824012" w14:textId="77777777" w:rsidR="003F2D4E" w:rsidRPr="00E23001" w:rsidRDefault="003F2D4E" w:rsidP="00E30944">
            <w:pPr>
              <w:widowControl/>
              <w:spacing w:line="400" w:lineRule="exact"/>
              <w:jc w:val="center"/>
              <w:rPr>
                <w:rFonts w:ascii="微软雅黑" w:eastAsia="微软雅黑" w:hAnsi="微软雅黑"/>
                <w:sz w:val="18"/>
                <w:szCs w:val="18"/>
              </w:rPr>
            </w:pPr>
            <w:r w:rsidRPr="00E23001">
              <w:rPr>
                <w:rFonts w:ascii="微软雅黑" w:eastAsia="微软雅黑" w:hAnsi="微软雅黑" w:hint="eastAsia"/>
                <w:kern w:val="0"/>
                <w:sz w:val="18"/>
                <w:szCs w:val="18"/>
              </w:rPr>
              <w:t>4</w:t>
            </w:r>
          </w:p>
        </w:tc>
        <w:tc>
          <w:tcPr>
            <w:tcW w:w="973"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27E0B048" w14:textId="77777777" w:rsidR="003F2D4E" w:rsidRPr="00E23001" w:rsidRDefault="003F2D4E" w:rsidP="00E30944">
            <w:pPr>
              <w:widowControl/>
              <w:spacing w:line="400" w:lineRule="exact"/>
              <w:jc w:val="center"/>
              <w:rPr>
                <w:rFonts w:ascii="微软雅黑" w:eastAsia="微软雅黑" w:hAnsi="微软雅黑"/>
                <w:sz w:val="18"/>
                <w:szCs w:val="18"/>
              </w:rPr>
            </w:pPr>
            <w:r w:rsidRPr="00E23001">
              <w:rPr>
                <w:rFonts w:ascii="微软雅黑" w:eastAsia="微软雅黑" w:hAnsi="微软雅黑" w:cs="宋体" w:hint="eastAsia"/>
                <w:kern w:val="0"/>
                <w:sz w:val="18"/>
                <w:szCs w:val="18"/>
              </w:rPr>
              <w:t>压力管理与情绪调控</w:t>
            </w:r>
          </w:p>
        </w:tc>
        <w:tc>
          <w:tcPr>
            <w:tcW w:w="648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tcPr>
          <w:p w14:paraId="71D78768" w14:textId="77777777" w:rsidR="003F2D4E" w:rsidRPr="00E23001" w:rsidRDefault="003F2D4E" w:rsidP="00E30944">
            <w:pPr>
              <w:widowControl/>
              <w:spacing w:line="400" w:lineRule="exact"/>
              <w:rPr>
                <w:rFonts w:ascii="微软雅黑" w:eastAsia="微软雅黑" w:hAnsi="微软雅黑"/>
                <w:sz w:val="18"/>
                <w:szCs w:val="18"/>
              </w:rPr>
            </w:pPr>
            <w:r w:rsidRPr="00E23001">
              <w:rPr>
                <w:rFonts w:ascii="微软雅黑" w:eastAsia="微软雅黑" w:hAnsi="微软雅黑" w:hint="eastAsia"/>
                <w:sz w:val="18"/>
                <w:szCs w:val="18"/>
              </w:rPr>
              <w:t>通过学习压力的影响与表现、压力的关键来源以及消除压力源的关键策略等内容，使学员能够积极面对各种压力，化解压力的负面影响，营造良好的内外部环境，提高工作效率。</w:t>
            </w:r>
          </w:p>
        </w:tc>
        <w:tc>
          <w:tcPr>
            <w:tcW w:w="95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74728508" w14:textId="77777777" w:rsidR="003F2D4E" w:rsidRPr="00E23001" w:rsidRDefault="003F2D4E" w:rsidP="00E30944">
            <w:pPr>
              <w:widowControl/>
              <w:spacing w:line="400" w:lineRule="exact"/>
              <w:jc w:val="center"/>
              <w:rPr>
                <w:rFonts w:ascii="微软雅黑" w:eastAsia="微软雅黑" w:hAnsi="微软雅黑"/>
                <w:sz w:val="18"/>
                <w:szCs w:val="18"/>
              </w:rPr>
            </w:pPr>
            <w:r w:rsidRPr="00E23001">
              <w:rPr>
                <w:rFonts w:ascii="微软雅黑" w:eastAsia="微软雅黑" w:hAnsi="微软雅黑" w:hint="eastAsia"/>
                <w:sz w:val="18"/>
                <w:szCs w:val="18"/>
              </w:rPr>
              <w:t>4学时</w:t>
            </w:r>
          </w:p>
        </w:tc>
      </w:tr>
      <w:tr w:rsidR="003F2D4E" w14:paraId="62EEE46C" w14:textId="77777777" w:rsidTr="00E30944">
        <w:trPr>
          <w:tblHeader/>
        </w:trPr>
        <w:tc>
          <w:tcPr>
            <w:tcW w:w="52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40207555" w14:textId="77777777" w:rsidR="003F2D4E" w:rsidRPr="00E23001" w:rsidRDefault="003F2D4E" w:rsidP="00E30944">
            <w:pPr>
              <w:widowControl/>
              <w:spacing w:line="400" w:lineRule="exact"/>
              <w:jc w:val="center"/>
              <w:rPr>
                <w:rFonts w:ascii="微软雅黑" w:eastAsia="微软雅黑" w:hAnsi="微软雅黑"/>
                <w:sz w:val="18"/>
                <w:szCs w:val="18"/>
              </w:rPr>
            </w:pPr>
            <w:r w:rsidRPr="00E23001">
              <w:rPr>
                <w:rFonts w:ascii="微软雅黑" w:eastAsia="微软雅黑" w:hAnsi="微软雅黑" w:hint="eastAsia"/>
                <w:kern w:val="0"/>
                <w:sz w:val="18"/>
                <w:szCs w:val="18"/>
              </w:rPr>
              <w:t>5</w:t>
            </w:r>
          </w:p>
        </w:tc>
        <w:tc>
          <w:tcPr>
            <w:tcW w:w="973"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3842188B" w14:textId="77777777" w:rsidR="003F2D4E" w:rsidRPr="00E23001" w:rsidRDefault="003F2D4E" w:rsidP="00E30944">
            <w:pPr>
              <w:widowControl/>
              <w:spacing w:line="400" w:lineRule="exact"/>
              <w:jc w:val="center"/>
              <w:rPr>
                <w:rFonts w:ascii="微软雅黑" w:eastAsia="微软雅黑" w:hAnsi="微软雅黑"/>
                <w:sz w:val="18"/>
                <w:szCs w:val="18"/>
              </w:rPr>
            </w:pPr>
            <w:r w:rsidRPr="00E23001">
              <w:rPr>
                <w:rFonts w:ascii="微软雅黑" w:eastAsia="微软雅黑" w:hAnsi="微软雅黑" w:cs="宋体" w:hint="eastAsia"/>
                <w:kern w:val="0"/>
                <w:sz w:val="18"/>
                <w:szCs w:val="18"/>
              </w:rPr>
              <w:t>提升团队执行力</w:t>
            </w:r>
          </w:p>
        </w:tc>
        <w:tc>
          <w:tcPr>
            <w:tcW w:w="648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tcPr>
          <w:p w14:paraId="5AB45E17" w14:textId="77777777" w:rsidR="003F2D4E" w:rsidRPr="00E23001" w:rsidRDefault="003F2D4E" w:rsidP="00E30944">
            <w:pPr>
              <w:widowControl/>
              <w:spacing w:line="400" w:lineRule="exact"/>
              <w:rPr>
                <w:rFonts w:ascii="微软雅黑" w:eastAsia="微软雅黑" w:hAnsi="微软雅黑"/>
                <w:sz w:val="18"/>
                <w:szCs w:val="18"/>
              </w:rPr>
            </w:pPr>
            <w:r w:rsidRPr="00E23001">
              <w:rPr>
                <w:rFonts w:ascii="微软雅黑" w:eastAsia="微软雅黑" w:hAnsi="微软雅黑" w:cs="宋体" w:hint="eastAsia"/>
                <w:kern w:val="0"/>
                <w:sz w:val="18"/>
                <w:szCs w:val="18"/>
              </w:rPr>
              <w:t>了解为什么执行难以及执行难的成因，在掌握和借鉴世界优秀企业的执行原则的基础上，剖析执行型人才的特点，解读高效执行经理的执行要点，培养管理人员的执行能力，创新管理方法和流程，提高管理效率。</w:t>
            </w:r>
          </w:p>
        </w:tc>
        <w:tc>
          <w:tcPr>
            <w:tcW w:w="95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548A9124" w14:textId="77777777" w:rsidR="003F2D4E" w:rsidRPr="00E23001" w:rsidRDefault="003F2D4E" w:rsidP="00E30944">
            <w:pPr>
              <w:widowControl/>
              <w:spacing w:line="400" w:lineRule="exact"/>
              <w:jc w:val="center"/>
              <w:rPr>
                <w:rFonts w:ascii="微软雅黑" w:eastAsia="微软雅黑" w:hAnsi="微软雅黑" w:cs="_5b8b_4f53"/>
                <w:kern w:val="0"/>
                <w:sz w:val="18"/>
                <w:szCs w:val="18"/>
              </w:rPr>
            </w:pPr>
            <w:r w:rsidRPr="00E23001">
              <w:rPr>
                <w:rFonts w:ascii="微软雅黑" w:eastAsia="微软雅黑" w:hAnsi="微软雅黑" w:hint="eastAsia"/>
                <w:sz w:val="18"/>
                <w:szCs w:val="18"/>
              </w:rPr>
              <w:t>4学时</w:t>
            </w:r>
          </w:p>
        </w:tc>
      </w:tr>
      <w:tr w:rsidR="003F2D4E" w14:paraId="2A0A2717" w14:textId="77777777" w:rsidTr="00E30944">
        <w:trPr>
          <w:tblHeader/>
        </w:trPr>
        <w:tc>
          <w:tcPr>
            <w:tcW w:w="52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01BDF4FB" w14:textId="77777777" w:rsidR="003F2D4E" w:rsidRPr="00E23001" w:rsidRDefault="003F2D4E" w:rsidP="00E30944">
            <w:pPr>
              <w:widowControl/>
              <w:spacing w:line="400" w:lineRule="exact"/>
              <w:jc w:val="center"/>
              <w:rPr>
                <w:rFonts w:ascii="微软雅黑" w:eastAsia="微软雅黑" w:hAnsi="微软雅黑"/>
                <w:sz w:val="18"/>
                <w:szCs w:val="18"/>
              </w:rPr>
            </w:pPr>
            <w:r w:rsidRPr="00E23001">
              <w:rPr>
                <w:rFonts w:ascii="微软雅黑" w:eastAsia="微软雅黑" w:hAnsi="微软雅黑" w:hint="eastAsia"/>
                <w:kern w:val="0"/>
                <w:sz w:val="18"/>
                <w:szCs w:val="18"/>
              </w:rPr>
              <w:t>6</w:t>
            </w:r>
          </w:p>
        </w:tc>
        <w:tc>
          <w:tcPr>
            <w:tcW w:w="973"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6F6BEA51" w14:textId="77777777" w:rsidR="003F2D4E" w:rsidRPr="00E23001" w:rsidRDefault="003F2D4E" w:rsidP="00E30944">
            <w:pPr>
              <w:widowControl/>
              <w:spacing w:line="400" w:lineRule="exact"/>
              <w:jc w:val="center"/>
              <w:rPr>
                <w:rFonts w:ascii="微软雅黑" w:eastAsia="微软雅黑" w:hAnsi="微软雅黑"/>
                <w:sz w:val="18"/>
                <w:szCs w:val="18"/>
              </w:rPr>
            </w:pPr>
            <w:r w:rsidRPr="00E23001">
              <w:rPr>
                <w:rFonts w:ascii="微软雅黑" w:eastAsia="微软雅黑" w:hAnsi="微软雅黑" w:hint="eastAsia"/>
                <w:sz w:val="18"/>
                <w:szCs w:val="18"/>
              </w:rPr>
              <w:t>成本计算与成本管理</w:t>
            </w:r>
          </w:p>
        </w:tc>
        <w:tc>
          <w:tcPr>
            <w:tcW w:w="648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tcPr>
          <w:p w14:paraId="1A091AEB" w14:textId="77777777" w:rsidR="003F2D4E" w:rsidRPr="00E23001" w:rsidRDefault="003F2D4E" w:rsidP="00E30944">
            <w:pPr>
              <w:widowControl/>
              <w:spacing w:line="400" w:lineRule="exact"/>
              <w:rPr>
                <w:rFonts w:ascii="微软雅黑" w:eastAsia="微软雅黑" w:hAnsi="微软雅黑"/>
                <w:sz w:val="18"/>
                <w:szCs w:val="18"/>
              </w:rPr>
            </w:pPr>
            <w:r w:rsidRPr="00E23001">
              <w:rPr>
                <w:rFonts w:ascii="微软雅黑" w:eastAsia="微软雅黑" w:hAnsi="微软雅黑" w:hint="eastAsia"/>
                <w:sz w:val="18"/>
                <w:szCs w:val="18"/>
              </w:rPr>
              <w:t>通过本课程的学习，使学员了解成本核算的要求和一般程序，熟悉要素费用、辅助生产费用、制造费用的归集和分配，生产费用在完工产品和期末在产品之间的分配方法，掌握产品成本计算的基本原理及方法，产品成本报表的编制与分析，采用目标成本法、标准成本法、变动成本法等成本管理方法，对产品成本进行有效管理。</w:t>
            </w:r>
          </w:p>
        </w:tc>
        <w:tc>
          <w:tcPr>
            <w:tcW w:w="95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6A5A6CBB" w14:textId="77777777" w:rsidR="003F2D4E" w:rsidRPr="00E23001" w:rsidRDefault="003F2D4E" w:rsidP="00E30944">
            <w:pPr>
              <w:widowControl/>
              <w:spacing w:line="400" w:lineRule="exact"/>
              <w:jc w:val="center"/>
              <w:rPr>
                <w:rFonts w:ascii="微软雅黑" w:eastAsia="微软雅黑" w:hAnsi="微软雅黑"/>
                <w:sz w:val="18"/>
                <w:szCs w:val="18"/>
              </w:rPr>
            </w:pPr>
            <w:r w:rsidRPr="00E23001">
              <w:rPr>
                <w:rFonts w:ascii="微软雅黑" w:eastAsia="微软雅黑" w:hAnsi="微软雅黑" w:hint="eastAsia"/>
                <w:sz w:val="18"/>
                <w:szCs w:val="18"/>
              </w:rPr>
              <w:t>4学时</w:t>
            </w:r>
          </w:p>
        </w:tc>
      </w:tr>
      <w:tr w:rsidR="003F2D4E" w14:paraId="10056A0E" w14:textId="77777777" w:rsidTr="00E30944">
        <w:trPr>
          <w:tblHeader/>
        </w:trPr>
        <w:tc>
          <w:tcPr>
            <w:tcW w:w="1497" w:type="dxa"/>
            <w:gridSpan w:val="2"/>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628A5912" w14:textId="77777777" w:rsidR="003F2D4E" w:rsidRPr="00E23001" w:rsidRDefault="003F2D4E" w:rsidP="00E30944">
            <w:pPr>
              <w:widowControl/>
              <w:spacing w:line="400" w:lineRule="exact"/>
              <w:jc w:val="center"/>
              <w:rPr>
                <w:rFonts w:ascii="微软雅黑" w:eastAsia="微软雅黑" w:hAnsi="微软雅黑"/>
                <w:sz w:val="18"/>
                <w:szCs w:val="18"/>
              </w:rPr>
            </w:pPr>
            <w:r w:rsidRPr="00E23001">
              <w:rPr>
                <w:rFonts w:ascii="微软雅黑" w:eastAsia="微软雅黑" w:hAnsi="微软雅黑" w:hint="eastAsia"/>
                <w:sz w:val="18"/>
                <w:szCs w:val="18"/>
              </w:rPr>
              <w:t>合计</w:t>
            </w:r>
          </w:p>
        </w:tc>
        <w:tc>
          <w:tcPr>
            <w:tcW w:w="648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7087FED2" w14:textId="77777777" w:rsidR="003F2D4E" w:rsidRPr="00E23001" w:rsidRDefault="003F2D4E" w:rsidP="00E30944">
            <w:pPr>
              <w:widowControl/>
              <w:spacing w:line="400" w:lineRule="exact"/>
              <w:jc w:val="center"/>
              <w:rPr>
                <w:rFonts w:ascii="微软雅黑" w:eastAsia="微软雅黑" w:hAnsi="微软雅黑"/>
                <w:sz w:val="18"/>
                <w:szCs w:val="18"/>
              </w:rPr>
            </w:pPr>
            <w:r w:rsidRPr="00E23001">
              <w:rPr>
                <w:rFonts w:ascii="微软雅黑" w:eastAsia="微软雅黑" w:hAnsi="微软雅黑" w:hint="eastAsia"/>
                <w:sz w:val="18"/>
                <w:szCs w:val="18"/>
              </w:rPr>
              <w:t>合计学时=24学时（3天）</w:t>
            </w:r>
          </w:p>
        </w:tc>
        <w:tc>
          <w:tcPr>
            <w:tcW w:w="95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2C47C516" w14:textId="77777777" w:rsidR="003F2D4E" w:rsidRPr="00E23001" w:rsidRDefault="003F2D4E" w:rsidP="00E30944">
            <w:pPr>
              <w:widowControl/>
              <w:spacing w:line="400" w:lineRule="exact"/>
              <w:jc w:val="center"/>
              <w:rPr>
                <w:rFonts w:ascii="微软雅黑" w:eastAsia="微软雅黑" w:hAnsi="微软雅黑"/>
                <w:sz w:val="18"/>
                <w:szCs w:val="18"/>
              </w:rPr>
            </w:pPr>
            <w:r w:rsidRPr="00E23001">
              <w:rPr>
                <w:rFonts w:ascii="微软雅黑" w:eastAsia="微软雅黑" w:hAnsi="微软雅黑" w:hint="eastAsia"/>
                <w:sz w:val="18"/>
                <w:szCs w:val="18"/>
              </w:rPr>
              <w:t>24</w:t>
            </w:r>
          </w:p>
          <w:p w14:paraId="5860AE23" w14:textId="77777777" w:rsidR="003F2D4E" w:rsidRPr="00E23001" w:rsidRDefault="003F2D4E" w:rsidP="00E30944">
            <w:pPr>
              <w:widowControl/>
              <w:spacing w:line="400" w:lineRule="exact"/>
              <w:jc w:val="center"/>
              <w:rPr>
                <w:rFonts w:ascii="微软雅黑" w:eastAsia="微软雅黑" w:hAnsi="微软雅黑"/>
                <w:sz w:val="18"/>
                <w:szCs w:val="18"/>
              </w:rPr>
            </w:pPr>
            <w:r w:rsidRPr="00E23001">
              <w:rPr>
                <w:rFonts w:ascii="微软雅黑" w:eastAsia="微软雅黑" w:hAnsi="微软雅黑" w:hint="eastAsia"/>
                <w:sz w:val="18"/>
                <w:szCs w:val="18"/>
              </w:rPr>
              <w:t>学时</w:t>
            </w:r>
          </w:p>
        </w:tc>
      </w:tr>
    </w:tbl>
    <w:p w14:paraId="3AC25FCC" w14:textId="77777777" w:rsidR="003F2D4E" w:rsidRDefault="003F2D4E" w:rsidP="003F2D4E">
      <w:pPr>
        <w:widowControl/>
        <w:shd w:val="clear" w:color="auto" w:fill="FFFFFF"/>
        <w:spacing w:before="100" w:beforeAutospacing="1" w:after="100" w:afterAutospacing="1"/>
        <w:rPr>
          <w:rFonts w:ascii="宋体" w:hAnsi="宋体" w:cs="宋体"/>
          <w:color w:val="000000"/>
          <w:sz w:val="27"/>
          <w:szCs w:val="27"/>
        </w:rPr>
      </w:pPr>
    </w:p>
    <w:p w14:paraId="4DE1DE3D" w14:textId="77777777" w:rsidR="003F2D4E" w:rsidRDefault="003F2D4E" w:rsidP="003F2D4E">
      <w:pPr>
        <w:widowControl/>
        <w:shd w:val="clear" w:color="auto" w:fill="FFFFFF"/>
        <w:spacing w:before="100" w:beforeAutospacing="1" w:after="100" w:afterAutospacing="1"/>
        <w:rPr>
          <w:rFonts w:ascii="宋体" w:hAnsi="宋体" w:cs="宋体"/>
          <w:color w:val="000000"/>
          <w:sz w:val="27"/>
          <w:szCs w:val="27"/>
        </w:rPr>
      </w:pPr>
    </w:p>
    <w:p w14:paraId="6D17AEC9" w14:textId="77777777" w:rsidR="003F2D4E" w:rsidRDefault="003F2D4E" w:rsidP="003F2D4E">
      <w:pPr>
        <w:widowControl/>
        <w:shd w:val="clear" w:color="auto" w:fill="FFFFFF"/>
        <w:spacing w:before="100" w:beforeAutospacing="1" w:after="100" w:afterAutospacing="1"/>
        <w:rPr>
          <w:rFonts w:ascii="宋体" w:hAnsi="宋体" w:cs="宋体"/>
          <w:color w:val="000000"/>
          <w:sz w:val="27"/>
          <w:szCs w:val="27"/>
        </w:rPr>
      </w:pPr>
    </w:p>
    <w:p w14:paraId="4099530D" w14:textId="77777777" w:rsidR="003F2D4E" w:rsidRPr="00E23001" w:rsidRDefault="003F2D4E" w:rsidP="003F2D4E">
      <w:pPr>
        <w:widowControl/>
        <w:shd w:val="clear" w:color="auto" w:fill="FFFFFF"/>
        <w:spacing w:before="100" w:beforeAutospacing="1" w:after="100" w:afterAutospacing="1" w:line="384" w:lineRule="atLeast"/>
        <w:jc w:val="center"/>
        <w:rPr>
          <w:rFonts w:ascii="微软雅黑" w:eastAsia="微软雅黑" w:hAnsi="微软雅黑"/>
          <w:sz w:val="28"/>
          <w:szCs w:val="28"/>
        </w:rPr>
      </w:pPr>
      <w:r w:rsidRPr="00E23001">
        <w:rPr>
          <w:rFonts w:ascii="微软雅黑" w:eastAsia="微软雅黑" w:hAnsi="微软雅黑" w:hint="eastAsia"/>
          <w:sz w:val="28"/>
          <w:szCs w:val="28"/>
        </w:rPr>
        <w:lastRenderedPageBreak/>
        <w:t>4《涉外企业国际经贸业务能力提升》专题培训计划</w:t>
      </w:r>
    </w:p>
    <w:tbl>
      <w:tblPr>
        <w:tblW w:w="8931" w:type="dxa"/>
        <w:tblInd w:w="-176" w:type="dxa"/>
        <w:tblBorders>
          <w:top w:val="none" w:sz="6" w:space="0" w:color="auto"/>
          <w:left w:val="none" w:sz="6" w:space="0" w:color="auto"/>
          <w:bottom w:val="none" w:sz="6" w:space="0" w:color="auto"/>
          <w:right w:val="none" w:sz="6" w:space="0" w:color="auto"/>
          <w:insideH w:val="outset" w:sz="6" w:space="0" w:color="auto"/>
          <w:insideV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524"/>
        <w:gridCol w:w="1320"/>
        <w:gridCol w:w="6133"/>
        <w:gridCol w:w="954"/>
      </w:tblGrid>
      <w:tr w:rsidR="003F2D4E" w14:paraId="5060D609" w14:textId="77777777" w:rsidTr="00E30944">
        <w:trPr>
          <w:tblHeader/>
        </w:trPr>
        <w:tc>
          <w:tcPr>
            <w:tcW w:w="52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tcPr>
          <w:p w14:paraId="5513E147" w14:textId="77777777" w:rsidR="003F2D4E" w:rsidRPr="00E23001" w:rsidRDefault="003F2D4E" w:rsidP="00E30944">
            <w:pPr>
              <w:widowControl/>
              <w:spacing w:line="400" w:lineRule="exact"/>
              <w:rPr>
                <w:rFonts w:ascii="微软雅黑" w:eastAsia="微软雅黑" w:hAnsi="微软雅黑"/>
                <w:sz w:val="18"/>
                <w:szCs w:val="18"/>
              </w:rPr>
            </w:pPr>
            <w:r w:rsidRPr="00E23001">
              <w:rPr>
                <w:rFonts w:ascii="微软雅黑" w:eastAsia="微软雅黑" w:hAnsi="微软雅黑" w:cs="宋体" w:hint="eastAsia"/>
                <w:b/>
                <w:kern w:val="0"/>
                <w:sz w:val="18"/>
                <w:szCs w:val="18"/>
              </w:rPr>
              <w:t>序号</w:t>
            </w:r>
          </w:p>
        </w:tc>
        <w:tc>
          <w:tcPr>
            <w:tcW w:w="132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76B64C89" w14:textId="77777777" w:rsidR="003F2D4E" w:rsidRPr="00E23001" w:rsidRDefault="003F2D4E" w:rsidP="00E30944">
            <w:pPr>
              <w:widowControl/>
              <w:spacing w:line="400" w:lineRule="exact"/>
              <w:jc w:val="center"/>
              <w:rPr>
                <w:rFonts w:ascii="微软雅黑" w:eastAsia="微软雅黑" w:hAnsi="微软雅黑"/>
                <w:sz w:val="18"/>
                <w:szCs w:val="18"/>
              </w:rPr>
            </w:pPr>
            <w:r w:rsidRPr="00E23001">
              <w:rPr>
                <w:rFonts w:ascii="微软雅黑" w:eastAsia="微软雅黑" w:hAnsi="微软雅黑" w:cs="宋体" w:hint="eastAsia"/>
                <w:b/>
                <w:kern w:val="0"/>
                <w:sz w:val="18"/>
                <w:szCs w:val="18"/>
              </w:rPr>
              <w:t>课程名称</w:t>
            </w:r>
          </w:p>
        </w:tc>
        <w:tc>
          <w:tcPr>
            <w:tcW w:w="6133"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4AA32B9D" w14:textId="77777777" w:rsidR="003F2D4E" w:rsidRPr="00E23001" w:rsidRDefault="003F2D4E" w:rsidP="00E30944">
            <w:pPr>
              <w:widowControl/>
              <w:spacing w:line="400" w:lineRule="exact"/>
              <w:jc w:val="center"/>
              <w:rPr>
                <w:rFonts w:ascii="微软雅黑" w:eastAsia="微软雅黑" w:hAnsi="微软雅黑"/>
                <w:sz w:val="18"/>
                <w:szCs w:val="18"/>
              </w:rPr>
            </w:pPr>
            <w:r w:rsidRPr="00E23001">
              <w:rPr>
                <w:rFonts w:ascii="微软雅黑" w:eastAsia="微软雅黑" w:hAnsi="微软雅黑" w:cs="宋体" w:hint="eastAsia"/>
                <w:b/>
                <w:kern w:val="0"/>
                <w:sz w:val="18"/>
                <w:szCs w:val="18"/>
              </w:rPr>
              <w:t>课程目标及内容摘要</w:t>
            </w:r>
          </w:p>
        </w:tc>
        <w:tc>
          <w:tcPr>
            <w:tcW w:w="95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70CD0C03" w14:textId="77777777" w:rsidR="003F2D4E" w:rsidRPr="00E23001" w:rsidRDefault="003F2D4E" w:rsidP="00E30944">
            <w:pPr>
              <w:widowControl/>
              <w:spacing w:line="400" w:lineRule="exact"/>
              <w:jc w:val="center"/>
              <w:rPr>
                <w:rFonts w:ascii="微软雅黑" w:eastAsia="微软雅黑" w:hAnsi="微软雅黑" w:cs="_5b8b_4f53"/>
                <w:b/>
                <w:kern w:val="0"/>
                <w:sz w:val="18"/>
                <w:szCs w:val="18"/>
              </w:rPr>
            </w:pPr>
            <w:r w:rsidRPr="00E23001">
              <w:rPr>
                <w:rFonts w:ascii="微软雅黑" w:eastAsia="微软雅黑" w:hAnsi="微软雅黑" w:cs="_5b8b_4f53" w:hint="eastAsia"/>
                <w:b/>
                <w:kern w:val="0"/>
                <w:sz w:val="18"/>
                <w:szCs w:val="18"/>
              </w:rPr>
              <w:t>计划</w:t>
            </w:r>
          </w:p>
          <w:p w14:paraId="0552B11A" w14:textId="77777777" w:rsidR="003F2D4E" w:rsidRPr="00E23001" w:rsidRDefault="003F2D4E" w:rsidP="00E30944">
            <w:pPr>
              <w:widowControl/>
              <w:spacing w:line="400" w:lineRule="exact"/>
              <w:jc w:val="center"/>
              <w:rPr>
                <w:rFonts w:ascii="微软雅黑" w:eastAsia="微软雅黑" w:hAnsi="微软雅黑" w:cs="_5b8b_4f53"/>
                <w:b/>
                <w:kern w:val="0"/>
                <w:sz w:val="18"/>
                <w:szCs w:val="18"/>
              </w:rPr>
            </w:pPr>
            <w:r w:rsidRPr="00E23001">
              <w:rPr>
                <w:rFonts w:ascii="微软雅黑" w:eastAsia="微软雅黑" w:hAnsi="微软雅黑" w:cs="_5b8b_4f53" w:hint="eastAsia"/>
                <w:b/>
                <w:kern w:val="0"/>
                <w:sz w:val="18"/>
                <w:szCs w:val="18"/>
              </w:rPr>
              <w:t>学时</w:t>
            </w:r>
          </w:p>
        </w:tc>
      </w:tr>
      <w:tr w:rsidR="003F2D4E" w14:paraId="602213F5" w14:textId="77777777" w:rsidTr="00E30944">
        <w:trPr>
          <w:tblHeader/>
        </w:trPr>
        <w:tc>
          <w:tcPr>
            <w:tcW w:w="52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2DFFFBD3" w14:textId="77777777" w:rsidR="003F2D4E" w:rsidRPr="00E23001" w:rsidRDefault="003F2D4E" w:rsidP="00E30944">
            <w:pPr>
              <w:widowControl/>
              <w:spacing w:line="400" w:lineRule="exact"/>
              <w:jc w:val="center"/>
              <w:rPr>
                <w:rFonts w:ascii="微软雅黑" w:eastAsia="微软雅黑" w:hAnsi="微软雅黑"/>
                <w:sz w:val="18"/>
                <w:szCs w:val="18"/>
              </w:rPr>
            </w:pPr>
            <w:r w:rsidRPr="00E23001">
              <w:rPr>
                <w:rFonts w:ascii="微软雅黑" w:eastAsia="微软雅黑" w:hAnsi="微软雅黑" w:hint="eastAsia"/>
                <w:sz w:val="18"/>
                <w:szCs w:val="18"/>
              </w:rPr>
              <w:t>1</w:t>
            </w:r>
          </w:p>
        </w:tc>
        <w:tc>
          <w:tcPr>
            <w:tcW w:w="132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506C9E59" w14:textId="77777777" w:rsidR="003F2D4E" w:rsidRPr="00E23001" w:rsidRDefault="003F2D4E" w:rsidP="00E30944">
            <w:pPr>
              <w:widowControl/>
              <w:spacing w:line="400" w:lineRule="exact"/>
              <w:jc w:val="center"/>
              <w:rPr>
                <w:rFonts w:ascii="微软雅黑" w:eastAsia="微软雅黑" w:hAnsi="微软雅黑"/>
                <w:kern w:val="0"/>
                <w:sz w:val="18"/>
                <w:szCs w:val="18"/>
              </w:rPr>
            </w:pPr>
            <w:r w:rsidRPr="00E23001">
              <w:rPr>
                <w:rFonts w:ascii="微软雅黑" w:eastAsia="微软雅黑" w:hAnsi="微软雅黑" w:hint="eastAsia"/>
                <w:kern w:val="0"/>
                <w:sz w:val="18"/>
                <w:szCs w:val="18"/>
              </w:rPr>
              <w:t>国际贸易</w:t>
            </w:r>
          </w:p>
          <w:p w14:paraId="7203AE38" w14:textId="77777777" w:rsidR="003F2D4E" w:rsidRPr="00E23001" w:rsidRDefault="003F2D4E" w:rsidP="00E30944">
            <w:pPr>
              <w:widowControl/>
              <w:spacing w:line="400" w:lineRule="exact"/>
              <w:jc w:val="center"/>
              <w:rPr>
                <w:rFonts w:ascii="微软雅黑" w:eastAsia="微软雅黑" w:hAnsi="微软雅黑"/>
                <w:sz w:val="18"/>
                <w:szCs w:val="18"/>
              </w:rPr>
            </w:pPr>
            <w:r w:rsidRPr="00E23001">
              <w:rPr>
                <w:rFonts w:ascii="微软雅黑" w:eastAsia="微软雅黑" w:hAnsi="微软雅黑" w:hint="eastAsia"/>
                <w:kern w:val="0"/>
                <w:sz w:val="18"/>
                <w:szCs w:val="18"/>
              </w:rPr>
              <w:t>实务</w:t>
            </w:r>
          </w:p>
        </w:tc>
        <w:tc>
          <w:tcPr>
            <w:tcW w:w="6133"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tcPr>
          <w:p w14:paraId="123F9E25" w14:textId="77777777" w:rsidR="003F2D4E" w:rsidRPr="00E23001" w:rsidRDefault="003F2D4E" w:rsidP="00E30944">
            <w:pPr>
              <w:ind w:firstLineChars="200" w:firstLine="360"/>
              <w:rPr>
                <w:rFonts w:ascii="微软雅黑" w:eastAsia="微软雅黑" w:hAnsi="微软雅黑"/>
                <w:sz w:val="18"/>
                <w:szCs w:val="18"/>
              </w:rPr>
            </w:pPr>
            <w:r w:rsidRPr="00E23001">
              <w:rPr>
                <w:rFonts w:ascii="微软雅黑" w:eastAsia="微软雅黑" w:hAnsi="微软雅黑" w:hint="eastAsia"/>
                <w:sz w:val="18"/>
                <w:szCs w:val="18"/>
              </w:rPr>
              <w:t>通过本课程的学习，提升学员国际经贸业务全过程的业务操作能力和管理能力，有助于进行科学决策与管理，提升业务环节的操作质量和企业的整体经营效率。</w:t>
            </w:r>
          </w:p>
          <w:p w14:paraId="2DA2B866" w14:textId="77777777" w:rsidR="003F2D4E" w:rsidRPr="00E23001" w:rsidRDefault="003F2D4E" w:rsidP="00E30944">
            <w:pPr>
              <w:ind w:firstLineChars="200" w:firstLine="360"/>
              <w:rPr>
                <w:rFonts w:ascii="微软雅黑" w:eastAsia="微软雅黑" w:hAnsi="微软雅黑"/>
                <w:sz w:val="18"/>
                <w:szCs w:val="18"/>
              </w:rPr>
            </w:pPr>
            <w:r w:rsidRPr="00E23001">
              <w:rPr>
                <w:rFonts w:ascii="微软雅黑" w:eastAsia="微软雅黑" w:hAnsi="微软雅黑" w:hint="eastAsia"/>
                <w:sz w:val="18"/>
                <w:szCs w:val="18"/>
              </w:rPr>
              <w:t>培训内容包括：进出口业务的程序；国际贸易合同的主要条款；国际贸易术语与价格条款；国际货款的收付；国际贸易争端的解决五个方面。</w:t>
            </w:r>
          </w:p>
        </w:tc>
        <w:tc>
          <w:tcPr>
            <w:tcW w:w="95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5688FB6B" w14:textId="77777777" w:rsidR="003F2D4E" w:rsidRPr="00E23001" w:rsidRDefault="003F2D4E" w:rsidP="00E30944">
            <w:pPr>
              <w:widowControl/>
              <w:spacing w:line="400" w:lineRule="exact"/>
              <w:jc w:val="center"/>
              <w:rPr>
                <w:rFonts w:ascii="微软雅黑" w:eastAsia="微软雅黑" w:hAnsi="微软雅黑"/>
                <w:sz w:val="18"/>
                <w:szCs w:val="18"/>
              </w:rPr>
            </w:pPr>
            <w:r w:rsidRPr="00E23001">
              <w:rPr>
                <w:rFonts w:ascii="微软雅黑" w:eastAsia="微软雅黑" w:hAnsi="微软雅黑" w:hint="eastAsia"/>
                <w:sz w:val="18"/>
                <w:szCs w:val="18"/>
              </w:rPr>
              <w:t>8学时</w:t>
            </w:r>
          </w:p>
        </w:tc>
      </w:tr>
      <w:tr w:rsidR="003F2D4E" w14:paraId="0D090F08" w14:textId="77777777" w:rsidTr="00E30944">
        <w:trPr>
          <w:trHeight w:val="845"/>
          <w:tblHeader/>
        </w:trPr>
        <w:tc>
          <w:tcPr>
            <w:tcW w:w="52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166480EA" w14:textId="77777777" w:rsidR="003F2D4E" w:rsidRPr="00E23001" w:rsidRDefault="003F2D4E" w:rsidP="00E30944">
            <w:pPr>
              <w:widowControl/>
              <w:spacing w:line="400" w:lineRule="exact"/>
              <w:jc w:val="center"/>
              <w:rPr>
                <w:rFonts w:ascii="微软雅黑" w:eastAsia="微软雅黑" w:hAnsi="微软雅黑"/>
                <w:sz w:val="18"/>
                <w:szCs w:val="18"/>
              </w:rPr>
            </w:pPr>
            <w:r w:rsidRPr="00E23001">
              <w:rPr>
                <w:rFonts w:ascii="微软雅黑" w:eastAsia="微软雅黑" w:hAnsi="微软雅黑" w:hint="eastAsia"/>
                <w:sz w:val="18"/>
                <w:szCs w:val="18"/>
              </w:rPr>
              <w:t>2</w:t>
            </w:r>
          </w:p>
        </w:tc>
        <w:tc>
          <w:tcPr>
            <w:tcW w:w="132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28B23B7E" w14:textId="77777777" w:rsidR="003F2D4E" w:rsidRPr="00E23001" w:rsidRDefault="003F2D4E" w:rsidP="00E30944">
            <w:pPr>
              <w:widowControl/>
              <w:spacing w:line="400" w:lineRule="exact"/>
              <w:jc w:val="center"/>
              <w:rPr>
                <w:rFonts w:ascii="微软雅黑" w:eastAsia="微软雅黑" w:hAnsi="微软雅黑"/>
                <w:kern w:val="0"/>
                <w:sz w:val="18"/>
                <w:szCs w:val="18"/>
              </w:rPr>
            </w:pPr>
            <w:r w:rsidRPr="00E23001">
              <w:rPr>
                <w:rFonts w:ascii="微软雅黑" w:eastAsia="微软雅黑" w:hAnsi="微软雅黑" w:hint="eastAsia"/>
                <w:kern w:val="0"/>
                <w:sz w:val="18"/>
                <w:szCs w:val="18"/>
              </w:rPr>
              <w:t>商务理论</w:t>
            </w:r>
          </w:p>
          <w:p w14:paraId="58A12A3D" w14:textId="77777777" w:rsidR="003F2D4E" w:rsidRPr="00E23001" w:rsidRDefault="003F2D4E" w:rsidP="00E30944">
            <w:pPr>
              <w:widowControl/>
              <w:spacing w:line="400" w:lineRule="exact"/>
              <w:jc w:val="center"/>
              <w:rPr>
                <w:rFonts w:ascii="微软雅黑" w:eastAsia="微软雅黑" w:hAnsi="微软雅黑"/>
                <w:sz w:val="18"/>
                <w:szCs w:val="18"/>
              </w:rPr>
            </w:pPr>
            <w:r w:rsidRPr="00E23001">
              <w:rPr>
                <w:rFonts w:ascii="微软雅黑" w:eastAsia="微软雅黑" w:hAnsi="微软雅黑" w:hint="eastAsia"/>
                <w:kern w:val="0"/>
                <w:sz w:val="18"/>
                <w:szCs w:val="18"/>
              </w:rPr>
              <w:t>与实践</w:t>
            </w:r>
          </w:p>
        </w:tc>
        <w:tc>
          <w:tcPr>
            <w:tcW w:w="6133"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tcPr>
          <w:p w14:paraId="39DE3B5B" w14:textId="77777777" w:rsidR="003F2D4E" w:rsidRPr="00E23001" w:rsidRDefault="003F2D4E" w:rsidP="00E30944">
            <w:pPr>
              <w:ind w:firstLineChars="200" w:firstLine="360"/>
              <w:rPr>
                <w:rFonts w:ascii="微软雅黑" w:eastAsia="微软雅黑" w:hAnsi="微软雅黑"/>
                <w:sz w:val="18"/>
                <w:szCs w:val="18"/>
              </w:rPr>
            </w:pPr>
            <w:r w:rsidRPr="00E23001">
              <w:rPr>
                <w:rFonts w:ascii="微软雅黑" w:eastAsia="微软雅黑" w:hAnsi="微软雅黑" w:hint="eastAsia"/>
                <w:sz w:val="18"/>
                <w:szCs w:val="18"/>
              </w:rPr>
              <w:t>通过本课程的学习，使学员能够较为系统地掌握企业营销活动的总体过程，提升学员对国际市场的开拓能力与水平。</w:t>
            </w:r>
          </w:p>
          <w:p w14:paraId="1D97D9B1" w14:textId="77777777" w:rsidR="003F2D4E" w:rsidRPr="00E23001" w:rsidRDefault="003F2D4E" w:rsidP="00E30944">
            <w:pPr>
              <w:ind w:firstLineChars="200" w:firstLine="360"/>
              <w:rPr>
                <w:rFonts w:ascii="微软雅黑" w:eastAsia="微软雅黑" w:hAnsi="微软雅黑"/>
                <w:sz w:val="18"/>
                <w:szCs w:val="18"/>
              </w:rPr>
            </w:pPr>
            <w:r w:rsidRPr="00E23001">
              <w:rPr>
                <w:rFonts w:ascii="微软雅黑" w:eastAsia="微软雅黑" w:hAnsi="微软雅黑" w:hint="eastAsia"/>
                <w:sz w:val="18"/>
                <w:szCs w:val="18"/>
              </w:rPr>
              <w:t>培训内容包括：以市场营销学为主线，结合市场营销理论与方法讲授市场营销环境、市场营销战略、市场营销组合策略和市场营销管理的内容和应用。</w:t>
            </w:r>
          </w:p>
        </w:tc>
        <w:tc>
          <w:tcPr>
            <w:tcW w:w="95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658727A7" w14:textId="77777777" w:rsidR="003F2D4E" w:rsidRPr="00E23001" w:rsidRDefault="003F2D4E" w:rsidP="00E30944">
            <w:pPr>
              <w:widowControl/>
              <w:spacing w:line="400" w:lineRule="exact"/>
              <w:jc w:val="center"/>
              <w:rPr>
                <w:rFonts w:ascii="微软雅黑" w:eastAsia="微软雅黑" w:hAnsi="微软雅黑"/>
                <w:sz w:val="18"/>
                <w:szCs w:val="18"/>
              </w:rPr>
            </w:pPr>
            <w:r w:rsidRPr="00E23001">
              <w:rPr>
                <w:rFonts w:ascii="微软雅黑" w:eastAsia="微软雅黑" w:hAnsi="微软雅黑" w:hint="eastAsia"/>
                <w:sz w:val="18"/>
                <w:szCs w:val="18"/>
              </w:rPr>
              <w:t>8学时</w:t>
            </w:r>
          </w:p>
        </w:tc>
      </w:tr>
      <w:tr w:rsidR="003F2D4E" w14:paraId="76680F33" w14:textId="77777777" w:rsidTr="00E30944">
        <w:trPr>
          <w:tblHeader/>
        </w:trPr>
        <w:tc>
          <w:tcPr>
            <w:tcW w:w="52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2F9265D2" w14:textId="77777777" w:rsidR="003F2D4E" w:rsidRPr="00E23001" w:rsidRDefault="003F2D4E" w:rsidP="00E30944">
            <w:pPr>
              <w:widowControl/>
              <w:spacing w:line="400" w:lineRule="exact"/>
              <w:jc w:val="center"/>
              <w:rPr>
                <w:rFonts w:ascii="微软雅黑" w:eastAsia="微软雅黑" w:hAnsi="微软雅黑"/>
                <w:sz w:val="18"/>
                <w:szCs w:val="18"/>
              </w:rPr>
            </w:pPr>
            <w:r w:rsidRPr="00E23001">
              <w:rPr>
                <w:rFonts w:ascii="微软雅黑" w:eastAsia="微软雅黑" w:hAnsi="微软雅黑" w:hint="eastAsia"/>
                <w:kern w:val="0"/>
                <w:sz w:val="18"/>
                <w:szCs w:val="18"/>
              </w:rPr>
              <w:t>3</w:t>
            </w:r>
          </w:p>
        </w:tc>
        <w:tc>
          <w:tcPr>
            <w:tcW w:w="132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1E5900CF" w14:textId="77777777" w:rsidR="003F2D4E" w:rsidRPr="00E23001" w:rsidRDefault="003F2D4E" w:rsidP="00E30944">
            <w:pPr>
              <w:widowControl/>
              <w:spacing w:line="400" w:lineRule="exact"/>
              <w:jc w:val="center"/>
              <w:rPr>
                <w:rFonts w:ascii="微软雅黑" w:eastAsia="微软雅黑" w:hAnsi="微软雅黑"/>
                <w:sz w:val="18"/>
                <w:szCs w:val="18"/>
              </w:rPr>
            </w:pPr>
            <w:r w:rsidRPr="00E23001">
              <w:rPr>
                <w:rFonts w:ascii="微软雅黑" w:eastAsia="微软雅黑" w:hAnsi="微软雅黑" w:hint="eastAsia"/>
                <w:kern w:val="0"/>
                <w:sz w:val="18"/>
                <w:szCs w:val="18"/>
              </w:rPr>
              <w:t>经济法</w:t>
            </w:r>
          </w:p>
        </w:tc>
        <w:tc>
          <w:tcPr>
            <w:tcW w:w="6133"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tcPr>
          <w:p w14:paraId="5780BEAB" w14:textId="77777777" w:rsidR="003F2D4E" w:rsidRPr="00E23001" w:rsidRDefault="003F2D4E" w:rsidP="00E30944">
            <w:pPr>
              <w:ind w:firstLineChars="200" w:firstLine="360"/>
              <w:rPr>
                <w:rFonts w:ascii="微软雅黑" w:eastAsia="微软雅黑" w:hAnsi="微软雅黑"/>
                <w:sz w:val="18"/>
                <w:szCs w:val="18"/>
              </w:rPr>
            </w:pPr>
            <w:r w:rsidRPr="00E23001">
              <w:rPr>
                <w:rFonts w:ascii="微软雅黑" w:eastAsia="微软雅黑" w:hAnsi="微软雅黑" w:hint="eastAsia"/>
                <w:sz w:val="18"/>
                <w:szCs w:val="18"/>
              </w:rPr>
              <w:t>通过本课程的学习，提升学员的从业法律意识，使学员能够较为系统地掌握企业从事国际经济活动中涉及的相关法律法规，学会利用法律武器保护企业的利益。</w:t>
            </w:r>
          </w:p>
          <w:p w14:paraId="011F8C2D" w14:textId="77777777" w:rsidR="003F2D4E" w:rsidRPr="00E23001" w:rsidRDefault="003F2D4E" w:rsidP="00E30944">
            <w:pPr>
              <w:ind w:firstLineChars="200" w:firstLine="360"/>
              <w:rPr>
                <w:rFonts w:ascii="微软雅黑" w:eastAsia="微软雅黑" w:hAnsi="微软雅黑"/>
                <w:sz w:val="18"/>
                <w:szCs w:val="18"/>
              </w:rPr>
            </w:pPr>
            <w:r w:rsidRPr="00E23001">
              <w:rPr>
                <w:rFonts w:ascii="微软雅黑" w:eastAsia="微软雅黑" w:hAnsi="微软雅黑" w:hint="eastAsia"/>
                <w:sz w:val="18"/>
                <w:szCs w:val="18"/>
              </w:rPr>
              <w:t>培训内容包括：经济法总论、反垄断法、反不正当竞争法、消费者权益保护法、产品质量法。</w:t>
            </w:r>
          </w:p>
        </w:tc>
        <w:tc>
          <w:tcPr>
            <w:tcW w:w="95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32515CF6" w14:textId="77777777" w:rsidR="003F2D4E" w:rsidRPr="00E23001" w:rsidRDefault="003F2D4E" w:rsidP="00E30944">
            <w:pPr>
              <w:widowControl/>
              <w:spacing w:line="400" w:lineRule="exact"/>
              <w:jc w:val="center"/>
              <w:rPr>
                <w:rFonts w:ascii="微软雅黑" w:eastAsia="微软雅黑" w:hAnsi="微软雅黑"/>
                <w:sz w:val="18"/>
                <w:szCs w:val="18"/>
              </w:rPr>
            </w:pPr>
            <w:r w:rsidRPr="00E23001">
              <w:rPr>
                <w:rFonts w:ascii="微软雅黑" w:eastAsia="微软雅黑" w:hAnsi="微软雅黑" w:hint="eastAsia"/>
                <w:sz w:val="18"/>
                <w:szCs w:val="18"/>
              </w:rPr>
              <w:t>8学时</w:t>
            </w:r>
          </w:p>
        </w:tc>
      </w:tr>
      <w:tr w:rsidR="003F2D4E" w14:paraId="504D5427" w14:textId="77777777" w:rsidTr="00E30944">
        <w:trPr>
          <w:tblHeader/>
        </w:trPr>
        <w:tc>
          <w:tcPr>
            <w:tcW w:w="52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111C07F6" w14:textId="77777777" w:rsidR="003F2D4E" w:rsidRPr="00E23001" w:rsidRDefault="003F2D4E" w:rsidP="00E30944">
            <w:pPr>
              <w:widowControl/>
              <w:spacing w:line="400" w:lineRule="exact"/>
              <w:jc w:val="center"/>
              <w:rPr>
                <w:rFonts w:ascii="微软雅黑" w:eastAsia="微软雅黑" w:hAnsi="微软雅黑"/>
                <w:sz w:val="18"/>
                <w:szCs w:val="18"/>
              </w:rPr>
            </w:pPr>
            <w:r w:rsidRPr="00E23001">
              <w:rPr>
                <w:rFonts w:ascii="微软雅黑" w:eastAsia="微软雅黑" w:hAnsi="微软雅黑" w:hint="eastAsia"/>
                <w:kern w:val="0"/>
                <w:sz w:val="18"/>
                <w:szCs w:val="18"/>
              </w:rPr>
              <w:t>4</w:t>
            </w:r>
          </w:p>
        </w:tc>
        <w:tc>
          <w:tcPr>
            <w:tcW w:w="132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7B6A1DF0" w14:textId="77777777" w:rsidR="003F2D4E" w:rsidRPr="00E23001" w:rsidRDefault="003F2D4E" w:rsidP="00E30944">
            <w:pPr>
              <w:widowControl/>
              <w:spacing w:line="400" w:lineRule="exact"/>
              <w:jc w:val="center"/>
              <w:rPr>
                <w:rFonts w:ascii="微软雅黑" w:eastAsia="微软雅黑" w:hAnsi="微软雅黑"/>
                <w:sz w:val="18"/>
                <w:szCs w:val="18"/>
              </w:rPr>
            </w:pPr>
            <w:r w:rsidRPr="00E23001">
              <w:rPr>
                <w:rFonts w:ascii="微软雅黑" w:eastAsia="微软雅黑" w:hAnsi="微软雅黑" w:hint="eastAsia"/>
                <w:kern w:val="0"/>
                <w:sz w:val="18"/>
                <w:szCs w:val="18"/>
              </w:rPr>
              <w:t>商务谈判</w:t>
            </w:r>
          </w:p>
        </w:tc>
        <w:tc>
          <w:tcPr>
            <w:tcW w:w="6133"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tcPr>
          <w:p w14:paraId="310B7B85" w14:textId="77777777" w:rsidR="003F2D4E" w:rsidRPr="00E23001" w:rsidRDefault="003F2D4E" w:rsidP="00E30944">
            <w:pPr>
              <w:ind w:firstLineChars="200" w:firstLine="360"/>
              <w:rPr>
                <w:rFonts w:ascii="微软雅黑" w:eastAsia="微软雅黑" w:hAnsi="微软雅黑"/>
                <w:sz w:val="18"/>
                <w:szCs w:val="18"/>
              </w:rPr>
            </w:pPr>
            <w:r w:rsidRPr="00E23001">
              <w:rPr>
                <w:rFonts w:ascii="微软雅黑" w:eastAsia="微软雅黑" w:hAnsi="微软雅黑" w:hint="eastAsia"/>
                <w:sz w:val="18"/>
                <w:szCs w:val="18"/>
              </w:rPr>
              <w:t>通过本课程的学习，系统提升学员对于商务谈判工作的认识，使学员能够较为系统地掌握从事国际经济活动中谈判的策划与实施，掌握必要的谈判技巧，保证谈判效率和质量。</w:t>
            </w:r>
          </w:p>
          <w:p w14:paraId="208E768F" w14:textId="77777777" w:rsidR="003F2D4E" w:rsidRPr="00E23001" w:rsidRDefault="003F2D4E" w:rsidP="00E30944">
            <w:pPr>
              <w:ind w:firstLineChars="200" w:firstLine="360"/>
              <w:rPr>
                <w:rFonts w:ascii="微软雅黑" w:eastAsia="微软雅黑" w:hAnsi="微软雅黑"/>
                <w:sz w:val="18"/>
                <w:szCs w:val="18"/>
              </w:rPr>
            </w:pPr>
            <w:r w:rsidRPr="00E23001">
              <w:rPr>
                <w:rFonts w:ascii="微软雅黑" w:eastAsia="微软雅黑" w:hAnsi="微软雅黑" w:hint="eastAsia"/>
                <w:sz w:val="18"/>
                <w:szCs w:val="18"/>
              </w:rPr>
              <w:t>培训内容包括：商务谈判概述（方式、谈判心理学、谈判商务礼仪）、策划商务谈判（信息与市场调查；谈判程序；谈判策略）、商务谈判技巧（沟通技巧、破解方法）。</w:t>
            </w:r>
          </w:p>
        </w:tc>
        <w:tc>
          <w:tcPr>
            <w:tcW w:w="95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14670C3E" w14:textId="77777777" w:rsidR="003F2D4E" w:rsidRPr="00E23001" w:rsidRDefault="003F2D4E" w:rsidP="00E30944">
            <w:pPr>
              <w:widowControl/>
              <w:spacing w:line="400" w:lineRule="exact"/>
              <w:jc w:val="center"/>
              <w:rPr>
                <w:rFonts w:ascii="微软雅黑" w:eastAsia="微软雅黑" w:hAnsi="微软雅黑"/>
                <w:sz w:val="18"/>
                <w:szCs w:val="18"/>
              </w:rPr>
            </w:pPr>
            <w:r w:rsidRPr="00E23001">
              <w:rPr>
                <w:rFonts w:ascii="微软雅黑" w:eastAsia="微软雅黑" w:hAnsi="微软雅黑" w:hint="eastAsia"/>
                <w:sz w:val="18"/>
                <w:szCs w:val="18"/>
              </w:rPr>
              <w:t>8学时</w:t>
            </w:r>
          </w:p>
        </w:tc>
      </w:tr>
      <w:tr w:rsidR="003F2D4E" w14:paraId="1E2E5D32" w14:textId="77777777" w:rsidTr="00E30944">
        <w:trPr>
          <w:tblHeader/>
        </w:trPr>
        <w:tc>
          <w:tcPr>
            <w:tcW w:w="52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41A24DC2" w14:textId="77777777" w:rsidR="003F2D4E" w:rsidRPr="00E23001" w:rsidRDefault="003F2D4E" w:rsidP="00E30944">
            <w:pPr>
              <w:widowControl/>
              <w:spacing w:line="400" w:lineRule="exact"/>
              <w:jc w:val="center"/>
              <w:rPr>
                <w:rFonts w:ascii="微软雅黑" w:eastAsia="微软雅黑" w:hAnsi="微软雅黑"/>
                <w:sz w:val="18"/>
                <w:szCs w:val="18"/>
              </w:rPr>
            </w:pPr>
            <w:r w:rsidRPr="00E23001">
              <w:rPr>
                <w:rFonts w:ascii="微软雅黑" w:eastAsia="微软雅黑" w:hAnsi="微软雅黑" w:hint="eastAsia"/>
                <w:kern w:val="0"/>
                <w:sz w:val="18"/>
                <w:szCs w:val="18"/>
              </w:rPr>
              <w:t>5</w:t>
            </w:r>
          </w:p>
        </w:tc>
        <w:tc>
          <w:tcPr>
            <w:tcW w:w="132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0A8DF368" w14:textId="77777777" w:rsidR="003F2D4E" w:rsidRPr="00E23001" w:rsidRDefault="003F2D4E" w:rsidP="00E30944">
            <w:pPr>
              <w:widowControl/>
              <w:spacing w:line="400" w:lineRule="exact"/>
              <w:jc w:val="center"/>
              <w:rPr>
                <w:rFonts w:ascii="微软雅黑" w:eastAsia="微软雅黑" w:hAnsi="微软雅黑"/>
                <w:sz w:val="18"/>
                <w:szCs w:val="18"/>
              </w:rPr>
            </w:pPr>
            <w:r w:rsidRPr="00E23001">
              <w:rPr>
                <w:rFonts w:ascii="微软雅黑" w:eastAsia="微软雅黑" w:hAnsi="微软雅黑" w:hint="eastAsia"/>
                <w:kern w:val="0"/>
                <w:sz w:val="18"/>
                <w:szCs w:val="18"/>
              </w:rPr>
              <w:t>商务英语</w:t>
            </w:r>
          </w:p>
        </w:tc>
        <w:tc>
          <w:tcPr>
            <w:tcW w:w="6133"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tcPr>
          <w:p w14:paraId="02BF8DCA" w14:textId="77777777" w:rsidR="003F2D4E" w:rsidRPr="00E23001" w:rsidRDefault="003F2D4E" w:rsidP="00E30944">
            <w:pPr>
              <w:ind w:firstLineChars="200" w:firstLine="360"/>
              <w:rPr>
                <w:rFonts w:ascii="微软雅黑" w:eastAsia="微软雅黑" w:hAnsi="微软雅黑"/>
                <w:sz w:val="18"/>
                <w:szCs w:val="18"/>
              </w:rPr>
            </w:pPr>
            <w:r w:rsidRPr="00E23001">
              <w:rPr>
                <w:rFonts w:ascii="微软雅黑" w:eastAsia="微软雅黑" w:hAnsi="微软雅黑" w:hint="eastAsia"/>
                <w:sz w:val="18"/>
                <w:szCs w:val="18"/>
              </w:rPr>
              <w:t>通过本课程的学习，系统提升学员对于商务英语的学习方法和使用技巧，使学员能够准确利用英语进行国际商务活动的沟通，提升国际经贸活动中的语言沟通效率。</w:t>
            </w:r>
          </w:p>
          <w:p w14:paraId="09AF29EB" w14:textId="77777777" w:rsidR="003F2D4E" w:rsidRPr="00E23001" w:rsidRDefault="003F2D4E" w:rsidP="00E30944">
            <w:pPr>
              <w:ind w:firstLineChars="200" w:firstLine="360"/>
              <w:rPr>
                <w:rFonts w:ascii="微软雅黑" w:eastAsia="微软雅黑" w:hAnsi="微软雅黑"/>
                <w:sz w:val="18"/>
                <w:szCs w:val="18"/>
              </w:rPr>
            </w:pPr>
            <w:r w:rsidRPr="00E23001">
              <w:rPr>
                <w:rFonts w:ascii="微软雅黑" w:eastAsia="微软雅黑" w:hAnsi="微软雅黑" w:hint="eastAsia"/>
                <w:sz w:val="18"/>
                <w:szCs w:val="18"/>
              </w:rPr>
              <w:t>培训内容包括：商务英语基本词汇（包括一般商务情境下常用词汇和外贸会话专用词汇）、商务英语常用表达（包括一般商务情境下一般表达和外贸会话中的短语和句式）、商务英语实践练习（通过会话、情景演练、谈判等方式进行实务操作和练习）。</w:t>
            </w:r>
          </w:p>
        </w:tc>
        <w:tc>
          <w:tcPr>
            <w:tcW w:w="95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1FE7E44F" w14:textId="77777777" w:rsidR="003F2D4E" w:rsidRPr="00E23001" w:rsidRDefault="003F2D4E" w:rsidP="00E30944">
            <w:pPr>
              <w:widowControl/>
              <w:spacing w:line="400" w:lineRule="exact"/>
              <w:jc w:val="center"/>
              <w:rPr>
                <w:rFonts w:ascii="微软雅黑" w:eastAsia="微软雅黑" w:hAnsi="微软雅黑"/>
                <w:sz w:val="18"/>
                <w:szCs w:val="18"/>
              </w:rPr>
            </w:pPr>
            <w:r w:rsidRPr="00E23001">
              <w:rPr>
                <w:rFonts w:ascii="微软雅黑" w:eastAsia="微软雅黑" w:hAnsi="微软雅黑" w:hint="eastAsia"/>
                <w:sz w:val="18"/>
                <w:szCs w:val="18"/>
              </w:rPr>
              <w:t>8学时</w:t>
            </w:r>
          </w:p>
        </w:tc>
      </w:tr>
      <w:tr w:rsidR="003F2D4E" w14:paraId="7B07BC46" w14:textId="77777777" w:rsidTr="00E30944">
        <w:trPr>
          <w:tblHeader/>
        </w:trPr>
        <w:tc>
          <w:tcPr>
            <w:tcW w:w="1844" w:type="dxa"/>
            <w:gridSpan w:val="2"/>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73B9FBB9" w14:textId="77777777" w:rsidR="003F2D4E" w:rsidRPr="00E23001" w:rsidRDefault="003F2D4E" w:rsidP="00E30944">
            <w:pPr>
              <w:widowControl/>
              <w:spacing w:line="400" w:lineRule="exact"/>
              <w:jc w:val="center"/>
              <w:rPr>
                <w:rFonts w:ascii="微软雅黑" w:eastAsia="微软雅黑" w:hAnsi="微软雅黑"/>
                <w:sz w:val="18"/>
                <w:szCs w:val="18"/>
              </w:rPr>
            </w:pPr>
            <w:r w:rsidRPr="00E23001">
              <w:rPr>
                <w:rFonts w:ascii="微软雅黑" w:eastAsia="微软雅黑" w:hAnsi="微软雅黑" w:hint="eastAsia"/>
                <w:sz w:val="18"/>
                <w:szCs w:val="18"/>
              </w:rPr>
              <w:t>合计</w:t>
            </w:r>
          </w:p>
        </w:tc>
        <w:tc>
          <w:tcPr>
            <w:tcW w:w="6133"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40FAE560" w14:textId="77777777" w:rsidR="003F2D4E" w:rsidRPr="00E23001" w:rsidRDefault="003F2D4E" w:rsidP="00E30944">
            <w:pPr>
              <w:widowControl/>
              <w:spacing w:line="400" w:lineRule="exact"/>
              <w:jc w:val="center"/>
              <w:rPr>
                <w:rFonts w:ascii="微软雅黑" w:eastAsia="微软雅黑" w:hAnsi="微软雅黑"/>
                <w:sz w:val="18"/>
                <w:szCs w:val="18"/>
              </w:rPr>
            </w:pPr>
            <w:r w:rsidRPr="00E23001">
              <w:rPr>
                <w:rFonts w:ascii="微软雅黑" w:eastAsia="微软雅黑" w:hAnsi="微软雅黑" w:hint="eastAsia"/>
                <w:sz w:val="18"/>
                <w:szCs w:val="18"/>
              </w:rPr>
              <w:t>合计学时=40学时（5天）</w:t>
            </w:r>
          </w:p>
        </w:tc>
        <w:tc>
          <w:tcPr>
            <w:tcW w:w="95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743E6B2A" w14:textId="77777777" w:rsidR="003F2D4E" w:rsidRPr="00E23001" w:rsidRDefault="003F2D4E" w:rsidP="00E30944">
            <w:pPr>
              <w:widowControl/>
              <w:spacing w:line="400" w:lineRule="exact"/>
              <w:jc w:val="center"/>
              <w:rPr>
                <w:rFonts w:ascii="微软雅黑" w:eastAsia="微软雅黑" w:hAnsi="微软雅黑"/>
                <w:sz w:val="18"/>
                <w:szCs w:val="18"/>
              </w:rPr>
            </w:pPr>
            <w:r w:rsidRPr="00E23001">
              <w:rPr>
                <w:rFonts w:ascii="微软雅黑" w:eastAsia="微软雅黑" w:hAnsi="微软雅黑" w:hint="eastAsia"/>
                <w:sz w:val="18"/>
                <w:szCs w:val="18"/>
              </w:rPr>
              <w:t>40</w:t>
            </w:r>
          </w:p>
          <w:p w14:paraId="19A21B8D" w14:textId="77777777" w:rsidR="003F2D4E" w:rsidRPr="00E23001" w:rsidRDefault="003F2D4E" w:rsidP="00E30944">
            <w:pPr>
              <w:widowControl/>
              <w:spacing w:line="400" w:lineRule="exact"/>
              <w:jc w:val="center"/>
              <w:rPr>
                <w:rFonts w:ascii="微软雅黑" w:eastAsia="微软雅黑" w:hAnsi="微软雅黑"/>
                <w:sz w:val="18"/>
                <w:szCs w:val="18"/>
              </w:rPr>
            </w:pPr>
            <w:r w:rsidRPr="00E23001">
              <w:rPr>
                <w:rFonts w:ascii="微软雅黑" w:eastAsia="微软雅黑" w:hAnsi="微软雅黑" w:hint="eastAsia"/>
                <w:sz w:val="18"/>
                <w:szCs w:val="18"/>
              </w:rPr>
              <w:t>学时</w:t>
            </w:r>
          </w:p>
        </w:tc>
      </w:tr>
      <w:tr w:rsidR="003F2D4E" w14:paraId="16F19D98" w14:textId="77777777" w:rsidTr="00E30944">
        <w:trPr>
          <w:tblHeader/>
        </w:trPr>
        <w:tc>
          <w:tcPr>
            <w:tcW w:w="1844" w:type="dxa"/>
            <w:gridSpan w:val="2"/>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72CEB147" w14:textId="77777777" w:rsidR="003F2D4E" w:rsidRPr="00E23001" w:rsidRDefault="003F2D4E" w:rsidP="00E30944">
            <w:pPr>
              <w:widowControl/>
              <w:spacing w:line="400" w:lineRule="exact"/>
              <w:jc w:val="center"/>
              <w:rPr>
                <w:rFonts w:ascii="微软雅黑" w:eastAsia="微软雅黑" w:hAnsi="微软雅黑"/>
                <w:sz w:val="18"/>
                <w:szCs w:val="18"/>
              </w:rPr>
            </w:pPr>
            <w:r w:rsidRPr="00E23001">
              <w:rPr>
                <w:rFonts w:ascii="微软雅黑" w:eastAsia="微软雅黑" w:hAnsi="微软雅黑" w:hint="eastAsia"/>
                <w:sz w:val="18"/>
                <w:szCs w:val="18"/>
              </w:rPr>
              <w:t>说明</w:t>
            </w:r>
          </w:p>
        </w:tc>
        <w:tc>
          <w:tcPr>
            <w:tcW w:w="6133"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7E73E7B3" w14:textId="77777777" w:rsidR="003F2D4E" w:rsidRPr="00E23001" w:rsidRDefault="003F2D4E" w:rsidP="00E30944">
            <w:pPr>
              <w:widowControl/>
              <w:spacing w:line="400" w:lineRule="exact"/>
              <w:jc w:val="center"/>
              <w:rPr>
                <w:rFonts w:ascii="微软雅黑" w:eastAsia="微软雅黑" w:hAnsi="微软雅黑"/>
                <w:sz w:val="18"/>
                <w:szCs w:val="18"/>
              </w:rPr>
            </w:pPr>
            <w:r w:rsidRPr="00E23001">
              <w:rPr>
                <w:rFonts w:ascii="微软雅黑" w:eastAsia="微软雅黑" w:hAnsi="微软雅黑" w:hint="eastAsia"/>
                <w:sz w:val="18"/>
                <w:szCs w:val="18"/>
              </w:rPr>
              <w:t>可以根据学员水平，围绕以上课程开展初级、</w:t>
            </w:r>
            <w:proofErr w:type="gramStart"/>
            <w:r w:rsidRPr="00E23001">
              <w:rPr>
                <w:rFonts w:ascii="微软雅黑" w:eastAsia="微软雅黑" w:hAnsi="微软雅黑" w:hint="eastAsia"/>
                <w:sz w:val="18"/>
                <w:szCs w:val="18"/>
              </w:rPr>
              <w:t>中级与</w:t>
            </w:r>
            <w:proofErr w:type="gramEnd"/>
            <w:r w:rsidRPr="00E23001">
              <w:rPr>
                <w:rFonts w:ascii="微软雅黑" w:eastAsia="微软雅黑" w:hAnsi="微软雅黑" w:hint="eastAsia"/>
                <w:sz w:val="18"/>
                <w:szCs w:val="18"/>
              </w:rPr>
              <w:t>高级三个层次的培训</w:t>
            </w:r>
          </w:p>
        </w:tc>
        <w:tc>
          <w:tcPr>
            <w:tcW w:w="95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3F8CC86C" w14:textId="77777777" w:rsidR="003F2D4E" w:rsidRPr="00E23001" w:rsidRDefault="003F2D4E" w:rsidP="00E30944">
            <w:pPr>
              <w:widowControl/>
              <w:spacing w:line="400" w:lineRule="exact"/>
              <w:jc w:val="center"/>
              <w:rPr>
                <w:rFonts w:ascii="微软雅黑" w:eastAsia="微软雅黑" w:hAnsi="微软雅黑"/>
                <w:sz w:val="18"/>
                <w:szCs w:val="18"/>
              </w:rPr>
            </w:pPr>
          </w:p>
        </w:tc>
      </w:tr>
    </w:tbl>
    <w:p w14:paraId="4E379933" w14:textId="77777777" w:rsidR="003F2D4E" w:rsidRDefault="003F2D4E" w:rsidP="003F2D4E">
      <w:pPr>
        <w:widowControl/>
        <w:shd w:val="clear" w:color="auto" w:fill="FFFFFF"/>
        <w:spacing w:before="100" w:beforeAutospacing="1" w:after="100" w:afterAutospacing="1" w:line="384" w:lineRule="atLeast"/>
        <w:jc w:val="center"/>
        <w:rPr>
          <w:sz w:val="28"/>
          <w:szCs w:val="28"/>
        </w:rPr>
      </w:pPr>
    </w:p>
    <w:p w14:paraId="45FD1038" w14:textId="77777777" w:rsidR="003F2D4E" w:rsidRDefault="003F2D4E" w:rsidP="003F2D4E">
      <w:pPr>
        <w:widowControl/>
        <w:shd w:val="clear" w:color="auto" w:fill="FFFFFF"/>
        <w:spacing w:before="100" w:beforeAutospacing="1" w:after="100" w:afterAutospacing="1" w:line="384" w:lineRule="atLeast"/>
        <w:jc w:val="center"/>
        <w:rPr>
          <w:sz w:val="28"/>
          <w:szCs w:val="28"/>
        </w:rPr>
      </w:pPr>
    </w:p>
    <w:tbl>
      <w:tblPr>
        <w:tblpPr w:leftFromText="180" w:rightFromText="180" w:vertAnchor="text" w:horzAnchor="page" w:tblpX="1502" w:tblpY="1144"/>
        <w:tblW w:w="9534" w:type="dxa"/>
        <w:tblBorders>
          <w:top w:val="none" w:sz="6" w:space="0" w:color="auto"/>
          <w:left w:val="none" w:sz="6" w:space="0" w:color="auto"/>
          <w:bottom w:val="none" w:sz="6" w:space="0" w:color="auto"/>
          <w:right w:val="none" w:sz="6" w:space="0" w:color="auto"/>
          <w:insideH w:val="outset" w:sz="6" w:space="0" w:color="auto"/>
          <w:insideV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534"/>
        <w:gridCol w:w="1157"/>
        <w:gridCol w:w="6890"/>
        <w:gridCol w:w="953"/>
      </w:tblGrid>
      <w:tr w:rsidR="003F2D4E" w:rsidRPr="0048769B" w14:paraId="67B4C5F0" w14:textId="77777777" w:rsidTr="00E30944">
        <w:trPr>
          <w:trHeight w:val="763"/>
          <w:tblHeader/>
        </w:trPr>
        <w:tc>
          <w:tcPr>
            <w:tcW w:w="53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tcPr>
          <w:p w14:paraId="18641441" w14:textId="77777777" w:rsidR="003F2D4E" w:rsidRPr="00E23001" w:rsidRDefault="003F2D4E" w:rsidP="00E30944">
            <w:pPr>
              <w:widowControl/>
              <w:spacing w:line="400" w:lineRule="exact"/>
              <w:rPr>
                <w:rFonts w:ascii="微软雅黑" w:eastAsia="微软雅黑" w:hAnsi="微软雅黑"/>
                <w:sz w:val="18"/>
                <w:szCs w:val="18"/>
              </w:rPr>
            </w:pPr>
            <w:r w:rsidRPr="00E23001">
              <w:rPr>
                <w:rFonts w:ascii="微软雅黑" w:eastAsia="微软雅黑" w:hAnsi="微软雅黑" w:cs="宋体" w:hint="eastAsia"/>
                <w:b/>
                <w:kern w:val="0"/>
                <w:sz w:val="18"/>
                <w:szCs w:val="18"/>
              </w:rPr>
              <w:lastRenderedPageBreak/>
              <w:t>序号</w:t>
            </w:r>
          </w:p>
        </w:tc>
        <w:tc>
          <w:tcPr>
            <w:tcW w:w="1157"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5269C845" w14:textId="77777777" w:rsidR="003F2D4E" w:rsidRPr="00E23001" w:rsidRDefault="003F2D4E" w:rsidP="00E30944">
            <w:pPr>
              <w:widowControl/>
              <w:spacing w:line="400" w:lineRule="exact"/>
              <w:jc w:val="center"/>
              <w:rPr>
                <w:rFonts w:ascii="微软雅黑" w:eastAsia="微软雅黑" w:hAnsi="微软雅黑"/>
                <w:sz w:val="18"/>
                <w:szCs w:val="18"/>
              </w:rPr>
            </w:pPr>
            <w:r w:rsidRPr="00E23001">
              <w:rPr>
                <w:rFonts w:ascii="微软雅黑" w:eastAsia="微软雅黑" w:hAnsi="微软雅黑" w:cs="宋体" w:hint="eastAsia"/>
                <w:b/>
                <w:kern w:val="0"/>
                <w:sz w:val="18"/>
                <w:szCs w:val="18"/>
              </w:rPr>
              <w:t>课程名称</w:t>
            </w:r>
          </w:p>
        </w:tc>
        <w:tc>
          <w:tcPr>
            <w:tcW w:w="689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3F34E3EC" w14:textId="77777777" w:rsidR="003F2D4E" w:rsidRPr="00E23001" w:rsidRDefault="003F2D4E" w:rsidP="00E30944">
            <w:pPr>
              <w:widowControl/>
              <w:spacing w:line="400" w:lineRule="exact"/>
              <w:jc w:val="center"/>
              <w:rPr>
                <w:rFonts w:ascii="微软雅黑" w:eastAsia="微软雅黑" w:hAnsi="微软雅黑"/>
                <w:sz w:val="18"/>
                <w:szCs w:val="18"/>
              </w:rPr>
            </w:pPr>
            <w:r w:rsidRPr="00E23001">
              <w:rPr>
                <w:rFonts w:ascii="微软雅黑" w:eastAsia="微软雅黑" w:hAnsi="微软雅黑" w:cs="宋体" w:hint="eastAsia"/>
                <w:b/>
                <w:kern w:val="0"/>
                <w:sz w:val="18"/>
                <w:szCs w:val="18"/>
              </w:rPr>
              <w:t>课程目标及内容摘要</w:t>
            </w:r>
          </w:p>
        </w:tc>
        <w:tc>
          <w:tcPr>
            <w:tcW w:w="953"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6B189AF1" w14:textId="77777777" w:rsidR="003F2D4E" w:rsidRPr="00E23001" w:rsidRDefault="003F2D4E" w:rsidP="00E30944">
            <w:pPr>
              <w:widowControl/>
              <w:spacing w:line="400" w:lineRule="exact"/>
              <w:jc w:val="center"/>
              <w:rPr>
                <w:rFonts w:ascii="微软雅黑" w:eastAsia="微软雅黑" w:hAnsi="微软雅黑" w:cs="_5b8b_4f53"/>
                <w:b/>
                <w:kern w:val="0"/>
                <w:sz w:val="18"/>
                <w:szCs w:val="18"/>
              </w:rPr>
            </w:pPr>
            <w:r w:rsidRPr="00E23001">
              <w:rPr>
                <w:rFonts w:ascii="微软雅黑" w:eastAsia="微软雅黑" w:hAnsi="微软雅黑" w:cs="_5b8b_4f53" w:hint="eastAsia"/>
                <w:b/>
                <w:kern w:val="0"/>
                <w:sz w:val="18"/>
                <w:szCs w:val="18"/>
              </w:rPr>
              <w:t>计划</w:t>
            </w:r>
          </w:p>
          <w:p w14:paraId="29FCF0F6" w14:textId="77777777" w:rsidR="003F2D4E" w:rsidRPr="00E23001" w:rsidRDefault="003F2D4E" w:rsidP="00E30944">
            <w:pPr>
              <w:widowControl/>
              <w:spacing w:line="400" w:lineRule="exact"/>
              <w:jc w:val="center"/>
              <w:rPr>
                <w:rFonts w:ascii="微软雅黑" w:eastAsia="微软雅黑" w:hAnsi="微软雅黑" w:cs="_5b8b_4f53"/>
                <w:b/>
                <w:kern w:val="0"/>
                <w:sz w:val="18"/>
                <w:szCs w:val="18"/>
              </w:rPr>
            </w:pPr>
            <w:r w:rsidRPr="00E23001">
              <w:rPr>
                <w:rFonts w:ascii="微软雅黑" w:eastAsia="微软雅黑" w:hAnsi="微软雅黑" w:cs="_5b8b_4f53" w:hint="eastAsia"/>
                <w:b/>
                <w:kern w:val="0"/>
                <w:sz w:val="18"/>
                <w:szCs w:val="18"/>
              </w:rPr>
              <w:t>学时</w:t>
            </w:r>
          </w:p>
        </w:tc>
      </w:tr>
      <w:tr w:rsidR="003F2D4E" w:rsidRPr="0048769B" w14:paraId="434AE29D" w14:textId="77777777" w:rsidTr="00E30944">
        <w:trPr>
          <w:trHeight w:val="796"/>
          <w:tblHeader/>
        </w:trPr>
        <w:tc>
          <w:tcPr>
            <w:tcW w:w="53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1D1A6759" w14:textId="77777777" w:rsidR="003F2D4E" w:rsidRPr="00E23001" w:rsidRDefault="003F2D4E" w:rsidP="00E30944">
            <w:pPr>
              <w:widowControl/>
              <w:spacing w:line="400" w:lineRule="exact"/>
              <w:jc w:val="center"/>
              <w:rPr>
                <w:rFonts w:ascii="微软雅黑" w:eastAsia="微软雅黑" w:hAnsi="微软雅黑"/>
                <w:sz w:val="18"/>
                <w:szCs w:val="18"/>
              </w:rPr>
            </w:pPr>
            <w:r w:rsidRPr="00E23001">
              <w:rPr>
                <w:rFonts w:ascii="微软雅黑" w:eastAsia="微软雅黑" w:hAnsi="微软雅黑" w:hint="eastAsia"/>
                <w:sz w:val="18"/>
                <w:szCs w:val="18"/>
              </w:rPr>
              <w:t>1</w:t>
            </w:r>
          </w:p>
        </w:tc>
        <w:tc>
          <w:tcPr>
            <w:tcW w:w="1157"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18FB8F09" w14:textId="77777777" w:rsidR="003F2D4E" w:rsidRPr="00E23001" w:rsidRDefault="003F2D4E" w:rsidP="00E30944">
            <w:pPr>
              <w:widowControl/>
              <w:spacing w:line="400" w:lineRule="exact"/>
              <w:jc w:val="center"/>
              <w:rPr>
                <w:rFonts w:ascii="微软雅黑" w:eastAsia="微软雅黑" w:hAnsi="微软雅黑"/>
                <w:sz w:val="18"/>
                <w:szCs w:val="18"/>
              </w:rPr>
            </w:pPr>
            <w:r w:rsidRPr="00E23001">
              <w:rPr>
                <w:rFonts w:ascii="微软雅黑" w:eastAsia="微软雅黑" w:hAnsi="微软雅黑" w:hint="eastAsia"/>
                <w:sz w:val="18"/>
                <w:szCs w:val="18"/>
              </w:rPr>
              <w:t>税法和税制</w:t>
            </w:r>
          </w:p>
        </w:tc>
        <w:tc>
          <w:tcPr>
            <w:tcW w:w="689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tcPr>
          <w:p w14:paraId="05AB0D9C" w14:textId="77777777" w:rsidR="003F2D4E" w:rsidRPr="00E23001" w:rsidRDefault="003F2D4E" w:rsidP="00E30944">
            <w:pPr>
              <w:widowControl/>
              <w:spacing w:line="400" w:lineRule="exact"/>
              <w:rPr>
                <w:rFonts w:ascii="微软雅黑" w:eastAsia="微软雅黑" w:hAnsi="微软雅黑"/>
                <w:sz w:val="18"/>
                <w:szCs w:val="18"/>
              </w:rPr>
            </w:pPr>
            <w:r w:rsidRPr="00E23001">
              <w:rPr>
                <w:rFonts w:ascii="微软雅黑" w:eastAsia="微软雅黑" w:hAnsi="微软雅黑" w:hint="eastAsia"/>
                <w:sz w:val="18"/>
                <w:szCs w:val="18"/>
              </w:rPr>
              <w:t>通过本课程的学习，使学员系统的掌握国家税法、税制改革的具体内容，强化自身税务把控能力，</w:t>
            </w:r>
            <w:r w:rsidRPr="00E23001">
              <w:rPr>
                <w:rFonts w:ascii="微软雅黑" w:eastAsia="微软雅黑" w:hAnsi="微软雅黑"/>
                <w:sz w:val="18"/>
                <w:szCs w:val="18"/>
              </w:rPr>
              <w:t>提升</w:t>
            </w:r>
            <w:r w:rsidRPr="00E23001">
              <w:rPr>
                <w:rFonts w:ascii="微软雅黑" w:eastAsia="微软雅黑" w:hAnsi="微软雅黑" w:hint="eastAsia"/>
                <w:sz w:val="18"/>
                <w:szCs w:val="18"/>
              </w:rPr>
              <w:t>纳税筹划水平，全面清理各种税务、税制问题对企业的影响。税收、税制和税法概述；世界各国税制演变与发展；我国税制沿革与现行税制，我国税制改革热点问题。</w:t>
            </w:r>
          </w:p>
        </w:tc>
        <w:tc>
          <w:tcPr>
            <w:tcW w:w="953"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0E35DC23" w14:textId="77777777" w:rsidR="003F2D4E" w:rsidRPr="00E23001" w:rsidRDefault="003F2D4E" w:rsidP="00E30944">
            <w:pPr>
              <w:widowControl/>
              <w:spacing w:line="400" w:lineRule="exact"/>
              <w:jc w:val="center"/>
              <w:rPr>
                <w:rFonts w:ascii="微软雅黑" w:eastAsia="微软雅黑" w:hAnsi="微软雅黑"/>
                <w:sz w:val="18"/>
                <w:szCs w:val="18"/>
              </w:rPr>
            </w:pPr>
            <w:r w:rsidRPr="00E23001">
              <w:rPr>
                <w:rFonts w:ascii="微软雅黑" w:eastAsia="微软雅黑" w:hAnsi="微软雅黑" w:hint="eastAsia"/>
                <w:sz w:val="18"/>
                <w:szCs w:val="18"/>
              </w:rPr>
              <w:t>4学时</w:t>
            </w:r>
          </w:p>
        </w:tc>
      </w:tr>
      <w:tr w:rsidR="003F2D4E" w:rsidRPr="0048769B" w14:paraId="4AB70FD9" w14:textId="77777777" w:rsidTr="00E30944">
        <w:trPr>
          <w:trHeight w:val="532"/>
          <w:tblHeader/>
        </w:trPr>
        <w:tc>
          <w:tcPr>
            <w:tcW w:w="53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2AE467D8" w14:textId="77777777" w:rsidR="003F2D4E" w:rsidRPr="00E23001" w:rsidRDefault="003F2D4E" w:rsidP="00E30944">
            <w:pPr>
              <w:widowControl/>
              <w:spacing w:line="400" w:lineRule="exact"/>
              <w:jc w:val="center"/>
              <w:rPr>
                <w:rFonts w:ascii="微软雅黑" w:eastAsia="微软雅黑" w:hAnsi="微软雅黑"/>
                <w:kern w:val="0"/>
                <w:sz w:val="18"/>
                <w:szCs w:val="18"/>
              </w:rPr>
            </w:pPr>
            <w:r w:rsidRPr="00E23001">
              <w:rPr>
                <w:rFonts w:ascii="微软雅黑" w:eastAsia="微软雅黑" w:hAnsi="微软雅黑" w:hint="eastAsia"/>
                <w:kern w:val="0"/>
                <w:sz w:val="18"/>
                <w:szCs w:val="18"/>
              </w:rPr>
              <w:t>2</w:t>
            </w:r>
          </w:p>
        </w:tc>
        <w:tc>
          <w:tcPr>
            <w:tcW w:w="1157"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177095E6" w14:textId="77777777" w:rsidR="003F2D4E" w:rsidRPr="00E23001" w:rsidRDefault="003F2D4E" w:rsidP="00E30944">
            <w:pPr>
              <w:widowControl/>
              <w:spacing w:line="400" w:lineRule="exact"/>
              <w:jc w:val="center"/>
              <w:rPr>
                <w:rFonts w:ascii="微软雅黑" w:eastAsia="微软雅黑" w:hAnsi="微软雅黑"/>
                <w:sz w:val="18"/>
                <w:szCs w:val="18"/>
              </w:rPr>
            </w:pPr>
            <w:proofErr w:type="gramStart"/>
            <w:r w:rsidRPr="00E23001">
              <w:rPr>
                <w:rFonts w:ascii="微软雅黑" w:eastAsia="微软雅黑" w:hAnsi="微软雅黑" w:hint="eastAsia"/>
                <w:sz w:val="18"/>
                <w:szCs w:val="18"/>
              </w:rPr>
              <w:t>审计学</w:t>
            </w:r>
            <w:proofErr w:type="gramEnd"/>
          </w:p>
        </w:tc>
        <w:tc>
          <w:tcPr>
            <w:tcW w:w="689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tcPr>
          <w:p w14:paraId="55335685" w14:textId="77777777" w:rsidR="003F2D4E" w:rsidRPr="00E23001" w:rsidRDefault="003F2D4E" w:rsidP="00E30944">
            <w:pPr>
              <w:widowControl/>
              <w:spacing w:line="400" w:lineRule="exact"/>
              <w:rPr>
                <w:rFonts w:ascii="微软雅黑" w:eastAsia="微软雅黑" w:hAnsi="微软雅黑"/>
                <w:sz w:val="18"/>
                <w:szCs w:val="18"/>
              </w:rPr>
            </w:pPr>
            <w:r w:rsidRPr="00E23001">
              <w:rPr>
                <w:rFonts w:ascii="微软雅黑" w:eastAsia="微软雅黑" w:hAnsi="微软雅黑" w:hint="eastAsia"/>
                <w:sz w:val="18"/>
                <w:szCs w:val="18"/>
              </w:rPr>
              <w:t>通过本课程的学习，使学员能够掌握</w:t>
            </w:r>
            <w:proofErr w:type="gramStart"/>
            <w:r w:rsidRPr="00E23001">
              <w:rPr>
                <w:rFonts w:ascii="微软雅黑" w:eastAsia="微软雅黑" w:hAnsi="微软雅黑" w:hint="eastAsia"/>
                <w:sz w:val="18"/>
                <w:szCs w:val="18"/>
              </w:rPr>
              <w:t>审计学</w:t>
            </w:r>
            <w:proofErr w:type="gramEnd"/>
            <w:r w:rsidRPr="00E23001">
              <w:rPr>
                <w:rFonts w:ascii="微软雅黑" w:eastAsia="微软雅黑" w:hAnsi="微软雅黑" w:hint="eastAsia"/>
                <w:sz w:val="18"/>
                <w:szCs w:val="18"/>
              </w:rPr>
              <w:t>基本理论、基本原理和基本方法；在特定场合审查什么、如何进行审查；了解现代审计发展的现状及其趋势；把握审计与会计以及其他专业经济监督的关系。</w:t>
            </w:r>
          </w:p>
        </w:tc>
        <w:tc>
          <w:tcPr>
            <w:tcW w:w="953"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2D8B0E79" w14:textId="77777777" w:rsidR="003F2D4E" w:rsidRPr="00E23001" w:rsidRDefault="003F2D4E" w:rsidP="00E30944">
            <w:pPr>
              <w:widowControl/>
              <w:spacing w:line="400" w:lineRule="exact"/>
              <w:jc w:val="center"/>
              <w:rPr>
                <w:rFonts w:ascii="微软雅黑" w:eastAsia="微软雅黑" w:hAnsi="微软雅黑"/>
                <w:sz w:val="18"/>
                <w:szCs w:val="18"/>
              </w:rPr>
            </w:pPr>
            <w:r w:rsidRPr="00E23001">
              <w:rPr>
                <w:rFonts w:ascii="微软雅黑" w:eastAsia="微软雅黑" w:hAnsi="微软雅黑" w:hint="eastAsia"/>
                <w:sz w:val="18"/>
                <w:szCs w:val="18"/>
              </w:rPr>
              <w:t>4学时</w:t>
            </w:r>
          </w:p>
        </w:tc>
      </w:tr>
      <w:tr w:rsidR="003F2D4E" w:rsidRPr="0048769B" w14:paraId="7274DD2F" w14:textId="77777777" w:rsidTr="00E30944">
        <w:trPr>
          <w:trHeight w:val="532"/>
          <w:tblHeader/>
        </w:trPr>
        <w:tc>
          <w:tcPr>
            <w:tcW w:w="53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6BE7D424" w14:textId="77777777" w:rsidR="003F2D4E" w:rsidRPr="00E23001" w:rsidRDefault="003F2D4E" w:rsidP="00E30944">
            <w:pPr>
              <w:widowControl/>
              <w:spacing w:line="400" w:lineRule="exact"/>
              <w:jc w:val="center"/>
              <w:rPr>
                <w:rFonts w:ascii="微软雅黑" w:eastAsia="微软雅黑" w:hAnsi="微软雅黑"/>
                <w:kern w:val="0"/>
                <w:sz w:val="18"/>
                <w:szCs w:val="18"/>
              </w:rPr>
            </w:pPr>
            <w:r w:rsidRPr="00E23001">
              <w:rPr>
                <w:rFonts w:ascii="微软雅黑" w:eastAsia="微软雅黑" w:hAnsi="微软雅黑" w:hint="eastAsia"/>
                <w:kern w:val="0"/>
                <w:sz w:val="18"/>
                <w:szCs w:val="18"/>
              </w:rPr>
              <w:t>3</w:t>
            </w:r>
          </w:p>
        </w:tc>
        <w:tc>
          <w:tcPr>
            <w:tcW w:w="1157"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37C260E4" w14:textId="77777777" w:rsidR="003F2D4E" w:rsidRPr="00E23001" w:rsidRDefault="003F2D4E" w:rsidP="00E30944">
            <w:pPr>
              <w:widowControl/>
              <w:spacing w:line="400" w:lineRule="exact"/>
              <w:jc w:val="center"/>
              <w:rPr>
                <w:rFonts w:ascii="微软雅黑" w:eastAsia="微软雅黑" w:hAnsi="微软雅黑"/>
                <w:sz w:val="18"/>
                <w:szCs w:val="18"/>
              </w:rPr>
            </w:pPr>
            <w:r w:rsidRPr="00E23001">
              <w:rPr>
                <w:rFonts w:ascii="微软雅黑" w:eastAsia="微软雅黑" w:hAnsi="微软雅黑" w:cs="_5b8b_4f53" w:hint="eastAsia"/>
                <w:kern w:val="0"/>
                <w:sz w:val="18"/>
                <w:szCs w:val="18"/>
              </w:rPr>
              <w:t>会计学</w:t>
            </w:r>
          </w:p>
        </w:tc>
        <w:tc>
          <w:tcPr>
            <w:tcW w:w="689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tcPr>
          <w:p w14:paraId="370BCF63" w14:textId="77777777" w:rsidR="003F2D4E" w:rsidRPr="00E23001" w:rsidRDefault="003F2D4E" w:rsidP="00E30944">
            <w:pPr>
              <w:widowControl/>
              <w:spacing w:line="400" w:lineRule="exact"/>
              <w:rPr>
                <w:rFonts w:ascii="微软雅黑" w:eastAsia="微软雅黑" w:hAnsi="微软雅黑"/>
                <w:sz w:val="18"/>
                <w:szCs w:val="18"/>
              </w:rPr>
            </w:pPr>
            <w:r w:rsidRPr="00E23001">
              <w:rPr>
                <w:rFonts w:ascii="微软雅黑" w:eastAsia="微软雅黑" w:hAnsi="微软雅黑" w:hint="eastAsia"/>
                <w:sz w:val="18"/>
                <w:szCs w:val="18"/>
              </w:rPr>
              <w:t>通过本课程的学习，使学员掌握复式记账法的原理及运用、会计凭证的填制和审核、会计账簿的登记原理及方法、财产清查、会计报表的编制等会计的基本理论知识。懂得资产负债表、利润表、现金流量表的编制方法，并能对会计报表作简要的财务分析。另外，了解债务重组、企业合并、会计政策、会计估计变更和差错更正、资产负债表日后事项以及合并报表的编制原理及方法。</w:t>
            </w:r>
          </w:p>
        </w:tc>
        <w:tc>
          <w:tcPr>
            <w:tcW w:w="953"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5B1FEA85" w14:textId="77777777" w:rsidR="003F2D4E" w:rsidRPr="00E23001" w:rsidRDefault="003F2D4E" w:rsidP="00E30944">
            <w:pPr>
              <w:widowControl/>
              <w:spacing w:line="400" w:lineRule="exact"/>
              <w:jc w:val="center"/>
              <w:rPr>
                <w:rFonts w:ascii="微软雅黑" w:eastAsia="微软雅黑" w:hAnsi="微软雅黑"/>
                <w:sz w:val="18"/>
                <w:szCs w:val="18"/>
              </w:rPr>
            </w:pPr>
            <w:r w:rsidRPr="00E23001">
              <w:rPr>
                <w:rFonts w:ascii="微软雅黑" w:eastAsia="微软雅黑" w:hAnsi="微软雅黑" w:hint="eastAsia"/>
                <w:sz w:val="18"/>
                <w:szCs w:val="18"/>
              </w:rPr>
              <w:t>4学时</w:t>
            </w:r>
          </w:p>
        </w:tc>
      </w:tr>
      <w:tr w:rsidR="003F2D4E" w:rsidRPr="0048769B" w14:paraId="7C9C9E03" w14:textId="77777777" w:rsidTr="00E30944">
        <w:trPr>
          <w:trHeight w:val="532"/>
          <w:tblHeader/>
        </w:trPr>
        <w:tc>
          <w:tcPr>
            <w:tcW w:w="53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0856515C" w14:textId="77777777" w:rsidR="003F2D4E" w:rsidRPr="00E23001" w:rsidRDefault="003F2D4E" w:rsidP="00E30944">
            <w:pPr>
              <w:widowControl/>
              <w:spacing w:line="400" w:lineRule="exact"/>
              <w:jc w:val="center"/>
              <w:rPr>
                <w:rFonts w:ascii="微软雅黑" w:eastAsia="微软雅黑" w:hAnsi="微软雅黑"/>
                <w:kern w:val="0"/>
                <w:sz w:val="18"/>
                <w:szCs w:val="18"/>
              </w:rPr>
            </w:pPr>
            <w:r w:rsidRPr="00E23001">
              <w:rPr>
                <w:rFonts w:ascii="微软雅黑" w:eastAsia="微软雅黑" w:hAnsi="微软雅黑" w:hint="eastAsia"/>
                <w:kern w:val="0"/>
                <w:sz w:val="18"/>
                <w:szCs w:val="18"/>
              </w:rPr>
              <w:t>4</w:t>
            </w:r>
          </w:p>
        </w:tc>
        <w:tc>
          <w:tcPr>
            <w:tcW w:w="1157"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727BDE81" w14:textId="77777777" w:rsidR="003F2D4E" w:rsidRPr="00E23001" w:rsidRDefault="003F2D4E" w:rsidP="00E30944">
            <w:pPr>
              <w:widowControl/>
              <w:spacing w:line="400" w:lineRule="exact"/>
              <w:jc w:val="center"/>
              <w:rPr>
                <w:rFonts w:ascii="微软雅黑" w:eastAsia="微软雅黑" w:hAnsi="微软雅黑"/>
                <w:sz w:val="18"/>
                <w:szCs w:val="18"/>
              </w:rPr>
            </w:pPr>
            <w:r w:rsidRPr="00E23001">
              <w:rPr>
                <w:rFonts w:ascii="微软雅黑" w:eastAsia="微软雅黑" w:hAnsi="微软雅黑" w:hint="eastAsia"/>
                <w:sz w:val="18"/>
                <w:szCs w:val="18"/>
              </w:rPr>
              <w:t>成本计算与成本管理</w:t>
            </w:r>
          </w:p>
        </w:tc>
        <w:tc>
          <w:tcPr>
            <w:tcW w:w="689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tcPr>
          <w:p w14:paraId="151401E3" w14:textId="77777777" w:rsidR="003F2D4E" w:rsidRPr="00E23001" w:rsidRDefault="003F2D4E" w:rsidP="00E30944">
            <w:pPr>
              <w:widowControl/>
              <w:spacing w:line="400" w:lineRule="exact"/>
              <w:rPr>
                <w:rFonts w:ascii="微软雅黑" w:eastAsia="微软雅黑" w:hAnsi="微软雅黑"/>
                <w:sz w:val="18"/>
                <w:szCs w:val="18"/>
              </w:rPr>
            </w:pPr>
            <w:r w:rsidRPr="00E23001">
              <w:rPr>
                <w:rFonts w:ascii="微软雅黑" w:eastAsia="微软雅黑" w:hAnsi="微软雅黑" w:hint="eastAsia"/>
                <w:sz w:val="18"/>
                <w:szCs w:val="18"/>
              </w:rPr>
              <w:t>通过本课程的学习，使学员了解成本核算的要求和一般程序，熟悉要素费用、辅助生产费用、制造费用的归集和分配，生产费用在完工产品和期末在产品之间的分配方法，掌握产品成本计算的基本原理及方法，产品成本报表的编制与分析，采用目标成本法、标准成本法、变动成本法等成本管理方法，对产品成本进行有效管理。</w:t>
            </w:r>
          </w:p>
        </w:tc>
        <w:tc>
          <w:tcPr>
            <w:tcW w:w="953"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3B99213B" w14:textId="77777777" w:rsidR="003F2D4E" w:rsidRPr="00E23001" w:rsidRDefault="003F2D4E" w:rsidP="00E30944">
            <w:pPr>
              <w:widowControl/>
              <w:spacing w:line="400" w:lineRule="exact"/>
              <w:jc w:val="center"/>
              <w:rPr>
                <w:rFonts w:ascii="微软雅黑" w:eastAsia="微软雅黑" w:hAnsi="微软雅黑"/>
                <w:sz w:val="18"/>
                <w:szCs w:val="18"/>
              </w:rPr>
            </w:pPr>
            <w:r w:rsidRPr="00E23001">
              <w:rPr>
                <w:rFonts w:ascii="微软雅黑" w:eastAsia="微软雅黑" w:hAnsi="微软雅黑" w:hint="eastAsia"/>
                <w:sz w:val="18"/>
                <w:szCs w:val="18"/>
              </w:rPr>
              <w:t>4学时</w:t>
            </w:r>
          </w:p>
        </w:tc>
      </w:tr>
      <w:tr w:rsidR="003F2D4E" w:rsidRPr="0048769B" w14:paraId="28964D51" w14:textId="77777777" w:rsidTr="00E30944">
        <w:trPr>
          <w:trHeight w:val="532"/>
          <w:tblHeader/>
        </w:trPr>
        <w:tc>
          <w:tcPr>
            <w:tcW w:w="53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1F66C12B" w14:textId="77777777" w:rsidR="003F2D4E" w:rsidRPr="00E23001" w:rsidRDefault="003F2D4E" w:rsidP="00E30944">
            <w:pPr>
              <w:widowControl/>
              <w:spacing w:line="400" w:lineRule="exact"/>
              <w:jc w:val="center"/>
              <w:rPr>
                <w:rFonts w:ascii="微软雅黑" w:eastAsia="微软雅黑" w:hAnsi="微软雅黑"/>
                <w:kern w:val="0"/>
                <w:sz w:val="18"/>
                <w:szCs w:val="18"/>
              </w:rPr>
            </w:pPr>
            <w:r w:rsidRPr="00E23001">
              <w:rPr>
                <w:rFonts w:ascii="微软雅黑" w:eastAsia="微软雅黑" w:hAnsi="微软雅黑" w:hint="eastAsia"/>
                <w:kern w:val="0"/>
                <w:sz w:val="18"/>
                <w:szCs w:val="18"/>
              </w:rPr>
              <w:t>5</w:t>
            </w:r>
          </w:p>
        </w:tc>
        <w:tc>
          <w:tcPr>
            <w:tcW w:w="1157"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440D4DA3" w14:textId="77777777" w:rsidR="003F2D4E" w:rsidRPr="00E23001" w:rsidRDefault="003F2D4E" w:rsidP="00E30944">
            <w:pPr>
              <w:widowControl/>
              <w:spacing w:line="400" w:lineRule="exact"/>
              <w:jc w:val="center"/>
              <w:rPr>
                <w:rFonts w:ascii="微软雅黑" w:eastAsia="微软雅黑" w:hAnsi="微软雅黑"/>
                <w:sz w:val="18"/>
                <w:szCs w:val="18"/>
              </w:rPr>
            </w:pPr>
            <w:r w:rsidRPr="00E23001">
              <w:rPr>
                <w:rFonts w:ascii="微软雅黑" w:eastAsia="微软雅黑" w:hAnsi="微软雅黑" w:hint="eastAsia"/>
                <w:sz w:val="18"/>
                <w:szCs w:val="18"/>
              </w:rPr>
              <w:t>税务会计</w:t>
            </w:r>
          </w:p>
        </w:tc>
        <w:tc>
          <w:tcPr>
            <w:tcW w:w="689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tcPr>
          <w:p w14:paraId="4D6836D6" w14:textId="77777777" w:rsidR="003F2D4E" w:rsidRPr="00E23001" w:rsidRDefault="003F2D4E" w:rsidP="00E30944">
            <w:pPr>
              <w:widowControl/>
              <w:spacing w:line="400" w:lineRule="exact"/>
              <w:rPr>
                <w:rFonts w:ascii="微软雅黑" w:eastAsia="微软雅黑" w:hAnsi="微软雅黑"/>
                <w:sz w:val="18"/>
                <w:szCs w:val="18"/>
              </w:rPr>
            </w:pPr>
            <w:r w:rsidRPr="00E23001">
              <w:rPr>
                <w:rFonts w:ascii="微软雅黑" w:eastAsia="微软雅黑" w:hAnsi="微软雅黑" w:hint="eastAsia"/>
                <w:sz w:val="18"/>
                <w:szCs w:val="18"/>
              </w:rPr>
              <w:t>通过本课程的学习，使学员了解税务会计的基本理论、基本知识，应纳税额的计算和规范的账务处理以及相关的税法知识，从而正确履行纳税义务。熟悉纳税筹划的基本理论及方法，掌握增值税、企业所得税、消费税、个人所得税等几个主要税种的征收范围、税率、应纳税额的计算及减免税的有关规定。</w:t>
            </w:r>
          </w:p>
        </w:tc>
        <w:tc>
          <w:tcPr>
            <w:tcW w:w="953"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320C9AAB" w14:textId="77777777" w:rsidR="003F2D4E" w:rsidRPr="00E23001" w:rsidRDefault="003F2D4E" w:rsidP="00E30944">
            <w:pPr>
              <w:widowControl/>
              <w:spacing w:line="400" w:lineRule="exact"/>
              <w:jc w:val="center"/>
              <w:rPr>
                <w:rFonts w:ascii="微软雅黑" w:eastAsia="微软雅黑" w:hAnsi="微软雅黑"/>
                <w:sz w:val="18"/>
                <w:szCs w:val="18"/>
              </w:rPr>
            </w:pPr>
            <w:r w:rsidRPr="00E23001">
              <w:rPr>
                <w:rFonts w:ascii="微软雅黑" w:eastAsia="微软雅黑" w:hAnsi="微软雅黑" w:hint="eastAsia"/>
                <w:sz w:val="18"/>
                <w:szCs w:val="18"/>
              </w:rPr>
              <w:t>4学时</w:t>
            </w:r>
          </w:p>
        </w:tc>
      </w:tr>
      <w:tr w:rsidR="003F2D4E" w:rsidRPr="0048769B" w14:paraId="13BC8AE3" w14:textId="77777777" w:rsidTr="00E30944">
        <w:trPr>
          <w:trHeight w:val="532"/>
          <w:tblHeader/>
        </w:trPr>
        <w:tc>
          <w:tcPr>
            <w:tcW w:w="53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2920E2EF" w14:textId="77777777" w:rsidR="003F2D4E" w:rsidRPr="00E23001" w:rsidRDefault="003F2D4E" w:rsidP="00E30944">
            <w:pPr>
              <w:widowControl/>
              <w:spacing w:line="400" w:lineRule="exact"/>
              <w:jc w:val="center"/>
              <w:rPr>
                <w:rFonts w:ascii="微软雅黑" w:eastAsia="微软雅黑" w:hAnsi="微软雅黑"/>
                <w:kern w:val="0"/>
                <w:sz w:val="18"/>
                <w:szCs w:val="18"/>
              </w:rPr>
            </w:pPr>
            <w:r w:rsidRPr="00E23001">
              <w:rPr>
                <w:rFonts w:ascii="微软雅黑" w:eastAsia="微软雅黑" w:hAnsi="微软雅黑" w:hint="eastAsia"/>
                <w:kern w:val="0"/>
                <w:sz w:val="18"/>
                <w:szCs w:val="18"/>
              </w:rPr>
              <w:t>6</w:t>
            </w:r>
          </w:p>
        </w:tc>
        <w:tc>
          <w:tcPr>
            <w:tcW w:w="1157"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6DAEC1BD" w14:textId="77777777" w:rsidR="003F2D4E" w:rsidRPr="00E23001" w:rsidRDefault="003F2D4E" w:rsidP="00E30944">
            <w:pPr>
              <w:widowControl/>
              <w:spacing w:line="400" w:lineRule="exact"/>
              <w:jc w:val="center"/>
              <w:rPr>
                <w:rFonts w:ascii="微软雅黑" w:eastAsia="微软雅黑" w:hAnsi="微软雅黑"/>
                <w:sz w:val="18"/>
                <w:szCs w:val="18"/>
              </w:rPr>
            </w:pPr>
            <w:r w:rsidRPr="00E23001">
              <w:rPr>
                <w:rFonts w:ascii="微软雅黑" w:eastAsia="微软雅黑" w:hAnsi="微软雅黑" w:hint="eastAsia"/>
                <w:sz w:val="18"/>
                <w:szCs w:val="18"/>
              </w:rPr>
              <w:t>财务报表分析</w:t>
            </w:r>
          </w:p>
        </w:tc>
        <w:tc>
          <w:tcPr>
            <w:tcW w:w="689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tcPr>
          <w:p w14:paraId="644B6479" w14:textId="77777777" w:rsidR="003F2D4E" w:rsidRPr="00E23001" w:rsidRDefault="003F2D4E" w:rsidP="00E30944">
            <w:pPr>
              <w:widowControl/>
              <w:spacing w:line="400" w:lineRule="exact"/>
              <w:rPr>
                <w:rFonts w:ascii="微软雅黑" w:eastAsia="微软雅黑" w:hAnsi="微软雅黑"/>
                <w:sz w:val="18"/>
                <w:szCs w:val="18"/>
              </w:rPr>
            </w:pPr>
            <w:r w:rsidRPr="00E23001">
              <w:rPr>
                <w:rFonts w:ascii="微软雅黑" w:eastAsia="微软雅黑" w:hAnsi="微软雅黑" w:hint="eastAsia"/>
                <w:sz w:val="18"/>
                <w:szCs w:val="18"/>
              </w:rPr>
              <w:t>通过本课程的学习，使学员理解财务报表分析的原则和各类报表分析主体对信息的不同需求，掌握报表分析的基本思路、基本方法和一般步骤，掌握报表分析的主要内容，每种报表反映的企业活动内容和它们之间的关系。课程内容：资产负债表、利润表、现金流量表、所有者权益变动</w:t>
            </w:r>
            <w:proofErr w:type="gramStart"/>
            <w:r w:rsidRPr="00E23001">
              <w:rPr>
                <w:rFonts w:ascii="微软雅黑" w:eastAsia="微软雅黑" w:hAnsi="微软雅黑" w:hint="eastAsia"/>
                <w:sz w:val="18"/>
                <w:szCs w:val="18"/>
              </w:rPr>
              <w:t>表项目</w:t>
            </w:r>
            <w:proofErr w:type="gramEnd"/>
            <w:r w:rsidRPr="00E23001">
              <w:rPr>
                <w:rFonts w:ascii="微软雅黑" w:eastAsia="微软雅黑" w:hAnsi="微软雅黑" w:hint="eastAsia"/>
                <w:sz w:val="18"/>
                <w:szCs w:val="18"/>
              </w:rPr>
              <w:t>对比分析；盈利能力分析、偿债能力分析、营运能力分析；财务报表的综合分析。</w:t>
            </w:r>
          </w:p>
        </w:tc>
        <w:tc>
          <w:tcPr>
            <w:tcW w:w="953"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3B5A56B1" w14:textId="77777777" w:rsidR="003F2D4E" w:rsidRPr="00E23001" w:rsidRDefault="003F2D4E" w:rsidP="00E30944">
            <w:pPr>
              <w:widowControl/>
              <w:spacing w:line="400" w:lineRule="exact"/>
              <w:jc w:val="center"/>
              <w:rPr>
                <w:rFonts w:ascii="微软雅黑" w:eastAsia="微软雅黑" w:hAnsi="微软雅黑"/>
                <w:sz w:val="18"/>
                <w:szCs w:val="18"/>
              </w:rPr>
            </w:pPr>
            <w:r w:rsidRPr="00E23001">
              <w:rPr>
                <w:rFonts w:ascii="微软雅黑" w:eastAsia="微软雅黑" w:hAnsi="微软雅黑" w:hint="eastAsia"/>
                <w:sz w:val="18"/>
                <w:szCs w:val="18"/>
              </w:rPr>
              <w:t>4学时</w:t>
            </w:r>
          </w:p>
        </w:tc>
      </w:tr>
    </w:tbl>
    <w:p w14:paraId="4328DDFD" w14:textId="77777777" w:rsidR="003F2D4E" w:rsidRPr="00E23001" w:rsidRDefault="003F2D4E" w:rsidP="003F2D4E">
      <w:pPr>
        <w:widowControl/>
        <w:jc w:val="center"/>
        <w:rPr>
          <w:rFonts w:ascii="微软雅黑" w:eastAsia="微软雅黑" w:hAnsi="微软雅黑"/>
          <w:sz w:val="32"/>
          <w:szCs w:val="36"/>
        </w:rPr>
      </w:pPr>
      <w:r w:rsidRPr="00E23001">
        <w:rPr>
          <w:rFonts w:ascii="微软雅黑" w:eastAsia="微软雅黑" w:hAnsi="微软雅黑" w:hint="eastAsia"/>
          <w:sz w:val="28"/>
          <w:szCs w:val="28"/>
        </w:rPr>
        <w:t>5《财务管理人员能力提升》专题培训计划</w:t>
      </w:r>
    </w:p>
    <w:p w14:paraId="683E3051" w14:textId="77777777" w:rsidR="0090063B" w:rsidRPr="003F2D4E" w:rsidRDefault="0090063B" w:rsidP="0090063B">
      <w:pPr>
        <w:widowControl/>
        <w:jc w:val="left"/>
        <w:rPr>
          <w:rFonts w:ascii="微软雅黑" w:eastAsia="微软雅黑" w:hAnsi="微软雅黑"/>
          <w:sz w:val="32"/>
          <w:szCs w:val="36"/>
        </w:rPr>
      </w:pPr>
    </w:p>
    <w:p w14:paraId="46A1CCE8" w14:textId="6F1C1191" w:rsidR="00AE4E80" w:rsidRPr="00026766" w:rsidRDefault="00AE4E80" w:rsidP="00026766"/>
    <w:sectPr w:rsidR="00AE4E80" w:rsidRPr="000267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43770" w14:textId="77777777" w:rsidR="00C71CD3" w:rsidRDefault="00C71CD3" w:rsidP="005A25CB">
      <w:r>
        <w:separator/>
      </w:r>
    </w:p>
  </w:endnote>
  <w:endnote w:type="continuationSeparator" w:id="0">
    <w:p w14:paraId="0CC1B343" w14:textId="77777777" w:rsidR="00C71CD3" w:rsidRDefault="00C71CD3" w:rsidP="005A2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_5b8b_4f53">
    <w:altName w:val="Segoe Print"/>
    <w:charset w:val="00"/>
    <w:family w:val="auto"/>
    <w:pitch w:val="default"/>
    <w:sig w:usb0="00000000" w:usb1="00000000" w:usb2="0000000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DAB87" w14:textId="77777777" w:rsidR="00C71CD3" w:rsidRDefault="00C71CD3" w:rsidP="005A25CB">
      <w:r>
        <w:separator/>
      </w:r>
    </w:p>
  </w:footnote>
  <w:footnote w:type="continuationSeparator" w:id="0">
    <w:p w14:paraId="11BE846E" w14:textId="77777777" w:rsidR="00C71CD3" w:rsidRDefault="00C71CD3" w:rsidP="005A25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6E1"/>
    <w:rsid w:val="00002C41"/>
    <w:rsid w:val="00026766"/>
    <w:rsid w:val="001002C0"/>
    <w:rsid w:val="002E646D"/>
    <w:rsid w:val="003E26E1"/>
    <w:rsid w:val="003F2D4E"/>
    <w:rsid w:val="004755FB"/>
    <w:rsid w:val="005A25CB"/>
    <w:rsid w:val="005C19CB"/>
    <w:rsid w:val="005E1741"/>
    <w:rsid w:val="00643F28"/>
    <w:rsid w:val="00795096"/>
    <w:rsid w:val="007F2936"/>
    <w:rsid w:val="0090063B"/>
    <w:rsid w:val="00923C4C"/>
    <w:rsid w:val="009A2879"/>
    <w:rsid w:val="00AE4E80"/>
    <w:rsid w:val="00B52786"/>
    <w:rsid w:val="00C71CD3"/>
    <w:rsid w:val="00C90316"/>
    <w:rsid w:val="00CE73D7"/>
    <w:rsid w:val="00E72706"/>
    <w:rsid w:val="00E933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53758"/>
  <w15:chartTrackingRefBased/>
  <w15:docId w15:val="{5635E36E-98AF-453A-AF4C-03CC7E929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063B"/>
    <w:pPr>
      <w:widowControl w:val="0"/>
      <w:jc w:val="both"/>
    </w:pPr>
  </w:style>
  <w:style w:type="paragraph" w:styleId="1">
    <w:name w:val="heading 1"/>
    <w:basedOn w:val="a"/>
    <w:next w:val="a"/>
    <w:link w:val="10"/>
    <w:uiPriority w:val="9"/>
    <w:qFormat/>
    <w:rsid w:val="005A25CB"/>
    <w:pPr>
      <w:keepNext/>
      <w:keepLines/>
      <w:spacing w:before="340" w:after="330" w:line="578" w:lineRule="auto"/>
      <w:outlineLvl w:val="0"/>
    </w:pPr>
    <w:rPr>
      <w:rFonts w:eastAsia="微软雅黑"/>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25C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A25CB"/>
    <w:rPr>
      <w:sz w:val="18"/>
      <w:szCs w:val="18"/>
    </w:rPr>
  </w:style>
  <w:style w:type="paragraph" w:styleId="a5">
    <w:name w:val="footer"/>
    <w:basedOn w:val="a"/>
    <w:link w:val="a6"/>
    <w:uiPriority w:val="99"/>
    <w:unhideWhenUsed/>
    <w:rsid w:val="005A25CB"/>
    <w:pPr>
      <w:tabs>
        <w:tab w:val="center" w:pos="4153"/>
        <w:tab w:val="right" w:pos="8306"/>
      </w:tabs>
      <w:snapToGrid w:val="0"/>
      <w:jc w:val="left"/>
    </w:pPr>
    <w:rPr>
      <w:sz w:val="18"/>
      <w:szCs w:val="18"/>
    </w:rPr>
  </w:style>
  <w:style w:type="character" w:customStyle="1" w:styleId="a6">
    <w:name w:val="页脚 字符"/>
    <w:basedOn w:val="a0"/>
    <w:link w:val="a5"/>
    <w:uiPriority w:val="99"/>
    <w:rsid w:val="005A25CB"/>
    <w:rPr>
      <w:sz w:val="18"/>
      <w:szCs w:val="18"/>
    </w:rPr>
  </w:style>
  <w:style w:type="character" w:customStyle="1" w:styleId="10">
    <w:name w:val="标题 1 字符"/>
    <w:basedOn w:val="a0"/>
    <w:link w:val="1"/>
    <w:uiPriority w:val="9"/>
    <w:qFormat/>
    <w:rsid w:val="005A25CB"/>
    <w:rPr>
      <w:rFonts w:eastAsia="微软雅黑"/>
      <w:b/>
      <w:bCs/>
      <w:kern w:val="44"/>
      <w:sz w:val="44"/>
      <w:szCs w:val="44"/>
    </w:rPr>
  </w:style>
  <w:style w:type="paragraph" w:customStyle="1" w:styleId="2">
    <w:name w:val="正文首行缩进 2 字符"/>
    <w:basedOn w:val="a"/>
    <w:qFormat/>
    <w:rsid w:val="001002C0"/>
    <w:pPr>
      <w:ind w:firstLineChars="200" w:firstLine="200"/>
    </w:pPr>
    <w:rPr>
      <w:rFonts w:eastAsia="仿宋"/>
      <w:szCs w:val="24"/>
    </w:rPr>
  </w:style>
  <w:style w:type="paragraph" w:customStyle="1" w:styleId="a7">
    <w:name w:val="表格文字"/>
    <w:qFormat/>
    <w:rsid w:val="0090063B"/>
    <w:pPr>
      <w:widowControl w:val="0"/>
      <w:jc w:val="both"/>
    </w:pPr>
    <w:rPr>
      <w:rFonts w:ascii="Times New Roman" w:eastAsia="宋体" w:hAnsi="Times New Roman" w:cs="Times New Roman"/>
      <w:szCs w:val="20"/>
    </w:rPr>
  </w:style>
  <w:style w:type="table" w:styleId="a8">
    <w:name w:val="Table Grid"/>
    <w:basedOn w:val="a1"/>
    <w:qFormat/>
    <w:rsid w:val="003F2D4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907</Words>
  <Characters>5170</Characters>
  <Application>Microsoft Office Word</Application>
  <DocSecurity>0</DocSecurity>
  <Lines>43</Lines>
  <Paragraphs>12</Paragraphs>
  <ScaleCrop>false</ScaleCrop>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詹姆斯 勒布朗</dc:creator>
  <cp:keywords/>
  <dc:description/>
  <cp:lastModifiedBy>詹姆斯 勒布朗</cp:lastModifiedBy>
  <cp:revision>3</cp:revision>
  <dcterms:created xsi:type="dcterms:W3CDTF">2019-11-04T06:00:00Z</dcterms:created>
  <dcterms:modified xsi:type="dcterms:W3CDTF">2019-11-04T06:01:00Z</dcterms:modified>
</cp:coreProperties>
</file>