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D284" w14:textId="77777777" w:rsidR="00E17CA8" w:rsidRDefault="00E17CA8" w:rsidP="00E17CA8">
      <w:pPr>
        <w:spacing w:line="360" w:lineRule="exact"/>
        <w:rPr>
          <w:rFonts w:ascii="黑体" w:eastAsia="黑体" w:hAnsi="黑体" w:cs="仿宋_GB2312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  <w:lang w:bidi="ar"/>
        </w:rPr>
        <w:t>附件2</w:t>
      </w:r>
    </w:p>
    <w:p w14:paraId="7257E618" w14:textId="77777777" w:rsidR="00E17CA8" w:rsidRDefault="00E17CA8" w:rsidP="00E17CA8">
      <w:pPr>
        <w:spacing w:line="560" w:lineRule="exact"/>
        <w:rPr>
          <w:rFonts w:hint="eastAsia"/>
          <w:color w:val="000000"/>
          <w:sz w:val="32"/>
          <w:szCs w:val="32"/>
        </w:rPr>
      </w:pPr>
    </w:p>
    <w:p w14:paraId="3123263F" w14:textId="77777777" w:rsidR="00E17CA8" w:rsidRDefault="00E17CA8" w:rsidP="00E17CA8">
      <w:pPr>
        <w:spacing w:line="56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2024年上半年学位英语考试</w:t>
      </w:r>
      <w:bookmarkStart w:id="0" w:name="_Hlk61366154"/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考生</w:t>
      </w:r>
    </w:p>
    <w:p w14:paraId="2C7F1EB9" w14:textId="77777777" w:rsidR="00E17CA8" w:rsidRDefault="00E17CA8" w:rsidP="00E17CA8">
      <w:pPr>
        <w:spacing w:line="56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网上缴费</w:t>
      </w:r>
      <w:bookmarkEnd w:id="0"/>
      <w:r>
        <w:rPr>
          <w:rFonts w:ascii="方正小标宋简体" w:eastAsia="方正小标宋简体" w:hAnsi="宋体" w:cs="黑体" w:hint="eastAsia"/>
          <w:color w:val="000000"/>
          <w:sz w:val="44"/>
          <w:szCs w:val="44"/>
          <w:lang w:bidi="ar"/>
        </w:rPr>
        <w:t>流程</w:t>
      </w:r>
    </w:p>
    <w:p w14:paraId="23CA5EE6" w14:textId="77777777" w:rsidR="00E17CA8" w:rsidRDefault="00E17CA8" w:rsidP="00E17CA8">
      <w:pPr>
        <w:spacing w:line="560" w:lineRule="exact"/>
        <w:jc w:val="center"/>
        <w:rPr>
          <w:rFonts w:ascii="方正小标宋简体" w:eastAsia="方正小标宋简体" w:cs="黑体" w:hint="eastAsia"/>
          <w:bCs/>
          <w:color w:val="000000"/>
          <w:sz w:val="44"/>
          <w:szCs w:val="44"/>
        </w:rPr>
      </w:pPr>
    </w:p>
    <w:p w14:paraId="25A7602B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本缴费方式仅适用于已由报名校完成报名的考生。</w:t>
      </w:r>
    </w:p>
    <w:p w14:paraId="21211775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bookmarkStart w:id="1" w:name="_Hlk61366913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缴</w:t>
      </w:r>
      <w:bookmarkEnd w:id="1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费时间：3月26日9：30至3月29日17：00，逾期未成功缴费考生视为放弃参加本次考试。</w:t>
      </w:r>
    </w:p>
    <w:p w14:paraId="0D8DA213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jc w:val="left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考生届时可使用台式机或笔记本电脑登录网址：https://www.bjeea.cn/html/ckcz/进行网上缴费，暂不支持手机和平板进行网上缴费；</w:t>
      </w:r>
    </w:p>
    <w:p w14:paraId="0D8F59B8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进入缴费平台主页面，输入本人身份证号和姓名以及验证码，点击查询，可查询缴费状态，并进行缴费；</w:t>
      </w:r>
    </w:p>
    <w:p w14:paraId="4F719EC4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可选择支付宝、微信、银联三种缴费方式中的一种进行缴费；</w:t>
      </w:r>
    </w:p>
    <w:p w14:paraId="54E4A483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2" w:name="_Hlk61366888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缴</w:t>
      </w:r>
      <w:bookmarkEnd w:id="2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费；</w:t>
      </w:r>
    </w:p>
    <w:p w14:paraId="6288113A" w14:textId="77777777" w:rsidR="00E17CA8" w:rsidRDefault="00E17CA8" w:rsidP="00E17CA8">
      <w:pPr>
        <w:pStyle w:val="msolistparagraph0"/>
        <w:widowControl/>
        <w:numPr>
          <w:ilvl w:val="0"/>
          <w:numId w:val="3"/>
        </w:numPr>
        <w:tabs>
          <w:tab w:val="left" w:pos="0"/>
        </w:tabs>
        <w:spacing w:line="560" w:lineRule="exact"/>
        <w:ind w:firstLineChars="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 w14:paraId="1909BD88" w14:textId="77777777" w:rsidR="00E17CA8" w:rsidRDefault="00E17CA8" w:rsidP="00E17CA8">
      <w:pPr>
        <w:rPr>
          <w:color w:val="000000"/>
        </w:rPr>
      </w:pPr>
    </w:p>
    <w:p w14:paraId="25B8CD9E" w14:textId="77777777" w:rsidR="00E17CA8" w:rsidRDefault="00E17CA8" w:rsidP="00E17CA8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DB4FD9E" w14:textId="46DC41B6" w:rsidR="00E17CA8" w:rsidRDefault="00E17CA8" w:rsidP="00E17CA8">
      <w:pPr>
        <w:pStyle w:val="aa"/>
        <w:spacing w:afterLines="50" w:after="156" w:line="520" w:lineRule="exact"/>
        <w:ind w:leftChars="0" w:left="0"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73C201" wp14:editId="56F31793">
                <wp:simplePos x="0" y="0"/>
                <wp:positionH relativeFrom="column">
                  <wp:posOffset>0</wp:posOffset>
                </wp:positionH>
                <wp:positionV relativeFrom="paragraph">
                  <wp:posOffset>391159</wp:posOffset>
                </wp:positionV>
                <wp:extent cx="5486400" cy="0"/>
                <wp:effectExtent l="0" t="0" r="0" b="0"/>
                <wp:wrapNone/>
                <wp:docPr id="6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A297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0.8pt" to="6in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" strokeweight="1pt"/>
            </w:pict>
          </mc:Fallback>
        </mc:AlternateContent>
      </w:r>
      <w:bookmarkStart w:id="3" w:name="copy_to"/>
      <w:bookmarkEnd w:id="3"/>
    </w:p>
    <w:p w14:paraId="63725A5B" w14:textId="4827DDE7" w:rsidR="00E17CA8" w:rsidRDefault="00E17CA8" w:rsidP="00E17CA8">
      <w:pPr>
        <w:pStyle w:val="aa"/>
        <w:spacing w:line="520" w:lineRule="exact"/>
        <w:ind w:leftChars="0" w:left="0" w:firstLineChars="100" w:firstLine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655F" wp14:editId="70820C89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5486400" cy="0"/>
                <wp:effectExtent l="8255" t="7620" r="10795" b="11430"/>
                <wp:wrapNone/>
                <wp:docPr id="1704653455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FF5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3pt" to="6in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" strokeweight="1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北京教育考试院党政办公室              2024年1月29日印发</w:t>
      </w:r>
    </w:p>
    <w:p w14:paraId="509F7A7B" w14:textId="77777777" w:rsidR="000F0B46" w:rsidRPr="00E17CA8" w:rsidRDefault="000F0B46" w:rsidP="00E17CA8">
      <w:pPr>
        <w:rPr>
          <w:lang w:val="en-US"/>
        </w:rPr>
      </w:pPr>
    </w:p>
    <w:sectPr w:rsidR="000F0B46" w:rsidRPr="00E17CA8" w:rsidSect="00B4353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E100" w14:textId="77777777" w:rsidR="00B43535" w:rsidRDefault="00B43535" w:rsidP="00F45A4D">
      <w:r>
        <w:separator/>
      </w:r>
    </w:p>
  </w:endnote>
  <w:endnote w:type="continuationSeparator" w:id="0">
    <w:p w14:paraId="3ABAA5C8" w14:textId="77777777" w:rsidR="00B43535" w:rsidRDefault="00B43535" w:rsidP="00F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B99" w14:textId="77777777" w:rsidR="00000000" w:rsidRDefault="00000000">
    <w:pPr>
      <w:pStyle w:val="a5"/>
      <w:tabs>
        <w:tab w:val="clear" w:pos="4153"/>
        <w:tab w:val="clear" w:pos="8306"/>
        <w:tab w:val="left" w:pos="6181"/>
      </w:tabs>
      <w:rPr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  <w:lang w:val="en-US" w:eastAsia="zh-CN"/>
      </w:rPr>
      <w:t>- 6 -</w:t>
    </w:r>
    <w:r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9995" w14:textId="77777777" w:rsidR="00000000" w:rsidRDefault="00000000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5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2A94D3C1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6957" w14:textId="77777777" w:rsidR="00B43535" w:rsidRDefault="00B43535" w:rsidP="00F45A4D">
      <w:r>
        <w:separator/>
      </w:r>
    </w:p>
  </w:footnote>
  <w:footnote w:type="continuationSeparator" w:id="0">
    <w:p w14:paraId="5AC62919" w14:textId="77777777" w:rsidR="00B43535" w:rsidRDefault="00B43535" w:rsidP="00F4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4E6"/>
    <w:multiLevelType w:val="hybridMultilevel"/>
    <w:tmpl w:val="4A4CCA16"/>
    <w:lvl w:ilvl="0" w:tplc="5A6AFBCA">
      <w:start w:val="3"/>
      <w:numFmt w:val="decimal"/>
      <w:lvlText w:val="%1."/>
      <w:lvlJc w:val="left"/>
      <w:pPr>
        <w:ind w:left="623" w:hanging="375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plc="0EC88548">
      <w:numFmt w:val="bullet"/>
      <w:lvlText w:val="•"/>
      <w:lvlJc w:val="left"/>
      <w:pPr>
        <w:ind w:left="1520" w:hanging="375"/>
      </w:pPr>
      <w:rPr>
        <w:rFonts w:hint="default"/>
        <w:lang w:val="zh-CN" w:eastAsia="zh-CN" w:bidi="zh-CN"/>
      </w:rPr>
    </w:lvl>
    <w:lvl w:ilvl="2" w:tplc="7E0ABDB6">
      <w:numFmt w:val="bullet"/>
      <w:lvlText w:val="•"/>
      <w:lvlJc w:val="left"/>
      <w:pPr>
        <w:ind w:left="2421" w:hanging="375"/>
      </w:pPr>
      <w:rPr>
        <w:rFonts w:hint="default"/>
        <w:lang w:val="zh-CN" w:eastAsia="zh-CN" w:bidi="zh-CN"/>
      </w:rPr>
    </w:lvl>
    <w:lvl w:ilvl="3" w:tplc="9FD896C6">
      <w:numFmt w:val="bullet"/>
      <w:lvlText w:val="•"/>
      <w:lvlJc w:val="left"/>
      <w:pPr>
        <w:ind w:left="3321" w:hanging="375"/>
      </w:pPr>
      <w:rPr>
        <w:rFonts w:hint="default"/>
        <w:lang w:val="zh-CN" w:eastAsia="zh-CN" w:bidi="zh-CN"/>
      </w:rPr>
    </w:lvl>
    <w:lvl w:ilvl="4" w:tplc="8D9052EC">
      <w:numFmt w:val="bullet"/>
      <w:lvlText w:val="•"/>
      <w:lvlJc w:val="left"/>
      <w:pPr>
        <w:ind w:left="4222" w:hanging="375"/>
      </w:pPr>
      <w:rPr>
        <w:rFonts w:hint="default"/>
        <w:lang w:val="zh-CN" w:eastAsia="zh-CN" w:bidi="zh-CN"/>
      </w:rPr>
    </w:lvl>
    <w:lvl w:ilvl="5" w:tplc="B21C4CC8">
      <w:numFmt w:val="bullet"/>
      <w:lvlText w:val="•"/>
      <w:lvlJc w:val="left"/>
      <w:pPr>
        <w:ind w:left="5123" w:hanging="375"/>
      </w:pPr>
      <w:rPr>
        <w:rFonts w:hint="default"/>
        <w:lang w:val="zh-CN" w:eastAsia="zh-CN" w:bidi="zh-CN"/>
      </w:rPr>
    </w:lvl>
    <w:lvl w:ilvl="6" w:tplc="1FEC211A">
      <w:numFmt w:val="bullet"/>
      <w:lvlText w:val="•"/>
      <w:lvlJc w:val="left"/>
      <w:pPr>
        <w:ind w:left="6023" w:hanging="375"/>
      </w:pPr>
      <w:rPr>
        <w:rFonts w:hint="default"/>
        <w:lang w:val="zh-CN" w:eastAsia="zh-CN" w:bidi="zh-CN"/>
      </w:rPr>
    </w:lvl>
    <w:lvl w:ilvl="7" w:tplc="517C866E">
      <w:numFmt w:val="bullet"/>
      <w:lvlText w:val="•"/>
      <w:lvlJc w:val="left"/>
      <w:pPr>
        <w:ind w:left="6924" w:hanging="375"/>
      </w:pPr>
      <w:rPr>
        <w:rFonts w:hint="default"/>
        <w:lang w:val="zh-CN" w:eastAsia="zh-CN" w:bidi="zh-CN"/>
      </w:rPr>
    </w:lvl>
    <w:lvl w:ilvl="8" w:tplc="CD388178">
      <w:numFmt w:val="bullet"/>
      <w:lvlText w:val="•"/>
      <w:lvlJc w:val="left"/>
      <w:pPr>
        <w:ind w:left="7825" w:hanging="375"/>
      </w:pPr>
      <w:rPr>
        <w:rFonts w:hint="default"/>
        <w:lang w:val="zh-CN" w:eastAsia="zh-CN" w:bidi="zh-CN"/>
      </w:rPr>
    </w:lvl>
  </w:abstractNum>
  <w:abstractNum w:abstractNumId="1" w15:restartNumberingAfterBreak="0">
    <w:nsid w:val="65125D8C"/>
    <w:multiLevelType w:val="multilevel"/>
    <w:tmpl w:val="65125D8C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 w16cid:durableId="1882017431">
    <w:abstractNumId w:val="0"/>
  </w:num>
  <w:num w:numId="2" w16cid:durableId="1303194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15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6"/>
    <w:rsid w:val="000F0B46"/>
    <w:rsid w:val="00315F0C"/>
    <w:rsid w:val="00473735"/>
    <w:rsid w:val="00557A03"/>
    <w:rsid w:val="006069D7"/>
    <w:rsid w:val="0065365A"/>
    <w:rsid w:val="008006D3"/>
    <w:rsid w:val="00872EAE"/>
    <w:rsid w:val="00893709"/>
    <w:rsid w:val="00907C45"/>
    <w:rsid w:val="009E341D"/>
    <w:rsid w:val="00AE3446"/>
    <w:rsid w:val="00B43535"/>
    <w:rsid w:val="00D21CBC"/>
    <w:rsid w:val="00E17CA8"/>
    <w:rsid w:val="00F45A4D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B13BF"/>
  <w15:chartTrackingRefBased/>
  <w15:docId w15:val="{D51C5907-28C0-4E49-9522-299734D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5A4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45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45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45A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F45A4D"/>
    <w:pPr>
      <w:spacing w:before="1"/>
      <w:ind w:left="623" w:hanging="375"/>
    </w:pPr>
  </w:style>
  <w:style w:type="paragraph" w:customStyle="1" w:styleId="msolistparagraph0">
    <w:name w:val="msolistparagraph"/>
    <w:basedOn w:val="a"/>
    <w:qFormat/>
    <w:rsid w:val="00907C45"/>
    <w:pPr>
      <w:autoSpaceDE/>
      <w:autoSpaceDN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  <w:lang w:val="en-US" w:bidi="ar-SA"/>
    </w:rPr>
  </w:style>
  <w:style w:type="paragraph" w:styleId="aa">
    <w:name w:val="Date"/>
    <w:basedOn w:val="a"/>
    <w:next w:val="a"/>
    <w:link w:val="ab"/>
    <w:qFormat/>
    <w:rsid w:val="00E17CA8"/>
    <w:pPr>
      <w:autoSpaceDE/>
      <w:autoSpaceDN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character" w:customStyle="1" w:styleId="ab">
    <w:name w:val="日期 字符"/>
    <w:basedOn w:val="a0"/>
    <w:link w:val="aa"/>
    <w:qFormat/>
    <w:rsid w:val="00E17CA8"/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qFormat/>
    <w:rsid w:val="00E1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liyucui</cp:lastModifiedBy>
  <cp:revision>10</cp:revision>
  <dcterms:created xsi:type="dcterms:W3CDTF">2021-07-19T03:13:00Z</dcterms:created>
  <dcterms:modified xsi:type="dcterms:W3CDTF">2024-01-31T04:53:00Z</dcterms:modified>
</cp:coreProperties>
</file>