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新义务教务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人美版七年级上册</w:t>
      </w:r>
    </w:p>
    <w:tbl>
      <w:tblPr>
        <w:tblStyle w:val="style154"/>
        <w:tblW w:w="985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757"/>
        <w:gridCol w:w="1757"/>
        <w:gridCol w:w="1757"/>
        <w:gridCol w:w="2824"/>
      </w:tblGrid>
      <w:tr>
        <w:trPr>
          <w:trHeight w:val="442" w:hRule="atLeast"/>
        </w:trPr>
        <w:tc>
          <w:tcPr>
            <w:tcW w:w="1757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1757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757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学期</w:t>
            </w:r>
          </w:p>
        </w:tc>
        <w:tc>
          <w:tcPr>
            <w:tcW w:w="1757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教材版本</w:t>
            </w:r>
          </w:p>
        </w:tc>
        <w:tc>
          <w:tcPr>
            <w:tcW w:w="2824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单元名称</w:t>
            </w:r>
          </w:p>
        </w:tc>
      </w:tr>
      <w:tr>
        <w:tblPrEx/>
        <w:trPr>
          <w:trHeight w:val="23" w:hRule="atLeast"/>
        </w:trPr>
        <w:tc>
          <w:tcPr>
            <w:tcW w:w="1757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1757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七年级</w:t>
            </w:r>
          </w:p>
        </w:tc>
        <w:tc>
          <w:tcPr>
            <w:tcW w:w="1757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第一学期</w:t>
            </w:r>
          </w:p>
        </w:tc>
        <w:tc>
          <w:tcPr>
            <w:tcW w:w="1757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人美版</w:t>
            </w:r>
          </w:p>
        </w:tc>
        <w:tc>
          <w:tcPr>
            <w:tcW w:w="2824" w:type="dxa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ind w:firstLine="482" w:firstLineChars="200"/>
              <w:jc w:val="left"/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《艺术校园》</w:t>
            </w:r>
          </w:p>
        </w:tc>
      </w:tr>
      <w:tr>
        <w:tblPrEx/>
        <w:trPr>
          <w:trHeight w:val="23" w:hRule="atLeast"/>
        </w:trPr>
        <w:tc>
          <w:tcPr>
            <w:tcW w:w="9852" w:type="dxa"/>
            <w:gridSpan w:val="5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both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教学重(难)点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>:能够结合校园环境进行艺术节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>氛围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>设计,并布置校园空间,营造理想的艺术节氛围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/>
        <w:trPr>
          <w:trHeight w:val="23" w:hRule="atLeast"/>
        </w:trPr>
        <w:tc>
          <w:tcPr>
            <w:tcW w:w="9852" w:type="dxa"/>
            <w:gridSpan w:val="5"/>
            <w:tcBorders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rPr>
                <w:rFonts w:ascii="宋体" w:cs="宋体" w:eastAsia="宋体" w:hAnsi="宋体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第三课《校园展美》</w:t>
            </w:r>
          </w:p>
        </w:tc>
      </w:tr>
      <w:tr>
        <w:tblPrEx/>
        <w:trPr>
          <w:trHeight w:val="23" w:hRule="atLeast"/>
        </w:trPr>
        <w:tc>
          <w:tcPr>
            <w:tcW w:w="9852" w:type="dxa"/>
            <w:gridSpan w:val="5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center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教学过程</w:t>
            </w:r>
          </w:p>
        </w:tc>
      </w:tr>
      <w:tr>
        <w:tblPrEx/>
        <w:trPr>
          <w:trHeight w:val="8332" w:hRule="atLeast"/>
        </w:trPr>
        <w:tc>
          <w:tcPr>
            <w:tcW w:w="9852" w:type="dxa"/>
            <w:gridSpan w:val="5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一、导入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校歌视频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艺术校园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：1.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校园寻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美2.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校园创美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3.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校园展美√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二、新授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1、校园艺术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节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你参加过吗?给学生欣赏有关艺术节的图片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画展 -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合唱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舞蹈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 xml:space="preserve"> -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 xml:space="preserve"> 体育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艺术节视频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ab/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美术节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ab/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迎新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春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地画视频(让学生感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受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文化节目带来的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氛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围)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ab/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240" w:firstLineChars="100"/>
              <w:jc w:val="left"/>
              <w:textAlignment w:val="auto"/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艺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术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节图片展览十劳动节画展+防溺水画展十20周年校庆画展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音乐节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ab/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校园歌手大赛视频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十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个人舞蹈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十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团体舞蹈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ab/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体育节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九年级师生蓝球赛视频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丰富的校园文化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想象一下你期待的艺术节是什么样的?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一年一度的校园艺术节即将开幕同学们让我们拿起手中的画笔,用绚丽的色彩笔描绘美好的校园时光,用艺术元素装饰校园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三、深入教学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1、校园展美(师:提问如果你是艺术节的策划人,你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如何策划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？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)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ab/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对外:标识、海报、邀清函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ab/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怎样才能更好地展现?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对内：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艺术节的舞台、校园的走廊、教学楼的入口、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活动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.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.....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(图片展示)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在不同场景中反复使用标识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以学校艺术节活动为例,结合校园活动的照片,说一说你还发现了哪些艺术设计?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①学校活动的舞台②了解用设计营造艺术节氛围的不同方式(图片)③校园的走廊文化打造④班牌设计⑤班级主题黑板报。</w:t>
            </w:r>
          </w:p>
          <w:bookmarkStart w:id="0" w:name="_GoBack"/>
          <w:bookmarkEnd w:id="0"/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课堂实践</w:t>
            </w:r>
            <w:r>
              <w:rPr>
                <w:rFonts w:ascii="宋体" w:cs="宋体"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ab/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设计一幅有关艺术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节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的画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设计要求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展现艺术节的独特魅力,八开纸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firstLine="480" w:firstLineChars="200"/>
              <w:jc w:val="left"/>
              <w:textAlignment w:val="auto"/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形式要简洁大方,色彩协调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0" w:firstLineChars="200"/>
              <w:jc w:val="left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3.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具有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辨</w:t>
            </w:r>
            <w:r>
              <w:rPr>
                <w:rFonts w:ascii="宋体" w:cs="宋体" w:eastAsia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识度,具备一定的想象</w:t>
            </w:r>
            <w:r>
              <w:rPr>
                <w:rFonts w:ascii="宋体" w:cs="宋体" w:hAnsi="宋体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  <w:t>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numPr>
                <w:ilvl w:val="0"/>
                <w:numId w:val="0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jc w:val="left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  <w:t>五、课堂总结.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firstLine="482" w:firstLineChars="200"/>
              <w:jc w:val="left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40"/>
        <w:jc w:val="lef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sectPr>
      <w:headerReference w:type="default" r:id="rId2"/>
      <w:pgSz w:w="11906" w:h="16838" w:orient="portrait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/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silver" stroked="f" style="position:absolute;margin-left:0.0pt;margin-top:0.0pt;width:456.95pt;height:130.25pt;z-index:-2147483645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>
          <v:stroke on="f"/>
          <o:lock aspectratio="true" v:ext="view"/>
          <v:fill opacity="50%"/>
          <v:textpath string=" " fitpath="t" fitshape="t" trim="t" on="t" style="font-family:&quot;宋体&quot;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1">
    <w:nsid w:val="00000001"/>
    <w:multiLevelType w:val="singleLevel"/>
    <w:tmpl w:val="00000001"/>
    <w:lvl w:ilvl="0">
      <w:start w:val="4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2">
    <w:nsid w:val="00000002"/>
    <w:multiLevelType w:val="singleLevel"/>
    <w:tmpl w:val="00000002"/>
    <w:lvl w:ilvl="0">
      <w:start w:val="2"/>
      <w:numFmt w:val="decimal"/>
      <w:suff w:val="nothing"/>
      <w:lvlText w:val="%1、"/>
      <w:lvlJc w:val="left"/>
      <w:pPr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606</Words>
  <Pages>2</Pages>
  <Characters>617</Characters>
  <Application>WPS Office</Application>
  <DocSecurity>0</DocSecurity>
  <Paragraphs>59</Paragraphs>
  <ScaleCrop>false</ScaleCrop>
  <LinksUpToDate>false</LinksUpToDate>
  <CharactersWithSpaces>635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2024-07-23T08:54:00Z</dcterms:created>
  <dc:creator>叶落知秋1390549286</dc:creator>
  <lastModifiedBy>MEIZU 20 Pro</lastModifiedBy>
  <dcterms:modified xsi:type="dcterms:W3CDTF">2024-11-03T03:57:36Z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122141b5b1884657a851c8e3f6456df9_23</vt:lpwstr>
  </property>
</Properties>
</file>