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ED445">
      <w:pP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</w:pPr>
    </w:p>
    <w:tbl>
      <w:tblPr>
        <w:tblStyle w:val="9"/>
        <w:tblW w:w="20812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377"/>
        <w:gridCol w:w="1470"/>
        <w:gridCol w:w="1485"/>
        <w:gridCol w:w="1680"/>
        <w:gridCol w:w="2475"/>
        <w:gridCol w:w="336"/>
        <w:gridCol w:w="10406"/>
      </w:tblGrid>
      <w:tr w14:paraId="42719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443" w:hRule="atLeast"/>
        </w:trPr>
        <w:tc>
          <w:tcPr>
            <w:tcW w:w="1583" w:type="dxa"/>
            <w:shd w:val="clear" w:color="auto" w:fill="auto"/>
            <w:vAlign w:val="center"/>
          </w:tcPr>
          <w:p w14:paraId="47C19F5A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科目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320B0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778867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授课教师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E75655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江凡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953492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授课教材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81E875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人教七年级下册</w:t>
            </w:r>
          </w:p>
        </w:tc>
      </w:tr>
      <w:tr w14:paraId="579E8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443" w:hRule="atLeast"/>
        </w:trPr>
        <w:tc>
          <w:tcPr>
            <w:tcW w:w="1583" w:type="dxa"/>
            <w:shd w:val="clear" w:color="auto" w:fill="auto"/>
            <w:vAlign w:val="center"/>
          </w:tcPr>
          <w:p w14:paraId="3B0B4FE4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课题</w:t>
            </w:r>
          </w:p>
        </w:tc>
        <w:tc>
          <w:tcPr>
            <w:tcW w:w="8487" w:type="dxa"/>
            <w:gridSpan w:val="5"/>
            <w:shd w:val="clear" w:color="auto" w:fill="auto"/>
            <w:vAlign w:val="center"/>
          </w:tcPr>
          <w:p w14:paraId="2D853A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Unit 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Eat Well ( Section A 1a-1d)</w:t>
            </w:r>
          </w:p>
        </w:tc>
      </w:tr>
      <w:tr w14:paraId="48961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505" w:hRule="atLeast"/>
        </w:trPr>
        <w:tc>
          <w:tcPr>
            <w:tcW w:w="1583" w:type="dxa"/>
            <w:shd w:val="clear" w:color="auto" w:fill="auto"/>
            <w:vAlign w:val="center"/>
          </w:tcPr>
          <w:p w14:paraId="65989B72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单元</w:t>
            </w:r>
          </w:p>
          <w:p w14:paraId="06580FB5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Big Question</w:t>
            </w:r>
          </w:p>
        </w:tc>
        <w:tc>
          <w:tcPr>
            <w:tcW w:w="8487" w:type="dxa"/>
            <w:gridSpan w:val="5"/>
            <w:shd w:val="clear" w:color="auto" w:fill="auto"/>
            <w:vAlign w:val="center"/>
          </w:tcPr>
          <w:p w14:paraId="4F121A26">
            <w:pPr>
              <w:pStyle w:val="8"/>
              <w:keepNext w:val="0"/>
              <w:keepLines w:val="0"/>
              <w:pageBreakBefore w:val="0"/>
              <w:pBdr>
                <w:bottom w:val="none" w:color="auto" w:sz="0" w:space="0"/>
              </w:pBd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How do we eat well?</w:t>
            </w:r>
          </w:p>
        </w:tc>
      </w:tr>
      <w:tr w14:paraId="33D63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505" w:hRule="atLeast"/>
        </w:trPr>
        <w:tc>
          <w:tcPr>
            <w:tcW w:w="1583" w:type="dxa"/>
            <w:shd w:val="clear" w:color="auto" w:fill="auto"/>
            <w:vAlign w:val="center"/>
          </w:tcPr>
          <w:p w14:paraId="5745E31F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课时</w:t>
            </w:r>
          </w:p>
          <w:p w14:paraId="743945CA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Big Question</w:t>
            </w:r>
          </w:p>
        </w:tc>
        <w:tc>
          <w:tcPr>
            <w:tcW w:w="8487" w:type="dxa"/>
            <w:gridSpan w:val="5"/>
            <w:shd w:val="clear" w:color="auto" w:fill="auto"/>
            <w:vAlign w:val="center"/>
          </w:tcPr>
          <w:p w14:paraId="0E181722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What do we like to eat?</w:t>
            </w:r>
          </w:p>
        </w:tc>
      </w:tr>
      <w:tr w14:paraId="3080A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505" w:hRule="atLeast"/>
        </w:trPr>
        <w:tc>
          <w:tcPr>
            <w:tcW w:w="1583" w:type="dxa"/>
            <w:shd w:val="clear" w:color="auto" w:fill="auto"/>
            <w:vAlign w:val="center"/>
          </w:tcPr>
          <w:p w14:paraId="1DE88982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教材分析</w:t>
            </w:r>
          </w:p>
        </w:tc>
        <w:tc>
          <w:tcPr>
            <w:tcW w:w="8487" w:type="dxa"/>
            <w:gridSpan w:val="5"/>
            <w:shd w:val="clear" w:color="auto" w:fill="auto"/>
            <w:vAlign w:val="top"/>
          </w:tcPr>
          <w:p w14:paraId="67AB3CA6">
            <w:pPr>
              <w:pStyle w:val="10"/>
              <w:spacing w:line="288" w:lineRule="auto"/>
              <w:ind w:left="105" w:leftChars="50" w:right="105" w:rightChars="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【What】</w:t>
            </w:r>
          </w:p>
          <w:p w14:paraId="2F428D30">
            <w:pPr>
              <w:pStyle w:val="10"/>
              <w:spacing w:line="288" w:lineRule="auto"/>
              <w:ind w:left="105" w:leftChars="50" w:right="105" w:rightChars="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本课时主要围绕食物展开，通过对话和相关活动，学生将学习如何用英语表达个人的饮食喜好，并了解如何询问他人的饮食习惯。</w:t>
            </w:r>
          </w:p>
          <w:p w14:paraId="272F3EF5">
            <w:pPr>
              <w:pStyle w:val="10"/>
              <w:spacing w:line="288" w:lineRule="auto"/>
              <w:ind w:left="105" w:leftChars="50" w:right="105" w:rightChars="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【Why】</w:t>
            </w:r>
          </w:p>
          <w:p w14:paraId="5A8F12A5">
            <w:pPr>
              <w:pStyle w:val="10"/>
              <w:spacing w:line="288" w:lineRule="auto"/>
              <w:ind w:left="105" w:leftChars="50" w:right="105" w:rightChars="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通过学习食物相关的表达方式，学生能够更好地了解不同文化中的饮食习惯，培养跨文化交际能力。同时，掌握这些语言知识有助于学生在日常生活中进行有效的沟通，为后续更复杂的语言学习和应用奠定基础。</w:t>
            </w:r>
          </w:p>
          <w:p w14:paraId="3DCB3562">
            <w:pPr>
              <w:pStyle w:val="10"/>
              <w:spacing w:line="288" w:lineRule="auto"/>
              <w:ind w:left="105" w:leftChars="50" w:right="105" w:rightChars="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【How】</w:t>
            </w:r>
          </w:p>
          <w:p w14:paraId="3607996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本课时通过多样化的教学活动，如对话练习、听力训练、词汇学习和情境口语等，引导学生逐步掌握食物相关的语言知识和技能。</w:t>
            </w:r>
          </w:p>
        </w:tc>
      </w:tr>
      <w:tr w14:paraId="25C89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505" w:hRule="atLeast"/>
        </w:trPr>
        <w:tc>
          <w:tcPr>
            <w:tcW w:w="1583" w:type="dxa"/>
            <w:shd w:val="clear" w:color="auto" w:fill="auto"/>
            <w:vAlign w:val="center"/>
          </w:tcPr>
          <w:p w14:paraId="7592A0BF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学情分析</w:t>
            </w:r>
          </w:p>
        </w:tc>
        <w:tc>
          <w:tcPr>
            <w:tcW w:w="8487" w:type="dxa"/>
            <w:gridSpan w:val="5"/>
            <w:shd w:val="clear" w:color="auto" w:fill="auto"/>
            <w:vAlign w:val="top"/>
          </w:tcPr>
          <w:p w14:paraId="510C1836">
            <w:pPr>
              <w:pStyle w:val="5"/>
              <w:spacing w:beforeAutospacing="0" w:afterAutospacing="0" w:line="288" w:lineRule="auto"/>
              <w:ind w:left="105" w:leftChars="50" w:right="105" w:rightChars="50"/>
              <w:rPr>
                <w:rFonts w:hint="eastAsia" w:ascii="宋体" w:hAnsi="宋体" w:eastAsia="宋体" w:cs="宋体"/>
                <w:b w:val="0"/>
                <w:bCs w:val="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</w:rPr>
              <w:t>【已有基础】</w:t>
            </w:r>
          </w:p>
          <w:p w14:paraId="5809BAB0">
            <w:pPr>
              <w:widowControl w:val="0"/>
              <w:kinsoku/>
              <w:autoSpaceDE/>
              <w:autoSpaceDN/>
              <w:spacing w:line="288" w:lineRule="auto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学生已经具备一定的英语基础，能够进行简单的日常对话，并且对食物类词汇有一定的认知，能够识别一些常见的食物名称。</w:t>
            </w:r>
          </w:p>
          <w:p w14:paraId="084BE16F">
            <w:pPr>
              <w:widowControl w:val="0"/>
              <w:kinsoku/>
              <w:autoSpaceDE/>
              <w:autoSpaceDN/>
              <w:spacing w:line="288" w:lineRule="auto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【存在障碍】</w:t>
            </w:r>
          </w:p>
          <w:p w14:paraId="62141D96">
            <w:pPr>
              <w:widowControl w:val="0"/>
              <w:kinsoku/>
              <w:autoSpaceDE/>
              <w:autoSpaceDN/>
              <w:spacing w:line="288" w:lineRule="auto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在实际交流中，学生可能对可数名词和不可数名词的用法混淆，且在表达个人喜好和饮食习惯时，词汇量有限，句型较为单一。</w:t>
            </w:r>
          </w:p>
          <w:p w14:paraId="38C00186">
            <w:pPr>
              <w:spacing w:line="288" w:lineRule="auto"/>
              <w:ind w:left="105" w:leftChars="50" w:right="105" w:rightChars="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【拟解决措施】</w:t>
            </w:r>
          </w:p>
          <w:p w14:paraId="3A42DA8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通过多样化的教学活动，如对话练习、听力训练、词汇学习和情境口语等，引导学生逐步掌握食物相关的语言知识和技能。</w:t>
            </w:r>
          </w:p>
        </w:tc>
      </w:tr>
      <w:tr w14:paraId="0AF15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484" w:hRule="atLeast"/>
        </w:trPr>
        <w:tc>
          <w:tcPr>
            <w:tcW w:w="1583" w:type="dxa"/>
            <w:shd w:val="clear" w:color="auto" w:fill="auto"/>
            <w:vAlign w:val="center"/>
          </w:tcPr>
          <w:p w14:paraId="0A343DD0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课时学习目标</w:t>
            </w:r>
          </w:p>
        </w:tc>
        <w:tc>
          <w:tcPr>
            <w:tcW w:w="8487" w:type="dxa"/>
            <w:gridSpan w:val="5"/>
            <w:shd w:val="clear" w:color="auto" w:fill="auto"/>
            <w:vAlign w:val="top"/>
          </w:tcPr>
          <w:p w14:paraId="2BB81FD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通过本课时学习，学生能够：</w:t>
            </w:r>
          </w:p>
          <w:p w14:paraId="7F8E11A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能够识别、理解和运用有关食物的单词，结合所听内容和图片信息，理解可数名词与不可数名词的使用。（学习理解）</w:t>
            </w:r>
          </w:p>
          <w:p w14:paraId="388F72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能够基于所听内容判断对话语境，将食物按一日三餐归类，并记录重要信息。（应用实践）</w:t>
            </w:r>
          </w:p>
          <w:p w14:paraId="6A79FD5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能够运用听力对话中的句式展开真实交流，相互询问和介绍饮食喜好。（迁移创新）</w:t>
            </w:r>
          </w:p>
          <w:p w14:paraId="2009CF0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E4D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484" w:hRule="atLeast"/>
        </w:trPr>
        <w:tc>
          <w:tcPr>
            <w:tcW w:w="1583" w:type="dxa"/>
            <w:shd w:val="clear" w:color="auto" w:fill="auto"/>
            <w:vAlign w:val="center"/>
          </w:tcPr>
          <w:p w14:paraId="0026C8B8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学习重点难点</w:t>
            </w:r>
          </w:p>
        </w:tc>
        <w:tc>
          <w:tcPr>
            <w:tcW w:w="8487" w:type="dxa"/>
            <w:gridSpan w:val="5"/>
            <w:shd w:val="clear" w:color="auto" w:fill="auto"/>
            <w:vAlign w:val="top"/>
          </w:tcPr>
          <w:p w14:paraId="00851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学习重点：学生掌握食物单词，并能在交流中准确表达个人饮食喜好与习惯。</w:t>
            </w:r>
          </w:p>
          <w:p w14:paraId="72958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学习难点：灵活运用所学句型展开真实交流，相互询问与介绍饮食喜好。</w:t>
            </w:r>
          </w:p>
        </w:tc>
      </w:tr>
      <w:tr w14:paraId="63586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484" w:hRule="atLeast"/>
        </w:trPr>
        <w:tc>
          <w:tcPr>
            <w:tcW w:w="1583" w:type="dxa"/>
            <w:shd w:val="clear" w:color="auto" w:fill="auto"/>
            <w:vAlign w:val="center"/>
          </w:tcPr>
          <w:p w14:paraId="56D63102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教学工具</w:t>
            </w:r>
          </w:p>
        </w:tc>
        <w:tc>
          <w:tcPr>
            <w:tcW w:w="8487" w:type="dxa"/>
            <w:gridSpan w:val="5"/>
            <w:shd w:val="clear" w:color="auto" w:fill="auto"/>
            <w:vAlign w:val="top"/>
          </w:tcPr>
          <w:p w14:paraId="39821EE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PPT，教材，听力材料</w:t>
            </w:r>
          </w:p>
        </w:tc>
      </w:tr>
      <w:tr w14:paraId="79EAA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484" w:hRule="atLeast"/>
        </w:trPr>
        <w:tc>
          <w:tcPr>
            <w:tcW w:w="1583" w:type="dxa"/>
            <w:shd w:val="clear" w:color="auto" w:fill="auto"/>
            <w:vAlign w:val="center"/>
          </w:tcPr>
          <w:p w14:paraId="5E18E447">
            <w:pPr>
              <w:pStyle w:val="8"/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教学策略</w:t>
            </w:r>
          </w:p>
        </w:tc>
        <w:tc>
          <w:tcPr>
            <w:tcW w:w="8487" w:type="dxa"/>
            <w:gridSpan w:val="5"/>
            <w:shd w:val="clear" w:color="auto" w:fill="auto"/>
            <w:vAlign w:val="top"/>
          </w:tcPr>
          <w:p w14:paraId="4F22FB2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情境式教学，任务型教学</w:t>
            </w:r>
          </w:p>
        </w:tc>
      </w:tr>
      <w:tr w14:paraId="4AC25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2" w:type="dxa"/>
          <w:trHeight w:val="484" w:hRule="atLeast"/>
        </w:trPr>
        <w:tc>
          <w:tcPr>
            <w:tcW w:w="10070" w:type="dxa"/>
            <w:gridSpan w:val="6"/>
            <w:vMerge w:val="restart"/>
            <w:shd w:val="clear" w:color="auto" w:fill="auto"/>
            <w:vAlign w:val="center"/>
          </w:tcPr>
          <w:p w14:paraId="78AA382D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5280" w:firstLineChars="2200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教学过程</w:t>
            </w:r>
          </w:p>
        </w:tc>
      </w:tr>
      <w:tr w14:paraId="50773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0070" w:type="dxa"/>
            <w:gridSpan w:val="6"/>
            <w:vMerge w:val="continue"/>
            <w:shd w:val="clear" w:color="auto" w:fill="auto"/>
            <w:vAlign w:val="center"/>
          </w:tcPr>
          <w:p w14:paraId="65EF604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42" w:type="dxa"/>
            <w:gridSpan w:val="2"/>
            <w:shd w:val="clear" w:color="auto" w:fill="auto"/>
            <w:vAlign w:val="center"/>
          </w:tcPr>
          <w:p w14:paraId="3CABB90E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DB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06" w:type="dxa"/>
          <w:trHeight w:val="484" w:hRule="atLeast"/>
        </w:trPr>
        <w:tc>
          <w:tcPr>
            <w:tcW w:w="10406" w:type="dxa"/>
            <w:gridSpan w:val="7"/>
            <w:shd w:val="clear" w:color="auto" w:fill="auto"/>
            <w:vAlign w:val="center"/>
          </w:tcPr>
          <w:p w14:paraId="28A1BC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7E9564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120" w:right="29" w:rightChars="1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Lead in</w:t>
            </w:r>
          </w:p>
          <w:p w14:paraId="123ED8D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 w:firstLine="4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Play an interesting chant about healthy food. </w:t>
            </w:r>
          </w:p>
          <w:p w14:paraId="288F85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120" w:right="29" w:rightChars="1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2) Present the main picture of Unit 4 and ask some questions.</w:t>
            </w:r>
          </w:p>
          <w:p w14:paraId="317D8263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252" w:leftChars="12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Presentation</w:t>
            </w:r>
          </w:p>
          <w:p w14:paraId="0023A7FC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Present different foods and classify them.</w:t>
            </w:r>
          </w:p>
          <w:p w14:paraId="08F5CEC7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Present 1a on page 26, ask students to write the foods and talk about their likes.</w:t>
            </w:r>
          </w:p>
          <w:p w14:paraId="39D4E11B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Remind the students of countable nouns and uncountable nouns</w:t>
            </w:r>
          </w:p>
          <w:p w14:paraId="732FCBF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252" w:leftChars="12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Listening</w:t>
            </w:r>
          </w:p>
          <w:p w14:paraId="399B8A0F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Read the and make the preparation for the listening.</w:t>
            </w:r>
          </w:p>
          <w:p w14:paraId="61BA10DD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Listen to the first conversation. Tick the correct set meal.</w:t>
            </w:r>
          </w:p>
          <w:p w14:paraId="08C2126D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Listen to the second conversation. Write down what Jane has for meals.</w:t>
            </w:r>
          </w:p>
          <w:p w14:paraId="63882A8F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Listen to it again, then fill in the blanks.</w:t>
            </w:r>
          </w:p>
          <w:p w14:paraId="4E82456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252" w:leftChars="12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Pair work</w:t>
            </w:r>
          </w:p>
          <w:p w14:paraId="016D5332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Work with your partner, talk about what you usually eat for meals.</w:t>
            </w:r>
          </w:p>
          <w:p w14:paraId="085B731B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Show Chinese Food Guide Pagoda to the students.</w:t>
            </w:r>
          </w:p>
          <w:p w14:paraId="4D422F64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Ask students to work in pairs and design their ideal meals.</w:t>
            </w:r>
          </w:p>
          <w:p w14:paraId="5680E8E1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92" w:leftChars="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Invite some students to introduce their designs.</w:t>
            </w:r>
          </w:p>
          <w:p w14:paraId="449B930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252" w:leftChars="12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Summary</w:t>
            </w:r>
          </w:p>
          <w:p w14:paraId="171C89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120" w:right="29" w:rightChars="1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Do some related exercises</w:t>
            </w:r>
          </w:p>
          <w:p w14:paraId="49991D4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252" w:leftChars="120" w:right="29" w:rightChars="14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Homework</w:t>
            </w:r>
          </w:p>
        </w:tc>
      </w:tr>
      <w:tr w14:paraId="38F19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06" w:type="dxa"/>
          <w:trHeight w:val="484" w:hRule="atLeast"/>
        </w:trPr>
        <w:tc>
          <w:tcPr>
            <w:tcW w:w="1583" w:type="dxa"/>
            <w:shd w:val="clear" w:color="auto" w:fill="auto"/>
            <w:vAlign w:val="center"/>
          </w:tcPr>
          <w:p w14:paraId="4D32990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作业设计</w:t>
            </w:r>
          </w:p>
        </w:tc>
        <w:tc>
          <w:tcPr>
            <w:tcW w:w="8823" w:type="dxa"/>
            <w:gridSpan w:val="6"/>
            <w:shd w:val="clear" w:color="auto" w:fill="auto"/>
            <w:vAlign w:val="center"/>
          </w:tcPr>
          <w:p w14:paraId="20DFBD6B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Must do：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1.Summarize and recite the foods learned in this lesson.</w:t>
            </w:r>
          </w:p>
          <w:p w14:paraId="1752BBE2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2. Make a survey about the foods your family like or usually eat for breakfast, lunch and dinner.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Choose to do：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Based on the survey results, design a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menu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about the three meals a day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.</w:t>
            </w:r>
          </w:p>
        </w:tc>
      </w:tr>
      <w:tr w14:paraId="4A064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06" w:type="dxa"/>
          <w:trHeight w:val="484" w:hRule="atLeast"/>
        </w:trPr>
        <w:tc>
          <w:tcPr>
            <w:tcW w:w="1583" w:type="dxa"/>
            <w:shd w:val="clear" w:color="auto" w:fill="auto"/>
            <w:vAlign w:val="center"/>
          </w:tcPr>
          <w:p w14:paraId="3176C36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板书设计</w:t>
            </w:r>
          </w:p>
        </w:tc>
        <w:tc>
          <w:tcPr>
            <w:tcW w:w="8823" w:type="dxa"/>
            <w:gridSpan w:val="6"/>
            <w:shd w:val="clear" w:color="auto" w:fill="auto"/>
            <w:vAlign w:val="center"/>
          </w:tcPr>
          <w:p w14:paraId="3A25C2A9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80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U4  Eat well   Section A  (1a-1d)</w:t>
            </w:r>
          </w:p>
          <w:p w14:paraId="30C86A9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Countable nouns: carrot, cabbage, watermelon, onion, cookie, </w:t>
            </w:r>
          </w:p>
          <w:p w14:paraId="05DADCF0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Uncountable nouns: mutton</w:t>
            </w:r>
          </w:p>
          <w:p w14:paraId="5FF820D2">
            <w:pPr>
              <w:keepNext w:val="0"/>
              <w:keepLines w:val="0"/>
              <w:pageBreakBefore w:val="0"/>
              <w:tabs>
                <w:tab w:val="left" w:pos="5503"/>
              </w:tabs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C4BE217">
            <w:pPr>
              <w:keepNext w:val="0"/>
              <w:keepLines w:val="0"/>
              <w:pageBreakBefore w:val="0"/>
              <w:tabs>
                <w:tab w:val="left" w:pos="5503"/>
              </w:tabs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</w:p>
          <w:p w14:paraId="617E8657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42" w:leftChars="20" w:right="29" w:rightChars="14" w:firstLine="240" w:firstLine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3EF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06" w:type="dxa"/>
          <w:trHeight w:val="484" w:hRule="atLeast"/>
        </w:trPr>
        <w:tc>
          <w:tcPr>
            <w:tcW w:w="1583" w:type="dxa"/>
            <w:shd w:val="clear" w:color="auto" w:fill="auto"/>
            <w:vAlign w:val="center"/>
          </w:tcPr>
          <w:p w14:paraId="56BEA8D3">
            <w:pPr>
              <w:keepNext w:val="0"/>
              <w:keepLines w:val="0"/>
              <w:pageBreakBefore w:val="0"/>
              <w:tabs>
                <w:tab w:val="left" w:pos="681"/>
              </w:tabs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教学反思</w:t>
            </w:r>
          </w:p>
        </w:tc>
        <w:tc>
          <w:tcPr>
            <w:tcW w:w="8823" w:type="dxa"/>
            <w:gridSpan w:val="6"/>
            <w:shd w:val="clear" w:color="auto" w:fill="auto"/>
            <w:vAlign w:val="center"/>
          </w:tcPr>
          <w:p w14:paraId="0ECA0F52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一、教学设计回顾</w:t>
            </w:r>
          </w:p>
          <w:p w14:paraId="70D1CD20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本单元围绕“健康饮食”主题，通过食物分类、饮食建议、对话设计等活动，帮助学生掌握与饮食相关的词汇（如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junk food, balanced diet, vegetables, staple food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等）、句型（如"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What do you have for lunch?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"）。公开课以任务型教学法为主线，结合小组合作、情景模拟和多媒体互动展开。</w:t>
            </w:r>
          </w:p>
          <w:p w14:paraId="2C8C9DCD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二、成功之处</w:t>
            </w:r>
          </w:p>
          <w:p w14:paraId="4637B5B3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1. 情境创设贴近生活  </w:t>
            </w:r>
          </w:p>
          <w:p w14:paraId="697C399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以学生日常饮食的图片和视频导入，快速激发兴趣。通过提问“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What’s your favorite food? Is it healthy?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”引导学生联系自身，激活背景知识，课堂氛围活跃。</w:t>
            </w:r>
          </w:p>
          <w:p w14:paraId="01DEEA0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2. 活动设计层次分明  </w:t>
            </w:r>
          </w:p>
          <w:p w14:paraId="14DA1B84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知识输入：通过思维导图梳理食物分类（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staple food, vegetables, fruits, bean, dairy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），结合“健康饮食金字塔”图示，帮助学生直观理解“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balanced diet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”概念。  </w:t>
            </w:r>
          </w:p>
          <w:p w14:paraId="0D58DB86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语言输出：设计“设计理想食谱”小组任务，学生运用目标句型提建议，培养合作能力与实际应用能力。  </w:t>
            </w:r>
          </w:p>
          <w:p w14:paraId="047AE18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情感渗透:引导学生关注饮食与健康的关系。</w:t>
            </w:r>
          </w:p>
          <w:p w14:paraId="73E22C6D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F8F62F3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三、不足之处</w:t>
            </w:r>
          </w:p>
          <w:p w14:paraId="08BA6C1A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1. 时间分配需优化  </w:t>
            </w:r>
          </w:p>
          <w:p w14:paraId="09EDC6DB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新知展现环节部分学生耗时过长，导致最后的分组活动展示时间不足，未能让所有组别充分展示成果。</w:t>
            </w:r>
          </w:p>
          <w:p w14:paraId="0D1F595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2. 分层教学体现不足</w:t>
            </w:r>
          </w:p>
          <w:p w14:paraId="4917431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部分学困生在输出环节参与度较低，任务设计可增加难度梯度。</w:t>
            </w:r>
          </w:p>
          <w:p w14:paraId="5A4C47B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822B6CA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四、总结与启示</w:t>
            </w:r>
          </w:p>
          <w:p w14:paraId="1D9E6662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29" w:rightChars="14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通过本次公开课，我深刻体会到：语言课堂不仅是知识的传授，更是思维与能力的培养场域。教师需在教学设计中平衡“趣味性”与“实效性”，让学习真实发生。</w:t>
            </w:r>
          </w:p>
        </w:tc>
      </w:tr>
      <w:bookmarkEnd w:id="0"/>
    </w:tbl>
    <w:p w14:paraId="6B6C1490">
      <w:pPr>
        <w:jc w:val="center"/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</w:pPr>
    </w:p>
    <w:p w14:paraId="3AEE17F3"/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2B2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FA2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1FA2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54048"/>
    <w:multiLevelType w:val="singleLevel"/>
    <w:tmpl w:val="94754048"/>
    <w:lvl w:ilvl="0" w:tentative="0">
      <w:start w:val="1"/>
      <w:numFmt w:val="decimal"/>
      <w:suff w:val="space"/>
      <w:lvlText w:val="%1)"/>
      <w:lvlJc w:val="left"/>
      <w:pPr>
        <w:ind w:left="492" w:leftChars="0" w:firstLine="0" w:firstLineChars="0"/>
      </w:pPr>
    </w:lvl>
  </w:abstractNum>
  <w:abstractNum w:abstractNumId="1">
    <w:nsid w:val="97CA9E11"/>
    <w:multiLevelType w:val="singleLevel"/>
    <w:tmpl w:val="97CA9E11"/>
    <w:lvl w:ilvl="0" w:tentative="0">
      <w:start w:val="1"/>
      <w:numFmt w:val="decimal"/>
      <w:suff w:val="space"/>
      <w:lvlText w:val="%1)"/>
      <w:lvlJc w:val="left"/>
      <w:pPr>
        <w:ind w:left="492" w:leftChars="0" w:firstLine="0" w:firstLineChars="0"/>
      </w:pPr>
    </w:lvl>
  </w:abstractNum>
  <w:abstractNum w:abstractNumId="2">
    <w:nsid w:val="C90AE1CE"/>
    <w:multiLevelType w:val="singleLevel"/>
    <w:tmpl w:val="C90AE1C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366A3BB"/>
    <w:multiLevelType w:val="singleLevel"/>
    <w:tmpl w:val="E366A3BB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01A3FA18"/>
    <w:multiLevelType w:val="singleLevel"/>
    <w:tmpl w:val="01A3FA1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5FE1E35"/>
    <w:multiLevelType w:val="singleLevel"/>
    <w:tmpl w:val="75FE1E35"/>
    <w:lvl w:ilvl="0" w:tentative="0">
      <w:start w:val="1"/>
      <w:numFmt w:val="decimal"/>
      <w:suff w:val="space"/>
      <w:lvlText w:val="%1)"/>
      <w:lvlJc w:val="left"/>
      <w:pPr>
        <w:ind w:left="492" w:leftChars="0" w:firstLine="0" w:firstLineChars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87A2C"/>
    <w:rsid w:val="0199287F"/>
    <w:rsid w:val="0AB12F85"/>
    <w:rsid w:val="11D4265B"/>
    <w:rsid w:val="2B1D5ED7"/>
    <w:rsid w:val="57802F7C"/>
    <w:rsid w:val="5AD703AE"/>
    <w:rsid w:val="5F597F5E"/>
    <w:rsid w:val="6D4B78A7"/>
    <w:rsid w:val="6DF56B72"/>
    <w:rsid w:val="70187A2C"/>
    <w:rsid w:val="708C5E3D"/>
    <w:rsid w:val="7320419C"/>
    <w:rsid w:val="740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customStyle="1" w:styleId="8">
    <w:name w:val="Table Text1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1" w:after="0" w:afterAutospacing="1" w:line="240" w:lineRule="auto"/>
      <w:ind w:left="0" w:right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1802</Characters>
  <Lines>0</Lines>
  <Paragraphs>0</Paragraphs>
  <TotalTime>88</TotalTime>
  <ScaleCrop>false</ScaleCrop>
  <LinksUpToDate>false</LinksUpToDate>
  <CharactersWithSpaces>2013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2024-11-16T03:33:00Z</dcterms:created>
  <dc:creator>动脑筋</dc:creator>
  <cp:lastModifiedBy>动脑筋</cp:lastModifiedBy>
  <dcterms:modified xsi:type="dcterms:W3CDTF">2025-04-01T10:32:35Z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AA24633A0C1A4030A40DA0D35D219EE3_13</vt:lpwstr>
  </property>
  <property fmtid="{D5CDD505-2E9C-101B-9397-08002B2CF9AE}" pid="4" name="KSOTemplateDocerSaveRecord">
    <vt:lpwstr>eyJoZGlkIjoiMmRiNGQ2MmE1NzY3ZThkNWFmODU1ZGJmN2ZlNzU0YzYiLCJ1c2VySWQiOiI0MzUxMDQ1MDkifQ==</vt:lpwstr>
  </property>
</Properties>
</file>