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86D79" w14:textId="77777777" w:rsidR="005E7931" w:rsidRDefault="00000000">
      <w:pPr>
        <w:spacing w:line="24" w:lineRule="atLeast"/>
        <w:jc w:val="lef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附件1：</w:t>
      </w:r>
    </w:p>
    <w:p w14:paraId="1D4CA415" w14:textId="77777777" w:rsidR="005E7931" w:rsidRDefault="00000000">
      <w:pPr>
        <w:spacing w:line="24" w:lineRule="atLeast"/>
        <w:jc w:val="center"/>
        <w:rPr>
          <w:rFonts w:ascii="宋体" w:eastAsia="宋体" w:hAnsi="宋体" w:cs="宋体" w:hint="eastAsia"/>
          <w:b/>
          <w:bCs/>
          <w:color w:val="000000" w:themeColor="text1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44"/>
          <w:szCs w:val="44"/>
        </w:rPr>
        <w:t>兰州大学高等教育自学考试在线考试平台操作手册</w:t>
      </w:r>
    </w:p>
    <w:p w14:paraId="203F8D7A" w14:textId="77777777" w:rsidR="005E7931" w:rsidRDefault="005E7931">
      <w:pPr>
        <w:spacing w:line="24" w:lineRule="atLeast"/>
        <w:rPr>
          <w:rFonts w:ascii="宋体" w:eastAsia="宋体" w:hAnsi="宋体" w:cs="宋体" w:hint="eastAsia"/>
          <w:color w:val="000000" w:themeColor="text1"/>
          <w:sz w:val="24"/>
        </w:rPr>
      </w:pPr>
    </w:p>
    <w:sdt>
      <w:sdtPr>
        <w:rPr>
          <w:rFonts w:ascii="宋体" w:eastAsia="宋体" w:hAnsi="宋体" w:cs="宋体" w:hint="eastAsia"/>
          <w:color w:val="000000" w:themeColor="text1"/>
          <w:sz w:val="24"/>
        </w:rPr>
        <w:id w:val="147453517"/>
        <w15:color w:val="DBDBDB"/>
        <w:docPartObj>
          <w:docPartGallery w:val="Table of Contents"/>
          <w:docPartUnique/>
        </w:docPartObj>
      </w:sdtPr>
      <w:sdtEndPr>
        <w:rPr>
          <w:rFonts w:ascii="仿宋_GB2312" w:eastAsia="仿宋_GB2312" w:hAnsi="仿宋_GB2312" w:cs="仿宋_GB2312"/>
          <w:sz w:val="32"/>
          <w:szCs w:val="32"/>
        </w:rPr>
      </w:sdtEndPr>
      <w:sdtContent>
        <w:p w14:paraId="41233E9D" w14:textId="77777777" w:rsidR="005E7931" w:rsidRDefault="00000000">
          <w:pPr>
            <w:spacing w:line="24" w:lineRule="atLeast"/>
            <w:jc w:val="center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t>目录</w:t>
          </w:r>
        </w:p>
        <w:p w14:paraId="0025D6D8" w14:textId="77777777" w:rsidR="005E7931" w:rsidRDefault="00000000">
          <w:pPr>
            <w:pStyle w:val="TOC1"/>
            <w:tabs>
              <w:tab w:val="right" w:leader="dot" w:pos="8306"/>
            </w:tabs>
            <w:spacing w:line="24" w:lineRule="atLeast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instrText xml:space="preserve">TOC \o "1-3" \h \u </w:instrText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separate"/>
          </w:r>
          <w:hyperlink w:anchor="_Toc8305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兰州大学校考-操作手册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  <w:t>1</w:t>
            </w:r>
          </w:hyperlink>
        </w:p>
        <w:p w14:paraId="46AFCCB9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instrText xml:space="preserve"> HYPERLINK \l _Toc10904 </w:instrText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separate"/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t xml:space="preserve">一、 功能概述和要求 </w:t>
          </w:r>
        </w:p>
        <w:p w14:paraId="614DAE26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t>1.使用角色</w:t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tab/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instrText xml:space="preserve"> PAGEREF _Toc10904 \h </w:instrText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separate"/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t>2</w:t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end"/>
          </w: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end"/>
          </w:r>
        </w:p>
        <w:p w14:paraId="7C1EC0F7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9033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2.支持功能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_Toc9033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42DDC9C7" w14:textId="77777777" w:rsidR="005E7931" w:rsidRDefault="00000000">
          <w:pPr>
            <w:pStyle w:val="TOC2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32438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二、 平台登录与登录指南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_Toc32438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5192AF7C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15140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1.概要说明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_Toc15140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0362F9DF" w14:textId="77777777" w:rsidR="005E7931" w:rsidRDefault="00000000">
          <w:pPr>
            <w:pStyle w:val="TOC2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31783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三、 校考课程选择操作指南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_Toc31783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0718A0FA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28388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1.功能概述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_Toc28388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56E45CCD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27473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2.重要提醒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_Toc27473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11C91757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22100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3.电脑端选课流程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_Toc22100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6A91298A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6617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4.手机端选课流程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_Toc6617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5DF3712B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4425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5.继续选课说明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_Toc4425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9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5F4956E3" w14:textId="77777777" w:rsidR="005E7931" w:rsidRDefault="00000000">
          <w:pPr>
            <w:pStyle w:val="TOC2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13803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四、 正式参加校考考试指南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_Toc13803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11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1B971B42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29794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1.功能概述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_Toc29794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11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0EFD6FD2" w14:textId="77777777" w:rsidR="005E7931" w:rsidRDefault="00000000">
          <w:pPr>
            <w:pStyle w:val="TOC3"/>
            <w:tabs>
              <w:tab w:val="right" w:leader="dot" w:pos="8306"/>
            </w:tabs>
            <w:spacing w:line="24" w:lineRule="atLeast"/>
            <w:ind w:leftChars="0" w:left="0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hyperlink w:anchor="_Toc3162" w:history="1"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2.重要注意事项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instrText xml:space="preserve"> PAGEREF _Toc3162 \h </w:instrTex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11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2BB791A6" w14:textId="77777777" w:rsidR="005E7931" w:rsidRDefault="00000000">
          <w:pPr>
            <w:spacing w:line="24" w:lineRule="atLeast"/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</w:pPr>
          <w:r>
            <w:rPr>
              <w:rFonts w:ascii="仿宋_GB2312" w:eastAsia="仿宋_GB2312" w:hAnsi="仿宋_GB2312" w:cs="仿宋_GB2312" w:hint="eastAsia"/>
              <w:color w:val="000000" w:themeColor="text1"/>
              <w:sz w:val="32"/>
              <w:szCs w:val="32"/>
            </w:rPr>
            <w:fldChar w:fldCharType="end"/>
          </w:r>
        </w:p>
      </w:sdtContent>
    </w:sdt>
    <w:p w14:paraId="3C5B5649" w14:textId="77777777" w:rsidR="005E7931" w:rsidRDefault="005E7931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</w:p>
    <w:p w14:paraId="170A0537" w14:textId="77777777" w:rsidR="005E7931" w:rsidRDefault="005E7931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</w:p>
    <w:p w14:paraId="7676C886" w14:textId="77777777" w:rsidR="005E7931" w:rsidRDefault="005E7931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</w:p>
    <w:p w14:paraId="45F7A9B3" w14:textId="77777777" w:rsidR="005E7931" w:rsidRDefault="00000000">
      <w:pPr>
        <w:pStyle w:val="3"/>
        <w:numPr>
          <w:ilvl w:val="0"/>
          <w:numId w:val="1"/>
        </w:numPr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0" w:name="_Toc10904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功能概述和要求</w:t>
      </w:r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br/>
        <w:t>1.使用角色</w:t>
      </w:r>
      <w:bookmarkEnd w:id="0"/>
    </w:p>
    <w:p w14:paraId="49361CF5" w14:textId="77777777" w:rsidR="005E7931" w:rsidRDefault="00000000">
      <w:pPr>
        <w:pStyle w:val="3"/>
        <w:spacing w:line="360" w:lineRule="auto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1" w:name="_Toc9033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本操作指南适用于参加兰州大学校考考试的学生用户</w:t>
      </w:r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br/>
        <w:t>2.支持功能</w:t>
      </w:r>
      <w:bookmarkEnd w:id="1"/>
    </w:p>
    <w:p w14:paraId="3C01B02E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双端选课：可通过电脑端或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手机端选择校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考课程</w:t>
      </w:r>
    </w:p>
    <w:p w14:paraId="27D0B200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手机端考试：实际考试仅支持通过手机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端参与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br/>
      </w:r>
      <w:r>
        <w:rPr>
          <w:rStyle w:val="30"/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3重要注意事项</w:t>
      </w:r>
    </w:p>
    <w:p w14:paraId="0C4962F3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1.设备要求</w:t>
      </w:r>
    </w:p>
    <w:p w14:paraId="7665B98C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①考试期间必须使用手机（电脑端仅用于选课）；确保手机摄像头功能正常；</w:t>
      </w:r>
    </w:p>
    <w:p w14:paraId="378C35AF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②手机系统使用：iOS、Android、鸿蒙；</w:t>
      </w:r>
    </w:p>
    <w:p w14:paraId="18F43DF0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③如果电脑端使用选课时建议使用Google/360/火狐浏览器。</w:t>
      </w:r>
    </w:p>
    <w:p w14:paraId="6CF8DEFA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2.考试监控</w:t>
      </w:r>
    </w:p>
    <w:p w14:paraId="228EFEE7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 xml:space="preserve"> 考试全程启用云监考系统；摄像头必须保持开启状态，严禁遮挡摄像头，违规行为将按校规处理。</w:t>
      </w:r>
    </w:p>
    <w:p w14:paraId="62D5B4EA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3. 其他要求</w:t>
      </w:r>
    </w:p>
    <w:p w14:paraId="3B8A5C69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保证网络连接稳定，提前准备身份、书写纸和笔等。</w:t>
      </w:r>
    </w:p>
    <w:p w14:paraId="4607F519" w14:textId="77777777" w:rsidR="005E7931" w:rsidRDefault="00000000">
      <w:pPr>
        <w:pStyle w:val="2"/>
        <w:numPr>
          <w:ilvl w:val="0"/>
          <w:numId w:val="1"/>
        </w:numPr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2" w:name="_Toc32438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lastRenderedPageBreak/>
        <w:t>平台登录与登录指南</w:t>
      </w:r>
      <w:bookmarkEnd w:id="2"/>
    </w:p>
    <w:p w14:paraId="3A528877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3" w:name="_Toc15140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1.概要说明</w:t>
      </w:r>
      <w:bookmarkEnd w:id="3"/>
    </w:p>
    <w:p w14:paraId="0B4A028B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学访问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兰州大学平台和APP下载登录操作</w:t>
      </w:r>
    </w:p>
    <w:p w14:paraId="315042A6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电脑端访问：</w:t>
      </w:r>
      <w:hyperlink r:id="rId7" w:history="1">
        <w:r>
          <w:rPr>
            <w:rStyle w:val="a5"/>
            <w:rFonts w:ascii="仿宋_GB2312" w:eastAsia="仿宋_GB2312" w:hAnsi="仿宋_GB2312" w:cs="仿宋_GB2312" w:hint="eastAsia"/>
            <w:color w:val="000000" w:themeColor="text1"/>
            <w:sz w:val="32"/>
            <w:szCs w:val="32"/>
          </w:rPr>
          <w:t>https://lzugk.edu-xl.com/Index/HomePage</w:t>
        </w:r>
      </w:hyperlink>
    </w:p>
    <w:p w14:paraId="6F199DF6" w14:textId="77777777" w:rsidR="005E7931" w:rsidRDefault="00000000">
      <w:pPr>
        <w:pStyle w:val="HTML"/>
        <w:widowControl/>
        <w:wordWrap w:val="0"/>
        <w:spacing w:line="24" w:lineRule="atLeas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 xml:space="preserve">APP下载: </w:t>
      </w:r>
      <w:r>
        <w:rPr>
          <w:rFonts w:ascii="仿宋_GB2312" w:eastAsia="仿宋_GB2312" w:hAnsi="仿宋_GB2312" w:cs="仿宋_GB2312"/>
          <w:color w:val="000000" w:themeColor="text1"/>
          <w:kern w:val="2"/>
          <w:sz w:val="32"/>
          <w:szCs w:val="32"/>
        </w:rPr>
        <w:t>通过电脑端登录页面获取下载指引</w:t>
      </w:r>
      <w:r>
        <w:rPr>
          <w:rFonts w:ascii="仿宋_GB2312" w:eastAsia="仿宋_GB2312" w:hAnsi="仿宋_GB2312" w:cs="仿宋_GB2312"/>
          <w:color w:val="000000" w:themeColor="text1"/>
          <w:kern w:val="2"/>
          <w:sz w:val="32"/>
          <w:szCs w:val="32"/>
        </w:rPr>
        <w:br/>
      </w:r>
      <w:r>
        <w:rPr>
          <w:rStyle w:val="30"/>
          <w:rFonts w:ascii="仿宋_GB2312" w:eastAsia="仿宋_GB2312" w:hAnsi="仿宋_GB2312" w:cs="仿宋_GB2312"/>
          <w:b w:val="0"/>
          <w:color w:val="000000" w:themeColor="text1"/>
          <w:szCs w:val="32"/>
        </w:rPr>
        <w:t>2.操作步骤</w:t>
      </w:r>
    </w:p>
    <w:p w14:paraId="44CDE765" w14:textId="77777777" w:rsidR="005E7931" w:rsidRDefault="00000000">
      <w:pPr>
        <w:pStyle w:val="HTML"/>
        <w:widowControl/>
        <w:wordWrap w:val="0"/>
        <w:spacing w:line="24" w:lineRule="atLeas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/>
          <w:color w:val="000000" w:themeColor="text1"/>
          <w:kern w:val="2"/>
          <w:sz w:val="32"/>
          <w:szCs w:val="32"/>
        </w:rPr>
        <w:t>第①步：访问电脑端网址，查看页面上的APP下载说明。</w:t>
      </w:r>
    </w:p>
    <w:p w14:paraId="2A32DF71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第②步：根据指引下载安装官方APP，确保安装最新版本。</w:t>
      </w:r>
    </w:p>
    <w:p w14:paraId="7CB2AC0B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第③步：在电脑端切换至"院校识别码"界面；打开手机APP扫描该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二维码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br/>
        <w:t>第④步：输入您的账号密码（与电脑端凭证一致）。</w:t>
      </w:r>
    </w:p>
    <w:p w14:paraId="6D7F1276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4B3CB8B4" wp14:editId="7386B0C6">
            <wp:extent cx="5265420" cy="2689860"/>
            <wp:effectExtent l="0" t="0" r="1143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2B6F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（图-电脑端登录）</w:t>
      </w:r>
    </w:p>
    <w:p w14:paraId="383310D3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11387E8A" wp14:editId="3F5B291C">
            <wp:extent cx="5274310" cy="35217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3DC7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（图-APP下载）</w:t>
      </w:r>
    </w:p>
    <w:p w14:paraId="5563CDF0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2744DAC2" wp14:editId="1789182D">
            <wp:extent cx="5274310" cy="564070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05770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（图-手机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端扫码端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登录）</w:t>
      </w:r>
    </w:p>
    <w:p w14:paraId="69874910" w14:textId="77777777" w:rsidR="005E7931" w:rsidRDefault="00000000">
      <w:pPr>
        <w:pStyle w:val="2"/>
        <w:numPr>
          <w:ilvl w:val="0"/>
          <w:numId w:val="1"/>
        </w:numPr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4" w:name="_Toc31783"/>
      <w:proofErr w:type="gramStart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校考课程</w:t>
      </w:r>
      <w:proofErr w:type="gramEnd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选择操作指南</w:t>
      </w:r>
      <w:bookmarkEnd w:id="4"/>
    </w:p>
    <w:p w14:paraId="060AE1E1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5" w:name="_Toc28388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1.功能概述</w:t>
      </w:r>
      <w:bookmarkEnd w:id="5"/>
    </w:p>
    <w:p w14:paraId="6A8819E7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电脑端选课：通过兰州大学考试平台操作</w:t>
      </w:r>
    </w:p>
    <w:p w14:paraId="0256905C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手机端选课：通过官方APP操作</w:t>
      </w:r>
    </w:p>
    <w:p w14:paraId="4DECB9F1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6" w:name="_Toc27473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lastRenderedPageBreak/>
        <w:t>2.重要提醒</w:t>
      </w:r>
      <w:bookmarkEnd w:id="6"/>
    </w:p>
    <w:p w14:paraId="0DA625F4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① 必须选择"模拟考试"课程（用于考前练习）。</w:t>
      </w:r>
    </w:p>
    <w:p w14:paraId="3A0AAC20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② 其他课程可根据实际需求选择；选课操作不可逆，请谨慎选择</w:t>
      </w:r>
    </w:p>
    <w:p w14:paraId="467A2117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③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支持分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多次选课（选课时间范围内），已选课程不可重复选择， 选课截止后将无法修改</w:t>
      </w:r>
    </w:p>
    <w:p w14:paraId="5654448C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7" w:name="_Toc22100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3.电脑端选课流程</w:t>
      </w:r>
      <w:bookmarkEnd w:id="7"/>
    </w:p>
    <w:p w14:paraId="79D69CDA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第①步登录平台；在平台找到左侧菜单栏“我的学习→校考报名”页面；[访问地址：</w:t>
      </w:r>
      <w:hyperlink r:id="rId11" w:history="1">
        <w:r>
          <w:rPr>
            <w:rStyle w:val="a5"/>
            <w:rFonts w:ascii="仿宋_GB2312" w:eastAsia="仿宋_GB2312" w:hAnsi="仿宋_GB2312" w:cs="仿宋_GB2312" w:hint="eastAsia"/>
            <w:color w:val="000000" w:themeColor="text1"/>
            <w:sz w:val="32"/>
            <w:szCs w:val="32"/>
          </w:rPr>
          <w:t>https://lzugk.eduxl.com</w:t>
        </w:r>
      </w:hyperlink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 xml:space="preserve"> ]</w:t>
      </w:r>
    </w:p>
    <w:p w14:paraId="394C49E9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 xml:space="preserve">第②步选择课程： 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勾选需要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报考的课程（支持多选） ，务必包含"模拟考试"课程</w:t>
      </w:r>
    </w:p>
    <w:p w14:paraId="3EBC4D15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第③步确认选课：点击"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勾选缴费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"按钮，核对弹出的选课详情</w:t>
      </w:r>
    </w:p>
    <w:p w14:paraId="58E5E583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第④步提交订单：点击"提交订单"，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统显示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"订单提交成功"；提示，点击"确认"完成操作</w:t>
      </w:r>
    </w:p>
    <w:p w14:paraId="06A2A5FD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第⑤步验证结果：在选课页面查看"缴费状态"应为"已缴费" 或在APP"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校考管理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 xml:space="preserve">"中查看已选课程。 </w:t>
      </w:r>
    </w:p>
    <w:p w14:paraId="28C694C2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017125B5" wp14:editId="6CC03C6F">
            <wp:extent cx="5266690" cy="254571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92A4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25DB6A8F" wp14:editId="6D93B51B">
            <wp:extent cx="5260975" cy="2196465"/>
            <wp:effectExtent l="0" t="0" r="158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9850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（图-电脑端选课操作）</w:t>
      </w:r>
    </w:p>
    <w:p w14:paraId="593AFCC5" w14:textId="77777777" w:rsidR="005E7931" w:rsidRDefault="005E7931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</w:p>
    <w:p w14:paraId="46FFE4E3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8" w:name="_Toc6617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4.手机端选课流程</w:t>
      </w:r>
      <w:bookmarkEnd w:id="8"/>
    </w:p>
    <w:p w14:paraId="61FCB1B4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第①步登录APP：打开兰州大学考试APP，进入底部导航栏"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校考管理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"，点击"去选课"按钮。第②步选择课程：在课程列表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中勾选所需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课程,必须包含"模拟考试"课程,点击"加入购物车"按钮。</w:t>
      </w:r>
    </w:p>
    <w:p w14:paraId="363A2D0B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第③步购物车管理：点击顶部"购物车"图标，核对已选课程清单，可点击课程右侧删除图标</w:t>
      </w: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5697BFBF" wp14:editId="16A3F4CE">
            <wp:extent cx="132715" cy="107315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移除误选课程</w:t>
      </w:r>
    </w:p>
    <w:p w14:paraId="70DED2FD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第④步提交订单：确认无误后点击右下角"去下单"，系统提示"选课成功"。</w:t>
      </w:r>
    </w:p>
    <w:p w14:paraId="2F512581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第⑤步查看已选课程：支持查看所有已选课程</w:t>
      </w:r>
    </w:p>
    <w:p w14:paraId="5718876D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第⑥步验证结果:点击左上角的返回箭头，在校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考管理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页面确认是否已有课程或者在电脑的选课页面查看"缴费状态"应为"已缴费"</w:t>
      </w:r>
    </w:p>
    <w:p w14:paraId="631037F6" w14:textId="77777777" w:rsidR="005E7931" w:rsidRDefault="00000000">
      <w:pPr>
        <w:spacing w:line="24" w:lineRule="atLeast"/>
        <w:jc w:val="righ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2AF34453" wp14:editId="5190F48D">
            <wp:extent cx="5263515" cy="2157095"/>
            <wp:effectExtent l="0" t="0" r="1333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D0A2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（图-手机端选课）</w:t>
      </w:r>
    </w:p>
    <w:p w14:paraId="2B33786C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41029B3E" wp14:editId="1C0A6115">
            <wp:extent cx="5271135" cy="3700780"/>
            <wp:effectExtent l="0" t="0" r="571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8918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（图-验证结果）</w:t>
      </w:r>
    </w:p>
    <w:p w14:paraId="335B5F59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9" w:name="_Toc4425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5.继续选课说明</w:t>
      </w:r>
      <w:bookmarkEnd w:id="9"/>
    </w:p>
    <w:p w14:paraId="53659619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点击"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校考管理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"右上角"继续选课"， 重复上述选课流程（步骤②⑥）。已选课程不会重复显示。</w:t>
      </w:r>
    </w:p>
    <w:p w14:paraId="7B3C22D5" w14:textId="2B78446F" w:rsidR="005E7931" w:rsidRDefault="006D3E55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0" distR="0" wp14:anchorId="6E427A32" wp14:editId="6AADE006">
            <wp:extent cx="2979420" cy="6263640"/>
            <wp:effectExtent l="0" t="0" r="0" b="3810"/>
            <wp:docPr id="17532474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38D8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（图-继续选课）</w:t>
      </w:r>
    </w:p>
    <w:p w14:paraId="28BE8CDD" w14:textId="77777777" w:rsidR="005E7931" w:rsidRDefault="00000000">
      <w:pPr>
        <w:pStyle w:val="2"/>
        <w:numPr>
          <w:ilvl w:val="0"/>
          <w:numId w:val="1"/>
        </w:numPr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10" w:name="_Toc13803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lastRenderedPageBreak/>
        <w:t>正式</w:t>
      </w:r>
      <w:proofErr w:type="gramStart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参加校考考试</w:t>
      </w:r>
      <w:proofErr w:type="gramEnd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指南</w:t>
      </w:r>
      <w:bookmarkEnd w:id="10"/>
    </w:p>
    <w:p w14:paraId="312EBE52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11" w:name="_Toc29794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1.功能概述</w:t>
      </w:r>
      <w:bookmarkEnd w:id="11"/>
    </w:p>
    <w:p w14:paraId="694826EE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选课成功后，请按照学校公布的考试时间准时参加考试。</w:t>
      </w:r>
    </w:p>
    <w:p w14:paraId="100A5BD2" w14:textId="77777777" w:rsidR="005E7931" w:rsidRDefault="00000000">
      <w:pPr>
        <w:pStyle w:val="3"/>
        <w:spacing w:line="24" w:lineRule="atLeast"/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</w:pPr>
      <w:bookmarkStart w:id="12" w:name="_Toc3162"/>
      <w:r>
        <w:rPr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2.重要注意事项</w:t>
      </w:r>
      <w:bookmarkEnd w:id="12"/>
    </w:p>
    <w:p w14:paraId="78713538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考试须知：设备要求，必须使用官方APP参加考试，确保手机摄像头、麦克风功能正常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br/>
        <w:t>考试限制：每门课程仅有一次考试机会，"开始考试"按钮灰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置表示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考试次数已用完，主动交卷后不可再次考试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br/>
        <w:t>异常处理：意外退出可点击"考试记录→继续考试"重新进入， 网络中断后尽快恢复连接继续考试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br/>
      </w:r>
      <w:r>
        <w:rPr>
          <w:rStyle w:val="30"/>
          <w:rFonts w:ascii="仿宋_GB2312" w:eastAsia="仿宋_GB2312" w:hAnsi="仿宋_GB2312" w:cs="仿宋_GB2312" w:hint="eastAsia"/>
          <w:b w:val="0"/>
          <w:color w:val="000000" w:themeColor="text1"/>
          <w:szCs w:val="32"/>
        </w:rPr>
        <w:t>3.考试操作流程</w:t>
      </w:r>
    </w:p>
    <w:p w14:paraId="2A138C72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第①步登录APP：打开兰州大学考试APP，点击底部导航栏"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校考管理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"，进入考试课程页面。</w:t>
      </w:r>
    </w:p>
    <w:p w14:paraId="4AFFC8DB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第②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步开始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考试：点击对应课程的"开始考试"按钮，仔细阅读考试须知并确认</w:t>
      </w:r>
    </w:p>
    <w:p w14:paraId="51C9526C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第③步上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传考试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承诺书：现场手写考试承诺书，按提示拍照上传清晰照片</w:t>
      </w:r>
    </w:p>
    <w:p w14:paraId="336BE369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第④步人脸识别：保持面部清晰无遮挡，识别通过后方可进入考试</w:t>
      </w:r>
    </w:p>
    <w:p w14:paraId="4CFFF561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第⑤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步考试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规范：确保左下角监控画面全程可见面部，随机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弹出的人脸识别需及时完成，严禁任何形式的切屏/多任务操作，违规行为可能记为作弊，注意监考老师的实时消息提醒（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超时未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处理可能强制交卷）。</w:t>
      </w:r>
    </w:p>
    <w:p w14:paraId="127579F6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第⑥步监考要求：保持考试环境安静、光线充足，不得使用任何辅助设备，违规行为将导致强制交卷。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br/>
        <w:t>第⑦步提交试卷：完成答题后点击左上角"交卷"，在答题卡界面核对作答情况，确认无误后点击底部"交卷"按钮，交卷时还需要人脸识别，识别通过才会交卷。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br/>
        <w:t>第⑧步完成考试：系统显示进入答卷已提交页面，点击“返回”按钮自动返回考试管理界面，【页面显示“处理中”文字没有关系】。</w:t>
      </w:r>
    </w:p>
    <w:p w14:paraId="3FD47F2D" w14:textId="77777777" w:rsidR="005E7931" w:rsidRDefault="005E7931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</w:p>
    <w:p w14:paraId="561FACA6" w14:textId="372A7113" w:rsidR="005E7931" w:rsidRDefault="009A37BE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0" distR="0" wp14:anchorId="6CE0E34F" wp14:editId="25E8162A">
            <wp:extent cx="5535280" cy="2872740"/>
            <wp:effectExtent l="0" t="0" r="8890" b="3810"/>
            <wp:docPr id="11705269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08" cy="28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4B34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（图-第①-③步骤）</w:t>
      </w:r>
    </w:p>
    <w:p w14:paraId="6964B6C5" w14:textId="4D4C7D6C" w:rsidR="005E7931" w:rsidRDefault="0013418E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A1249A4" wp14:editId="69EF026B">
            <wp:extent cx="5326675" cy="2735580"/>
            <wp:effectExtent l="0" t="0" r="7620" b="7620"/>
            <wp:docPr id="1666771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41" cy="27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9C33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（图-第③-④步骤）</w:t>
      </w:r>
    </w:p>
    <w:p w14:paraId="2CA93B4D" w14:textId="77777777" w:rsidR="005E7931" w:rsidRDefault="00000000">
      <w:pPr>
        <w:spacing w:line="24" w:lineRule="atLeas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68F485CC" wp14:editId="07BDC33F">
            <wp:extent cx="5273040" cy="2415540"/>
            <wp:effectExtent l="0" t="0" r="381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CC97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（图-第⑤-⑧步骤）</w:t>
      </w:r>
    </w:p>
    <w:p w14:paraId="1739B1F9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15F7FD17" wp14:editId="65B50D7B">
            <wp:extent cx="5264150" cy="3985895"/>
            <wp:effectExtent l="0" t="0" r="1270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4D57" w14:textId="77777777" w:rsidR="005E7931" w:rsidRDefault="00000000">
      <w:pPr>
        <w:spacing w:line="24" w:lineRule="atLeast"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（图-异常处理）</w:t>
      </w:r>
    </w:p>
    <w:sectPr w:rsidR="005E7931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CD740" w14:textId="77777777" w:rsidR="00256CE1" w:rsidRDefault="00256CE1">
      <w:r>
        <w:separator/>
      </w:r>
    </w:p>
  </w:endnote>
  <w:endnote w:type="continuationSeparator" w:id="0">
    <w:p w14:paraId="0EDA5B1E" w14:textId="77777777" w:rsidR="00256CE1" w:rsidRDefault="0025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7250" w14:textId="77777777" w:rsidR="005E7931" w:rsidRDefault="00000000">
    <w:pPr>
      <w:pStyle w:val="a3"/>
      <w:jc w:val="center"/>
    </w:pPr>
    <w:r>
      <w:rPr>
        <w:rFonts w:hint="eastAsia"/>
      </w:rPr>
      <w:t>请诚信应考，严格遵守考试纪律！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EB1DA" w14:textId="77777777" w:rsidR="00256CE1" w:rsidRDefault="00256CE1">
      <w:r>
        <w:separator/>
      </w:r>
    </w:p>
  </w:footnote>
  <w:footnote w:type="continuationSeparator" w:id="0">
    <w:p w14:paraId="31994D84" w14:textId="77777777" w:rsidR="00256CE1" w:rsidRDefault="00256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A0D537"/>
    <w:multiLevelType w:val="singleLevel"/>
    <w:tmpl w:val="50A0D53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28071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40786"/>
    <w:rsid w:val="000A0718"/>
    <w:rsid w:val="0013418E"/>
    <w:rsid w:val="00172A27"/>
    <w:rsid w:val="002539D5"/>
    <w:rsid w:val="00256CE1"/>
    <w:rsid w:val="004B0FA7"/>
    <w:rsid w:val="005E7931"/>
    <w:rsid w:val="006D3E55"/>
    <w:rsid w:val="00864764"/>
    <w:rsid w:val="009A37BE"/>
    <w:rsid w:val="00C1734E"/>
    <w:rsid w:val="00D10404"/>
    <w:rsid w:val="00F51E41"/>
    <w:rsid w:val="020236B3"/>
    <w:rsid w:val="02985DC6"/>
    <w:rsid w:val="0BD7170D"/>
    <w:rsid w:val="11FF40A9"/>
    <w:rsid w:val="15AA7E92"/>
    <w:rsid w:val="18721A6F"/>
    <w:rsid w:val="193E101D"/>
    <w:rsid w:val="21E80B68"/>
    <w:rsid w:val="228A7081"/>
    <w:rsid w:val="24861ACA"/>
    <w:rsid w:val="255641A7"/>
    <w:rsid w:val="276F6AA4"/>
    <w:rsid w:val="2CE11F94"/>
    <w:rsid w:val="32132BEF"/>
    <w:rsid w:val="325154C6"/>
    <w:rsid w:val="327D62BB"/>
    <w:rsid w:val="3417273F"/>
    <w:rsid w:val="35B672A4"/>
    <w:rsid w:val="3A06128C"/>
    <w:rsid w:val="3CA03F38"/>
    <w:rsid w:val="47881532"/>
    <w:rsid w:val="4C0A1954"/>
    <w:rsid w:val="4C9579E4"/>
    <w:rsid w:val="4D0018B8"/>
    <w:rsid w:val="4E992277"/>
    <w:rsid w:val="4EB716F5"/>
    <w:rsid w:val="505E5526"/>
    <w:rsid w:val="55196AB8"/>
    <w:rsid w:val="58FF53CC"/>
    <w:rsid w:val="5D79399F"/>
    <w:rsid w:val="60DC3D41"/>
    <w:rsid w:val="6347009B"/>
    <w:rsid w:val="6B9876E6"/>
    <w:rsid w:val="6C037456"/>
    <w:rsid w:val="710E3FA6"/>
    <w:rsid w:val="718B3849"/>
    <w:rsid w:val="718E2AF0"/>
    <w:rsid w:val="76EE292C"/>
    <w:rsid w:val="79226904"/>
    <w:rsid w:val="7F4B3094"/>
    <w:rsid w:val="7F6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03A3C3"/>
  <w15:docId w15:val="{C7242060-E549-47CD-9806-49C1F855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lzugk.edu-xl.com/Index/HomePag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zugk.edux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时生</dc:creator>
  <cp:lastModifiedBy>s yj</cp:lastModifiedBy>
  <cp:revision>20</cp:revision>
  <cp:lastPrinted>2025-06-30T02:55:00Z</cp:lastPrinted>
  <dcterms:created xsi:type="dcterms:W3CDTF">2025-07-02T02:40:00Z</dcterms:created>
  <dcterms:modified xsi:type="dcterms:W3CDTF">2025-07-02T02:45:00Z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eyJoZGlkIjoiZWJlNDg4MzkxYzBhZDJiYWM3ODJlMDhjYzE4Yzk1N2YiLCJ1c2VySWQiOiI4MTQ2MDYwMjkifQ==</vt:lpwstr>
  </property>
  <property fmtid="{D5CDD505-2E9C-101B-9397-08002B2CF9AE}" pid="4" name="ICV">
    <vt:lpwstr>8303BFB25EB44FECA75E6239219DA97F_12</vt:lpwstr>
  </property>
</Properties>
</file>