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A2F9" w14:textId="77777777" w:rsidR="00C53067" w:rsidRDefault="00C53067" w:rsidP="00C53067">
      <w:pPr>
        <w:spacing w:line="540" w:lineRule="exac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附4：</w:t>
      </w:r>
    </w:p>
    <w:p w14:paraId="6501E74C" w14:textId="77777777" w:rsidR="00C53067" w:rsidRDefault="00C53067" w:rsidP="00C53067">
      <w:pPr>
        <w:spacing w:line="540" w:lineRule="exact"/>
        <w:rPr>
          <w:rFonts w:ascii="黑体" w:eastAsia="黑体" w:hAnsi="宋体" w:hint="eastAsia"/>
          <w:sz w:val="28"/>
          <w:szCs w:val="28"/>
        </w:rPr>
      </w:pPr>
    </w:p>
    <w:p w14:paraId="15133B55" w14:textId="77777777" w:rsidR="00C53067" w:rsidRDefault="00C53067" w:rsidP="00C53067">
      <w:pPr>
        <w:spacing w:line="540" w:lineRule="exact"/>
        <w:jc w:val="center"/>
        <w:rPr>
          <w:rFonts w:ascii="方正小标宋_GBK" w:eastAsia="方正小标宋_GBK" w:hAnsi="宋体"/>
          <w:sz w:val="36"/>
        </w:rPr>
      </w:pPr>
      <w:r>
        <w:rPr>
          <w:rFonts w:ascii="方正小标宋_GBK" w:eastAsia="方正小标宋_GBK" w:hAnsi="宋体" w:hint="eastAsia"/>
          <w:sz w:val="36"/>
        </w:rPr>
        <w:t>考　生　须  知</w:t>
      </w:r>
    </w:p>
    <w:p w14:paraId="1DD7F4DD" w14:textId="77777777" w:rsidR="00C53067" w:rsidRDefault="00C53067" w:rsidP="00C53067">
      <w:pPr>
        <w:spacing w:line="540" w:lineRule="exact"/>
        <w:rPr>
          <w:rFonts w:ascii="仿宋_GB2312" w:eastAsia="仿宋_GB2312" w:hAnsi="宋体"/>
          <w:sz w:val="30"/>
        </w:rPr>
      </w:pPr>
    </w:p>
    <w:p w14:paraId="00D9729E" w14:textId="77777777" w:rsidR="00C53067" w:rsidRDefault="00C53067" w:rsidP="00C53067">
      <w:pPr>
        <w:spacing w:line="540" w:lineRule="exact"/>
        <w:rPr>
          <w:rFonts w:ascii="仿宋_GB2312" w:eastAsia="仿宋_GB2312" w:hAnsi="宋体" w:hint="eastAsia"/>
          <w:sz w:val="30"/>
          <w:szCs w:val="28"/>
        </w:rPr>
      </w:pPr>
      <w:r>
        <w:rPr>
          <w:rFonts w:ascii="仿宋_GB2312" w:eastAsia="仿宋_GB2312" w:hAnsi="宋体" w:hint="eastAsia"/>
          <w:sz w:val="30"/>
        </w:rPr>
        <w:t xml:space="preserve">　　</w:t>
      </w:r>
      <w:r>
        <w:rPr>
          <w:rFonts w:ascii="仿宋_GB2312" w:eastAsia="仿宋_GB2312" w:hAnsi="宋体" w:hint="eastAsia"/>
          <w:sz w:val="30"/>
          <w:szCs w:val="28"/>
        </w:rPr>
        <w:t>一、考生应讲诚信并自觉服从监考员等考试工作人员管理，不得以任何理由妨碍监考员等考试工作人员履行职责，不得扰乱考场及其他考试工作地点的秩序。</w:t>
      </w:r>
    </w:p>
    <w:p w14:paraId="310ED0F2" w14:textId="77777777" w:rsidR="00C53067" w:rsidRDefault="00C53067" w:rsidP="00C53067">
      <w:pPr>
        <w:spacing w:line="5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二、凭《准考证》和有效身份证件及省自考办规定的其他证件，按规定时间和地点参加考试。</w:t>
      </w:r>
    </w:p>
    <w:p w14:paraId="20729A93" w14:textId="77777777" w:rsidR="00C53067" w:rsidRDefault="00C53067" w:rsidP="00C53067">
      <w:pPr>
        <w:spacing w:line="540" w:lineRule="exact"/>
        <w:ind w:firstLine="57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三、考生入场，除2B铅笔、书写蓝（黑）色字迹的钢笔、圆珠笔或签字笔、直尺、圆规、三角板、橡皮外（其他科目有特殊规定的除外），其他任何物品不准带入考场。</w:t>
      </w:r>
    </w:p>
    <w:p w14:paraId="67A0C364" w14:textId="77777777" w:rsidR="00C53067" w:rsidRDefault="00C53067" w:rsidP="00C53067">
      <w:pPr>
        <w:pStyle w:val="af2"/>
        <w:spacing w:line="540" w:lineRule="exac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严禁携带各种通信工具（如手机、寻呼机及其他无线接收、传送设备等）、电子存储记忆录放设备以及涂改液、修正带等物品进入考场。允许使用计算器的课程，计算器也不得有程序储存功能。</w:t>
      </w:r>
    </w:p>
    <w:p w14:paraId="1D74CE8D" w14:textId="77777777" w:rsidR="00C53067" w:rsidRDefault="00C53067" w:rsidP="00C53067">
      <w:pPr>
        <w:spacing w:line="540" w:lineRule="exact"/>
        <w:ind w:firstLine="57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考场内不得自行传递文具、用品等。</w:t>
      </w:r>
    </w:p>
    <w:p w14:paraId="2524B2B8" w14:textId="77777777" w:rsidR="00C53067" w:rsidRDefault="00C53067" w:rsidP="00C53067">
      <w:pPr>
        <w:snapToGrid w:val="0"/>
        <w:spacing w:line="540" w:lineRule="exact"/>
        <w:ind w:firstLine="600"/>
        <w:rPr>
          <w:rFonts w:ascii="仿宋_GB2312" w:eastAsia="仿宋_GB2312" w:hAnsi="宋体" w:hint="eastAsia"/>
          <w:bCs/>
          <w:sz w:val="30"/>
          <w:szCs w:val="28"/>
        </w:rPr>
      </w:pPr>
      <w:r>
        <w:rPr>
          <w:rFonts w:ascii="仿宋_GB2312" w:eastAsia="仿宋_GB2312" w:hAnsi="宋体" w:hint="eastAsia"/>
          <w:sz w:val="30"/>
          <w:szCs w:val="28"/>
        </w:rPr>
        <w:t>四、考生入场后，要按号入座，将本人《准考证》和有效身份证件及省自考办规定的其他证件放在课桌上以便核验。</w:t>
      </w:r>
      <w:r>
        <w:rPr>
          <w:rFonts w:ascii="仿宋_GB2312" w:eastAsia="仿宋_GB2312" w:hAnsi="宋体" w:hint="eastAsia"/>
          <w:bCs/>
          <w:sz w:val="30"/>
          <w:szCs w:val="28"/>
        </w:rPr>
        <w:t>考生领到答题卡和试卷后，应在指定位置和规定的时间内准确清楚地填涂姓名、准考证号、座位号等栏目。</w:t>
      </w:r>
      <w:proofErr w:type="gramStart"/>
      <w:r>
        <w:rPr>
          <w:rFonts w:ascii="仿宋_GB2312" w:eastAsia="仿宋_GB2312" w:hAnsi="宋体" w:hint="eastAsia"/>
          <w:bCs/>
          <w:sz w:val="30"/>
          <w:szCs w:val="28"/>
        </w:rPr>
        <w:t>凡漏填</w:t>
      </w:r>
      <w:proofErr w:type="gramEnd"/>
      <w:r>
        <w:rPr>
          <w:rFonts w:ascii="仿宋_GB2312" w:eastAsia="仿宋_GB2312" w:hAnsi="宋体" w:hint="eastAsia"/>
          <w:bCs/>
          <w:sz w:val="30"/>
          <w:szCs w:val="28"/>
        </w:rPr>
        <w:t>、错填或字迹不清的答卷、答题卡无效。</w:t>
      </w:r>
    </w:p>
    <w:p w14:paraId="0BE8F8DD" w14:textId="77777777" w:rsidR="00C53067" w:rsidRDefault="00C53067" w:rsidP="00C53067">
      <w:pPr>
        <w:spacing w:line="5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  <w:szCs w:val="28"/>
        </w:rPr>
        <w:t>遇试卷分发错误及试题字迹不清等问题，可举手询问；涉及试题内容的疑问，不得向监考员询问。</w:t>
      </w:r>
    </w:p>
    <w:p w14:paraId="039FFCB9" w14:textId="77777777" w:rsidR="00C53067" w:rsidRDefault="00C53067" w:rsidP="00C53067">
      <w:pPr>
        <w:spacing w:line="540" w:lineRule="exac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　　五、统一开考信号发出后才能开始答题。</w:t>
      </w:r>
    </w:p>
    <w:p w14:paraId="2BAEEECB" w14:textId="77777777" w:rsidR="00C53067" w:rsidRDefault="00C53067" w:rsidP="00C53067">
      <w:pPr>
        <w:spacing w:line="540" w:lineRule="exac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lastRenderedPageBreak/>
        <w:t xml:space="preserve">　　六、迟到15分钟后不准进入考点参加当科课程考试，交卷出场时间不得早于每课程考试结束前30分钟，具体出场时间由省级自考办规定。交卷出场后不得再进场续考，也不得在考场附近逗留或交谈。</w:t>
      </w:r>
    </w:p>
    <w:p w14:paraId="710BB450" w14:textId="77777777" w:rsidR="00C53067" w:rsidRDefault="00C53067" w:rsidP="00C53067">
      <w:pPr>
        <w:spacing w:line="540" w:lineRule="exac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　　七、在试卷、答题纸的密封线外或答题卡规定的地方答题。不准用规定以外的笔和纸答题，不准在答卷、答题卡上做任何标记。同一份试卷要求同一种类型、同一颜色字迹的笔答题。</w:t>
      </w:r>
    </w:p>
    <w:p w14:paraId="691167B5" w14:textId="77777777" w:rsidR="00C53067" w:rsidRDefault="00C53067" w:rsidP="00C53067">
      <w:pPr>
        <w:spacing w:line="540" w:lineRule="exac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　　八、</w:t>
      </w:r>
      <w:r>
        <w:rPr>
          <w:rFonts w:ascii="仿宋_GB2312" w:eastAsia="仿宋_GB2312" w:hAnsi="宋体" w:hint="eastAsia"/>
          <w:bCs/>
          <w:sz w:val="30"/>
          <w:szCs w:val="28"/>
        </w:rPr>
        <w:t>在考场内须保持安静，不准吸烟，不准喧哗，不准交头接耳、左顾右盼、打手势、做暗号，不准夹带、旁窥、抄袭或有意让他人抄袭，不准传抄答案或交换试卷、答题卡，</w:t>
      </w:r>
      <w:proofErr w:type="gramStart"/>
      <w:r>
        <w:rPr>
          <w:rFonts w:ascii="仿宋_GB2312" w:eastAsia="仿宋_GB2312" w:hAnsi="宋体" w:hint="eastAsia"/>
          <w:bCs/>
          <w:sz w:val="30"/>
          <w:szCs w:val="28"/>
        </w:rPr>
        <w:t>不</w:t>
      </w:r>
      <w:proofErr w:type="gramEnd"/>
      <w:r>
        <w:rPr>
          <w:rFonts w:ascii="仿宋_GB2312" w:eastAsia="仿宋_GB2312" w:hAnsi="宋体" w:hint="eastAsia"/>
          <w:bCs/>
          <w:sz w:val="30"/>
          <w:szCs w:val="28"/>
        </w:rPr>
        <w:t>准将试卷、答卷、答题卡或草稿纸带出考场。</w:t>
      </w:r>
    </w:p>
    <w:p w14:paraId="5BC47454" w14:textId="77777777" w:rsidR="00C53067" w:rsidRDefault="00C53067" w:rsidP="00C53067">
      <w:pPr>
        <w:spacing w:line="540" w:lineRule="exac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　　九、考试结束信号发出后考生立即停止答卷，根据监考员指令依次退出考场，不准在考场逗留。</w:t>
      </w:r>
    </w:p>
    <w:p w14:paraId="280DE8B6" w14:textId="1AAF91BC" w:rsidR="00C63C92" w:rsidRDefault="00C53067" w:rsidP="00C53067">
      <w:pPr>
        <w:rPr>
          <w:rFonts w:hint="eastAsia"/>
        </w:rPr>
      </w:pPr>
      <w:r>
        <w:rPr>
          <w:rFonts w:ascii="仿宋_GB2312" w:eastAsia="仿宋_GB2312" w:hAnsi="宋体" w:hint="eastAsia"/>
          <w:sz w:val="30"/>
        </w:rPr>
        <w:t xml:space="preserve">　　</w:t>
      </w:r>
      <w:r>
        <w:rPr>
          <w:rFonts w:ascii="仿宋_GB2312" w:eastAsia="仿宋_GB2312" w:hAnsi="宋体" w:hint="eastAsia"/>
          <w:sz w:val="30"/>
          <w:szCs w:val="28"/>
        </w:rPr>
        <w:t>十、</w:t>
      </w:r>
      <w:r>
        <w:rPr>
          <w:rFonts w:ascii="仿宋_GB2312" w:eastAsia="仿宋_GB2312" w:hAnsi="宋体" w:hint="eastAsia"/>
          <w:bCs/>
          <w:sz w:val="30"/>
          <w:szCs w:val="28"/>
        </w:rPr>
        <w:t>如不遵守考场纪律，不服从考试工作人员管理，有违纪、作弊等行为的，将按照《国家教育考试违规处理办法》进行处理并记入考生诚信考试电子档案。</w:t>
      </w:r>
    </w:p>
    <w:sectPr w:rsidR="00C6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9C6A" w14:textId="77777777" w:rsidR="007A1F93" w:rsidRDefault="007A1F93" w:rsidP="00C53067">
      <w:pPr>
        <w:rPr>
          <w:rFonts w:hint="eastAsia"/>
        </w:rPr>
      </w:pPr>
      <w:r>
        <w:separator/>
      </w:r>
    </w:p>
  </w:endnote>
  <w:endnote w:type="continuationSeparator" w:id="0">
    <w:p w14:paraId="04B67CE2" w14:textId="77777777" w:rsidR="007A1F93" w:rsidRDefault="007A1F93" w:rsidP="00C530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BD878" w14:textId="77777777" w:rsidR="007A1F93" w:rsidRDefault="007A1F93" w:rsidP="00C53067">
      <w:pPr>
        <w:rPr>
          <w:rFonts w:hint="eastAsia"/>
        </w:rPr>
      </w:pPr>
      <w:r>
        <w:separator/>
      </w:r>
    </w:p>
  </w:footnote>
  <w:footnote w:type="continuationSeparator" w:id="0">
    <w:p w14:paraId="2093778D" w14:textId="77777777" w:rsidR="007A1F93" w:rsidRDefault="007A1F93" w:rsidP="00C530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8E"/>
    <w:rsid w:val="00001A32"/>
    <w:rsid w:val="000B7BC1"/>
    <w:rsid w:val="007A1F93"/>
    <w:rsid w:val="00A43B8E"/>
    <w:rsid w:val="00C479E3"/>
    <w:rsid w:val="00C53067"/>
    <w:rsid w:val="00C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E6791E-998A-4599-B2DB-0EC4258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3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B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B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B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B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B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B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B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B8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B8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43B8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B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B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B8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43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B8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43B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43B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3B8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5306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530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53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53067"/>
    <w:rPr>
      <w:sz w:val="18"/>
      <w:szCs w:val="18"/>
    </w:rPr>
  </w:style>
  <w:style w:type="paragraph" w:styleId="af2">
    <w:name w:val="Body Text Indent"/>
    <w:basedOn w:val="a"/>
    <w:link w:val="af3"/>
    <w:rsid w:val="00C53067"/>
    <w:pPr>
      <w:spacing w:line="360" w:lineRule="auto"/>
      <w:ind w:firstLine="570"/>
    </w:pPr>
    <w:rPr>
      <w:rFonts w:ascii="宋体" w:hAnsi="宋体"/>
      <w:sz w:val="28"/>
    </w:rPr>
  </w:style>
  <w:style w:type="character" w:customStyle="1" w:styleId="af3">
    <w:name w:val="正文文本缩进 字符"/>
    <w:basedOn w:val="a0"/>
    <w:link w:val="af2"/>
    <w:rsid w:val="00C53067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yj</dc:creator>
  <cp:keywords/>
  <dc:description/>
  <cp:lastModifiedBy>s yj</cp:lastModifiedBy>
  <cp:revision>2</cp:revision>
  <dcterms:created xsi:type="dcterms:W3CDTF">2025-07-04T01:18:00Z</dcterms:created>
  <dcterms:modified xsi:type="dcterms:W3CDTF">2025-07-04T01:18:00Z</dcterms:modified>
</cp:coreProperties>
</file>