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76322">
      <w:pPr>
        <w:spacing w:before="176" w:line="221" w:lineRule="auto"/>
        <w:ind w:left="0" w:leftChars="0" w:right="-37" w:righ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spacing w:val="9"/>
          <w:sz w:val="44"/>
          <w:szCs w:val="44"/>
        </w:rPr>
        <w:t>兰州大学高等教育自学考试应用型专业</w:t>
      </w:r>
      <w:bookmarkStart w:id="0" w:name="bookmark6"/>
      <w:bookmarkEnd w:id="0"/>
      <w:r>
        <w:rPr>
          <w:rFonts w:hint="eastAsia" w:ascii="方正小标宋简体" w:hAnsi="方正小标宋简体" w:eastAsia="方正小标宋简体" w:cs="方正小标宋简体"/>
          <w:color w:val="231F20"/>
          <w:spacing w:val="-10"/>
          <w:sz w:val="44"/>
          <w:szCs w:val="44"/>
        </w:rPr>
        <w:t>考生考籍管理办法（试行）</w:t>
      </w:r>
    </w:p>
    <w:p w14:paraId="12715D2D">
      <w:pPr>
        <w:pStyle w:val="2"/>
      </w:pPr>
    </w:p>
    <w:p w14:paraId="7D3168A4">
      <w:pPr>
        <w:spacing w:before="114" w:line="465" w:lineRule="exact"/>
        <w:ind w:left="311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-2"/>
          <w:position w:val="1"/>
          <w:sz w:val="35"/>
          <w:szCs w:val="35"/>
        </w:rPr>
        <w:t>第一章</w:t>
      </w:r>
      <w:r>
        <w:rPr>
          <w:rFonts w:ascii="黑体" w:hAnsi="黑体" w:eastAsia="黑体" w:cs="黑体"/>
          <w:color w:val="231F20"/>
          <w:spacing w:val="20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spacing w:val="-2"/>
          <w:position w:val="1"/>
          <w:sz w:val="35"/>
          <w:szCs w:val="35"/>
        </w:rPr>
        <w:t>总</w:t>
      </w:r>
      <w:r>
        <w:rPr>
          <w:rFonts w:ascii="黑体" w:hAnsi="黑体" w:eastAsia="黑体" w:cs="黑体"/>
          <w:color w:val="231F20"/>
          <w:spacing w:val="11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spacing w:val="-2"/>
          <w:position w:val="1"/>
          <w:sz w:val="35"/>
          <w:szCs w:val="35"/>
        </w:rPr>
        <w:t>则</w:t>
      </w:r>
    </w:p>
    <w:p w14:paraId="4814277A">
      <w:pPr>
        <w:pStyle w:val="2"/>
        <w:spacing w:line="349" w:lineRule="auto"/>
      </w:pPr>
    </w:p>
    <w:p w14:paraId="589AED51">
      <w:pPr>
        <w:spacing w:before="101" w:line="331" w:lineRule="auto"/>
        <w:ind w:right="60" w:firstLine="66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第一条  为规范我校高等教育自学考试考籍管理工作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，保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障自学考试应考者（以下简称考生）</w:t>
      </w:r>
      <w:r>
        <w:rPr>
          <w:rFonts w:ascii="FangSong_GB2312" w:hAnsi="FangSong_GB2312" w:eastAsia="FangSong_GB2312" w:cs="FangSong_GB2312"/>
          <w:color w:val="231F20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的合法权益，促进自学考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试工作科学有序发展，根据教育部教育考试院《高等教育自学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考试考籍管理工作规定》和甘肃省教育考试院《甘肃省高等教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0"/>
          <w:sz w:val="31"/>
          <w:szCs w:val="31"/>
        </w:rPr>
        <w:t>育自学考试考籍管理工作实施细则》，</w:t>
      </w:r>
      <w:r>
        <w:rPr>
          <w:rFonts w:ascii="FangSong_GB2312" w:hAnsi="FangSong_GB2312" w:eastAsia="FangSong_GB2312" w:cs="FangSong_GB2312"/>
          <w:color w:val="231F20"/>
          <w:spacing w:val="-7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0"/>
          <w:sz w:val="31"/>
          <w:szCs w:val="31"/>
        </w:rPr>
        <w:t>结合我校实际，制定本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3"/>
          <w:sz w:val="31"/>
          <w:szCs w:val="31"/>
        </w:rPr>
        <w:t>办法。</w:t>
      </w:r>
    </w:p>
    <w:p w14:paraId="501FFD63">
      <w:pPr>
        <w:spacing w:before="219" w:line="287" w:lineRule="auto"/>
        <w:ind w:left="13" w:right="60" w:firstLine="64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第二条  本办法适用于参加我校高等教育自学考试应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用型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5"/>
          <w:sz w:val="31"/>
          <w:szCs w:val="31"/>
        </w:rPr>
        <w:t>专业学习的考生。</w:t>
      </w:r>
    </w:p>
    <w:p w14:paraId="6BDEFC2B">
      <w:pPr>
        <w:pStyle w:val="2"/>
        <w:spacing w:line="368" w:lineRule="auto"/>
      </w:pPr>
    </w:p>
    <w:p w14:paraId="28DF01AC">
      <w:pPr>
        <w:spacing w:before="114" w:line="465" w:lineRule="exact"/>
        <w:ind w:left="293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4"/>
          <w:position w:val="1"/>
          <w:sz w:val="35"/>
          <w:szCs w:val="35"/>
        </w:rPr>
        <w:t>第二章</w:t>
      </w:r>
      <w:r>
        <w:rPr>
          <w:rFonts w:ascii="黑体" w:hAnsi="黑体" w:eastAsia="黑体" w:cs="黑体"/>
          <w:color w:val="231F20"/>
          <w:spacing w:val="16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spacing w:val="4"/>
          <w:position w:val="1"/>
          <w:sz w:val="35"/>
          <w:szCs w:val="35"/>
        </w:rPr>
        <w:t>学习期限</w:t>
      </w:r>
    </w:p>
    <w:p w14:paraId="043BDAC1">
      <w:pPr>
        <w:pStyle w:val="2"/>
        <w:spacing w:line="355" w:lineRule="auto"/>
      </w:pPr>
    </w:p>
    <w:p w14:paraId="355203EB">
      <w:pPr>
        <w:spacing w:before="101" w:line="352" w:lineRule="auto"/>
        <w:ind w:left="11" w:right="60" w:firstLine="64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第三条  应用型专业实行注册制，学习期限</w:t>
      </w:r>
      <w:r>
        <w:rPr>
          <w:rFonts w:ascii="FangSong_GB2312" w:hAnsi="FangSong_GB2312" w:eastAsia="FangSong_GB2312" w:cs="FangSong_GB2312"/>
          <w:color w:val="231F20"/>
          <w:spacing w:val="-6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color w:val="231F20"/>
          <w:spacing w:val="-9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年。学制期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满仍未毕业者，须按相关政策要求，登录甘肃省教育考试院网</w:t>
      </w:r>
      <w:r>
        <w:rPr>
          <w:rFonts w:ascii="FangSong_GB2312" w:hAnsi="FangSong_GB2312" w:eastAsia="FangSong_GB2312" w:cs="FangSong_GB2312"/>
          <w:color w:val="231F20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上报名平台，</w:t>
      </w:r>
      <w:r>
        <w:rPr>
          <w:rFonts w:ascii="FangSong_GB2312" w:hAnsi="FangSong_GB2312" w:eastAsia="FangSong_GB2312" w:cs="FangSong_GB2312"/>
          <w:color w:val="231F20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自行报名缴费参加未通过课程考试。试点专业考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6"/>
          <w:sz w:val="31"/>
          <w:szCs w:val="31"/>
        </w:rPr>
        <w:t>生按相关政策执行。</w:t>
      </w:r>
    </w:p>
    <w:p w14:paraId="4F24AE94">
      <w:pPr>
        <w:spacing w:before="266" w:line="465" w:lineRule="exact"/>
        <w:ind w:left="293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6"/>
          <w:position w:val="1"/>
          <w:sz w:val="35"/>
          <w:szCs w:val="35"/>
        </w:rPr>
        <w:t>第三章  考生注册</w:t>
      </w:r>
    </w:p>
    <w:p w14:paraId="7BD474CD">
      <w:pPr>
        <w:pStyle w:val="2"/>
        <w:spacing w:line="353" w:lineRule="auto"/>
      </w:pPr>
    </w:p>
    <w:p w14:paraId="6886247C">
      <w:pPr>
        <w:pStyle w:val="2"/>
        <w:spacing w:line="27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25"/>
          <w:sz w:val="31"/>
          <w:szCs w:val="31"/>
        </w:rPr>
        <w:t>第四条  凡报考我校高等教育自学考试应用</w:t>
      </w:r>
      <w:r>
        <w:rPr>
          <w:rFonts w:ascii="FangSong_GB2312" w:hAnsi="FangSong_GB2312" w:eastAsia="FangSong_GB2312" w:cs="FangSong_GB2312"/>
          <w:color w:val="231F20"/>
          <w:spacing w:val="24"/>
          <w:sz w:val="31"/>
          <w:szCs w:val="31"/>
        </w:rPr>
        <w:t>型专业的</w:t>
      </w:r>
      <w:r>
        <w:rPr>
          <w:rFonts w:hint="eastAsia" w:ascii="FangSong_GB2312" w:hAnsi="FangSong_GB2312" w:eastAsia="FangSong_GB2312" w:cs="FangSong_GB2312"/>
          <w:color w:val="231F20"/>
          <w:spacing w:val="24"/>
          <w:sz w:val="31"/>
          <w:szCs w:val="31"/>
          <w:lang w:val="en-US" w:eastAsia="zh-CN"/>
        </w:rPr>
        <w:t>考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生，应在规定期限内持身份证、毕业证等有关证件，在主考院</w:t>
      </w:r>
      <w:r>
        <w:rPr>
          <w:rFonts w:ascii="FangSong_GB2312" w:hAnsi="FangSong_GB2312" w:eastAsia="FangSong_GB2312" w:cs="FangSong_GB2312"/>
          <w:color w:val="231F20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校授权的助学点办理入学注册手续。未能按期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办理注册，将视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6"/>
          <w:sz w:val="31"/>
          <w:szCs w:val="31"/>
        </w:rPr>
        <w:t>为放弃入学资格。</w:t>
      </w:r>
    </w:p>
    <w:p w14:paraId="40A2F70A">
      <w:pPr>
        <w:spacing w:before="2" w:line="352" w:lineRule="auto"/>
        <w:ind w:left="66" w:right="111" w:firstLine="66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第五条  考生须按学院规定，办理缴费注册手续。不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缴费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超过两周者，按自动退学处理。</w:t>
      </w:r>
    </w:p>
    <w:p w14:paraId="611E7217">
      <w:pPr>
        <w:spacing w:before="265" w:line="466" w:lineRule="exact"/>
        <w:ind w:left="246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7"/>
          <w:position w:val="1"/>
          <w:sz w:val="35"/>
          <w:szCs w:val="35"/>
        </w:rPr>
        <w:t>第四章  成绩考核与管理</w:t>
      </w:r>
    </w:p>
    <w:p w14:paraId="2A8DDFE2">
      <w:pPr>
        <w:pStyle w:val="2"/>
        <w:spacing w:line="350" w:lineRule="auto"/>
      </w:pPr>
    </w:p>
    <w:p w14:paraId="750B817C">
      <w:pPr>
        <w:spacing w:before="101" w:line="309" w:lineRule="auto"/>
        <w:ind w:left="76" w:right="111" w:firstLine="65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第六条  考生必须参加本专业考试计划所规定的所有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课程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0"/>
          <w:sz w:val="31"/>
          <w:szCs w:val="31"/>
        </w:rPr>
        <w:t>和相关实践性环节考核。考生取得一门以上（含一门）</w:t>
      </w:r>
      <w:r>
        <w:rPr>
          <w:rFonts w:ascii="FangSong_GB2312" w:hAnsi="FangSong_GB2312" w:eastAsia="FangSong_GB2312" w:cs="FangSong_GB2312"/>
          <w:color w:val="231F20"/>
          <w:spacing w:val="-8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0"/>
          <w:sz w:val="31"/>
          <w:szCs w:val="31"/>
        </w:rPr>
        <w:t>课程的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合格成绩，建立考籍档案。</w:t>
      </w:r>
    </w:p>
    <w:p w14:paraId="3A4B159C">
      <w:pPr>
        <w:spacing w:before="222" w:line="287" w:lineRule="auto"/>
        <w:ind w:left="106" w:right="111" w:firstLine="62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第七条  考生需按照主考院校制定的助学计划，按要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求在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6"/>
          <w:sz w:val="31"/>
          <w:szCs w:val="31"/>
        </w:rPr>
        <w:t>网络助学综合评价平台上进行在线学习。</w:t>
      </w:r>
    </w:p>
    <w:p w14:paraId="65D92ED0">
      <w:pPr>
        <w:spacing w:before="222" w:line="326" w:lineRule="auto"/>
        <w:ind w:left="76" w:firstLine="65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第八条  考试分为国家统一考试和过程性课程考试，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试点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7"/>
          <w:sz w:val="31"/>
          <w:szCs w:val="31"/>
        </w:rPr>
        <w:t>专业的考试成绩由网络助学综合评价成绩和笔试（</w:t>
      </w:r>
      <w:r>
        <w:rPr>
          <w:rFonts w:ascii="FangSong_GB2312" w:hAnsi="FangSong_GB2312" w:eastAsia="FangSong_GB2312" w:cs="FangSong_GB2312"/>
          <w:color w:val="231F20"/>
          <w:spacing w:val="16"/>
          <w:sz w:val="31"/>
          <w:szCs w:val="31"/>
        </w:rPr>
        <w:t>在线考试）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成绩按规定的比例综合评定，具体要求详见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《兰州大学高等教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育自学考试网络助学综合评价实施细则（试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行）》，各科考试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成绩记入考籍档案。</w:t>
      </w:r>
    </w:p>
    <w:p w14:paraId="316DE765">
      <w:pPr>
        <w:spacing w:before="220" w:line="287" w:lineRule="auto"/>
        <w:ind w:left="76" w:right="111" w:firstLine="65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第九条  不能按时参加考试的考生视为缺考，经学院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批准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后方可在规定时间内参加补考。</w:t>
      </w:r>
    </w:p>
    <w:p w14:paraId="450CF2E5">
      <w:pPr>
        <w:spacing w:before="220" w:line="309" w:lineRule="auto"/>
        <w:ind w:left="69" w:right="111" w:firstLine="65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第十条  符合免考条件的考生，须持相关证明材料在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规定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时间内办理免考手续。具体要求按《兰州大学高等教育自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学考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试应用型专业课程免考（顶替）</w:t>
      </w:r>
      <w:r>
        <w:rPr>
          <w:rFonts w:ascii="FangSong_GB2312" w:hAnsi="FangSong_GB2312" w:eastAsia="FangSong_GB2312" w:cs="FangSong_GB2312"/>
          <w:color w:val="231F20"/>
          <w:spacing w:val="-9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管理办法（试</w:t>
      </w:r>
      <w:r>
        <w:rPr>
          <w:rFonts w:ascii="FangSong_GB2312" w:hAnsi="FangSong_GB2312" w:eastAsia="FangSong_GB2312" w:cs="FangSong_GB2312"/>
          <w:color w:val="231F20"/>
          <w:spacing w:val="6"/>
          <w:sz w:val="31"/>
          <w:szCs w:val="31"/>
        </w:rPr>
        <w:t>行）》执行。</w:t>
      </w:r>
    </w:p>
    <w:p w14:paraId="740B8C02">
      <w:pPr>
        <w:spacing w:before="100" w:line="352" w:lineRule="auto"/>
        <w:ind w:left="3" w:right="60" w:firstLine="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第十一条  学制期满仍未毕业者，可继续报名参加相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关课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程的考试，网络助学综合评价成绩每考期只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能获得一次，两年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未毕业转入社会考试，转入社会考试后，未通过统考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课程的网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络助学综合评价成绩保留两年，两年后网络助学综合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评价成绩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6"/>
          <w:sz w:val="31"/>
          <w:szCs w:val="31"/>
        </w:rPr>
        <w:t>作废，</w:t>
      </w:r>
      <w:r>
        <w:rPr>
          <w:rFonts w:ascii="FangSong_GB2312" w:hAnsi="FangSong_GB2312" w:eastAsia="FangSong_GB2312" w:cs="FangSong_GB2312"/>
          <w:color w:val="231F20"/>
          <w:spacing w:val="-8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6"/>
          <w:sz w:val="31"/>
          <w:szCs w:val="31"/>
        </w:rPr>
        <w:t>以国家统一考试成绩为准，不再进行成绩合成。</w:t>
      </w:r>
    </w:p>
    <w:p w14:paraId="23976BB2">
      <w:pPr>
        <w:spacing w:before="3" w:line="352" w:lineRule="auto"/>
        <w:ind w:left="11" w:right="61" w:firstLine="64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25"/>
          <w:sz w:val="31"/>
          <w:szCs w:val="31"/>
        </w:rPr>
        <w:t>第十二条  考生在国家考试过程中存在违纪</w:t>
      </w:r>
      <w:r>
        <w:rPr>
          <w:rFonts w:ascii="FangSong_GB2312" w:hAnsi="FangSong_GB2312" w:eastAsia="FangSong_GB2312" w:cs="FangSong_GB2312"/>
          <w:color w:val="231F20"/>
          <w:spacing w:val="24"/>
          <w:sz w:val="31"/>
          <w:szCs w:val="31"/>
        </w:rPr>
        <w:t>或作弊行为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0"/>
          <w:sz w:val="31"/>
          <w:szCs w:val="31"/>
        </w:rPr>
        <w:t>的，</w:t>
      </w:r>
      <w:r>
        <w:rPr>
          <w:rFonts w:ascii="FangSong_GB2312" w:hAnsi="FangSong_GB2312" w:eastAsia="FangSong_GB2312" w:cs="FangSong_GB2312"/>
          <w:color w:val="231F20"/>
          <w:spacing w:val="-8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0"/>
          <w:sz w:val="31"/>
          <w:szCs w:val="31"/>
        </w:rPr>
        <w:t>由甘肃省教育考试院审核认定，违规事实计入当次诚信档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案，并按照《国家教育考试违规处理办法》给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予相应处罚。</w:t>
      </w:r>
    </w:p>
    <w:p w14:paraId="42BB8217">
      <w:pPr>
        <w:spacing w:before="265" w:line="465" w:lineRule="exact"/>
        <w:ind w:left="311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position w:val="1"/>
          <w:sz w:val="35"/>
          <w:szCs w:val="35"/>
        </w:rPr>
        <w:t>第五章</w:t>
      </w:r>
      <w:r>
        <w:rPr>
          <w:rFonts w:ascii="黑体" w:hAnsi="黑体" w:eastAsia="黑体" w:cs="黑体"/>
          <w:color w:val="231F20"/>
          <w:spacing w:val="15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position w:val="1"/>
          <w:sz w:val="35"/>
          <w:szCs w:val="35"/>
        </w:rPr>
        <w:t>退</w:t>
      </w:r>
      <w:r>
        <w:rPr>
          <w:rFonts w:ascii="黑体" w:hAnsi="黑体" w:eastAsia="黑体" w:cs="黑体"/>
          <w:color w:val="231F20"/>
          <w:spacing w:val="16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position w:val="1"/>
          <w:sz w:val="35"/>
          <w:szCs w:val="35"/>
        </w:rPr>
        <w:t>学</w:t>
      </w:r>
    </w:p>
    <w:p w14:paraId="2ADDDE7F">
      <w:pPr>
        <w:pStyle w:val="2"/>
        <w:spacing w:line="354" w:lineRule="auto"/>
      </w:pPr>
    </w:p>
    <w:p w14:paraId="449CBCBB">
      <w:pPr>
        <w:spacing w:before="101" w:line="220" w:lineRule="auto"/>
        <w:ind w:left="66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第十三条  考生有下列情形之一者，应予退学：</w:t>
      </w:r>
    </w:p>
    <w:p w14:paraId="542C00B7">
      <w:pPr>
        <w:spacing w:before="222" w:line="220" w:lineRule="auto"/>
        <w:ind w:left="5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-8"/>
          <w:sz w:val="31"/>
          <w:szCs w:val="31"/>
        </w:rPr>
        <w:t>（一）</w:t>
      </w:r>
      <w:r>
        <w:rPr>
          <w:rFonts w:ascii="FangSong_GB2312" w:hAnsi="FangSong_GB2312" w:eastAsia="FangSong_GB2312" w:cs="FangSong_GB2312"/>
          <w:color w:val="231F20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-8"/>
          <w:sz w:val="31"/>
          <w:szCs w:val="31"/>
        </w:rPr>
        <w:t>自愿申请退学。</w:t>
      </w:r>
    </w:p>
    <w:p w14:paraId="764620A0">
      <w:pPr>
        <w:spacing w:before="222" w:line="220" w:lineRule="auto"/>
        <w:ind w:left="5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（二）每学年第一学期逾期</w:t>
      </w:r>
      <w:r>
        <w:rPr>
          <w:rFonts w:ascii="FangSong_GB2312" w:hAnsi="FangSong_GB2312" w:eastAsia="FangSong_GB2312" w:cs="FangSong_GB2312"/>
          <w:color w:val="231F20"/>
          <w:spacing w:val="-8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2周不缴费注册。</w:t>
      </w:r>
    </w:p>
    <w:p w14:paraId="29315251">
      <w:pPr>
        <w:spacing w:before="224" w:line="220" w:lineRule="auto"/>
        <w:ind w:left="5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2"/>
          <w:sz w:val="31"/>
          <w:szCs w:val="31"/>
        </w:rPr>
        <w:t>（三）</w:t>
      </w:r>
      <w:r>
        <w:rPr>
          <w:rFonts w:ascii="FangSong_GB2312" w:hAnsi="FangSong_GB2312" w:eastAsia="FangSong_GB2312" w:cs="FangSong_GB2312"/>
          <w:color w:val="231F20"/>
          <w:spacing w:val="-7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2"/>
          <w:sz w:val="31"/>
          <w:szCs w:val="31"/>
        </w:rPr>
        <w:t>经医院诊断因伤病无法继续学习。</w:t>
      </w:r>
    </w:p>
    <w:p w14:paraId="6850AECD">
      <w:pPr>
        <w:spacing w:before="222" w:line="220" w:lineRule="auto"/>
        <w:ind w:left="5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3"/>
          <w:sz w:val="31"/>
          <w:szCs w:val="31"/>
        </w:rPr>
        <w:t>（四）</w:t>
      </w:r>
      <w:r>
        <w:rPr>
          <w:rFonts w:ascii="FangSong_GB2312" w:hAnsi="FangSong_GB2312" w:eastAsia="FangSong_GB2312" w:cs="FangSong_GB2312"/>
          <w:color w:val="231F20"/>
          <w:spacing w:val="-6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3"/>
          <w:sz w:val="31"/>
          <w:szCs w:val="31"/>
        </w:rPr>
        <w:t>学制期内全部或大部分考试课程不合格。</w:t>
      </w:r>
    </w:p>
    <w:p w14:paraId="5E03BCD0">
      <w:pPr>
        <w:spacing w:before="221" w:line="287" w:lineRule="auto"/>
        <w:ind w:left="3" w:firstLine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第十四条  考生本人申请退学须向所在助学点提交书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面申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3"/>
          <w:sz w:val="31"/>
          <w:szCs w:val="31"/>
        </w:rPr>
        <w:t>请，经学院审核，甘肃省教育考试院批准后方可办理退学手续。</w:t>
      </w:r>
    </w:p>
    <w:p w14:paraId="6B53E9C4">
      <w:pPr>
        <w:spacing w:before="219" w:line="320" w:lineRule="auto"/>
        <w:ind w:right="60" w:firstLine="66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第十五条  考生信息注册前申请退学的学生，退还本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学年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学费。考生信息注册后，甘肃省教育考试院收取的报名考试费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及电子注册费不予退还；剩余学费按《兰州大学高等教育自学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考试应用型专业考生退学退费管理规定（试行）》执行。</w:t>
      </w:r>
    </w:p>
    <w:p w14:paraId="6616B1CE">
      <w:pPr>
        <w:pStyle w:val="2"/>
        <w:spacing w:line="368" w:lineRule="auto"/>
      </w:pPr>
    </w:p>
    <w:p w14:paraId="09DB6387">
      <w:pPr>
        <w:spacing w:before="115" w:line="465" w:lineRule="exact"/>
        <w:ind w:left="311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position w:val="1"/>
          <w:sz w:val="35"/>
          <w:szCs w:val="35"/>
        </w:rPr>
        <w:t>第六章</w:t>
      </w:r>
      <w:r>
        <w:rPr>
          <w:rFonts w:ascii="黑体" w:hAnsi="黑体" w:eastAsia="黑体" w:cs="黑体"/>
          <w:color w:val="231F20"/>
          <w:spacing w:val="15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position w:val="1"/>
          <w:sz w:val="35"/>
          <w:szCs w:val="35"/>
        </w:rPr>
        <w:t>毕</w:t>
      </w:r>
      <w:r>
        <w:rPr>
          <w:rFonts w:ascii="黑体" w:hAnsi="黑体" w:eastAsia="黑体" w:cs="黑体"/>
          <w:color w:val="231F20"/>
          <w:spacing w:val="17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position w:val="1"/>
          <w:sz w:val="35"/>
          <w:szCs w:val="35"/>
        </w:rPr>
        <w:t>业</w:t>
      </w:r>
    </w:p>
    <w:p w14:paraId="43570BAF">
      <w:pPr>
        <w:pStyle w:val="2"/>
        <w:spacing w:line="353" w:lineRule="auto"/>
      </w:pPr>
    </w:p>
    <w:p w14:paraId="6C332B73">
      <w:pPr>
        <w:spacing w:before="100" w:line="352" w:lineRule="auto"/>
        <w:ind w:left="72" w:right="96" w:firstLine="9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第十六条  考生取得专业考试计划规定的全部课程合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格成</w:t>
      </w:r>
      <w:r>
        <w:rPr>
          <w:rFonts w:ascii="FangSong_GB2312" w:hAnsi="FangSong_GB2312" w:eastAsia="FangSong_GB2312" w:cs="FangSong_GB2312"/>
          <w:color w:val="231F20"/>
          <w:spacing w:val="10"/>
          <w:sz w:val="31"/>
          <w:szCs w:val="31"/>
        </w:rPr>
        <w:t>绩、实践性环节考核合格、毕业论文（设计）</w:t>
      </w:r>
      <w:r>
        <w:rPr>
          <w:rFonts w:ascii="FangSong_GB2312" w:hAnsi="FangSong_GB2312" w:eastAsia="FangSong_GB2312" w:cs="FangSong_GB2312"/>
          <w:color w:val="231F20"/>
          <w:spacing w:val="-8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0"/>
          <w:sz w:val="31"/>
          <w:szCs w:val="31"/>
        </w:rPr>
        <w:t>合格、思想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品德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0"/>
          <w:sz w:val="31"/>
          <w:szCs w:val="31"/>
        </w:rPr>
        <w:t>鉴定合格，并取得专科毕业证后，</w:t>
      </w:r>
      <w:r>
        <w:rPr>
          <w:rFonts w:ascii="FangSong_GB2312" w:hAnsi="FangSong_GB2312" w:eastAsia="FangSong_GB2312" w:cs="FangSong_GB2312"/>
          <w:color w:val="231F20"/>
          <w:spacing w:val="-7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0"/>
          <w:sz w:val="31"/>
          <w:szCs w:val="31"/>
        </w:rPr>
        <w:t>由甘肃省考委颁发相应专业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本科毕业证书，主考学校副署验印。</w:t>
      </w:r>
    </w:p>
    <w:p w14:paraId="378E2443">
      <w:pPr>
        <w:spacing w:line="309" w:lineRule="auto"/>
        <w:ind w:left="75" w:right="96" w:firstLine="65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第十七条  根据《兰州大学授予成人高等教育本科毕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业生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9"/>
          <w:sz w:val="31"/>
          <w:szCs w:val="31"/>
        </w:rPr>
        <w:t>学士学位工作细则</w:t>
      </w:r>
      <w:r>
        <w:rPr>
          <w:rFonts w:ascii="FangSong_GB2312" w:hAnsi="FangSong_GB2312" w:eastAsia="FangSong_GB2312" w:cs="FangSong_GB2312"/>
          <w:color w:val="231F20"/>
          <w:spacing w:val="-7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9"/>
          <w:sz w:val="31"/>
          <w:szCs w:val="31"/>
        </w:rPr>
        <w:t>（修订）</w:t>
      </w:r>
      <w:r>
        <w:rPr>
          <w:rFonts w:ascii="FangSong_GB2312" w:hAnsi="FangSong_GB2312" w:eastAsia="FangSong_GB2312" w:cs="FangSong_GB2312"/>
          <w:color w:val="231F20"/>
          <w:spacing w:val="-7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9"/>
          <w:sz w:val="31"/>
          <w:szCs w:val="31"/>
        </w:rPr>
        <w:t>》规定，符合学士学位申请条件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4"/>
          <w:sz w:val="31"/>
          <w:szCs w:val="31"/>
        </w:rPr>
        <w:t>者，</w:t>
      </w:r>
      <w:r>
        <w:rPr>
          <w:rFonts w:ascii="FangSong_GB2312" w:hAnsi="FangSong_GB2312" w:eastAsia="FangSong_GB2312" w:cs="FangSong_GB2312"/>
          <w:color w:val="231F20"/>
          <w:spacing w:val="-8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4"/>
          <w:sz w:val="31"/>
          <w:szCs w:val="31"/>
        </w:rPr>
        <w:t>由兰州大学授予相应的学士学位。</w:t>
      </w:r>
    </w:p>
    <w:p w14:paraId="1F2C3655">
      <w:pPr>
        <w:spacing w:before="217" w:line="331" w:lineRule="auto"/>
        <w:ind w:left="69" w:firstLine="65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5"/>
          <w:sz w:val="31"/>
          <w:szCs w:val="31"/>
        </w:rPr>
        <w:t>第十八条  毕业证书或者毕业生审批登记表遗失、损毁，</w:t>
      </w:r>
      <w:r>
        <w:rPr>
          <w:rFonts w:ascii="FangSong_GB2312" w:hAnsi="FangSong_GB2312" w:eastAsia="FangSong_GB2312" w:cs="FangSong_GB2312"/>
          <w:color w:val="231F20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0"/>
          <w:sz w:val="31"/>
          <w:szCs w:val="31"/>
        </w:rPr>
        <w:t>不予补发，可补办毕业证明书或者复印（打印）</w:t>
      </w:r>
      <w:r>
        <w:rPr>
          <w:rFonts w:ascii="FangSong_GB2312" w:hAnsi="FangSong_GB2312" w:eastAsia="FangSong_GB2312" w:cs="FangSong_GB2312"/>
          <w:color w:val="231F20"/>
          <w:spacing w:val="-7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0"/>
          <w:sz w:val="31"/>
          <w:szCs w:val="31"/>
        </w:rPr>
        <w:t>毕业生审批登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记表。考生可持相关证明材料到省教育考试院补办毕业证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明或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毕业生审批登记表。毕业证明书与毕业证书具有同等效力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，加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盖印章的毕业生审批登记表复印（打印）件与毕业生审批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登记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表有同等效力。</w:t>
      </w:r>
    </w:p>
    <w:p w14:paraId="55BBC48D">
      <w:pPr>
        <w:pStyle w:val="2"/>
        <w:spacing w:line="368" w:lineRule="auto"/>
      </w:pPr>
    </w:p>
    <w:p w14:paraId="31EEF224">
      <w:pPr>
        <w:spacing w:before="115" w:line="466" w:lineRule="exact"/>
        <w:ind w:left="318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-4"/>
          <w:position w:val="1"/>
          <w:sz w:val="35"/>
          <w:szCs w:val="35"/>
        </w:rPr>
        <w:t>第七章</w:t>
      </w:r>
      <w:r>
        <w:rPr>
          <w:rFonts w:ascii="黑体" w:hAnsi="黑体" w:eastAsia="黑体" w:cs="黑体"/>
          <w:color w:val="231F20"/>
          <w:spacing w:val="25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spacing w:val="-4"/>
          <w:position w:val="1"/>
          <w:sz w:val="35"/>
          <w:szCs w:val="35"/>
        </w:rPr>
        <w:t>附</w:t>
      </w:r>
      <w:r>
        <w:rPr>
          <w:rFonts w:ascii="黑体" w:hAnsi="黑体" w:eastAsia="黑体" w:cs="黑体"/>
          <w:color w:val="231F20"/>
          <w:spacing w:val="11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spacing w:val="-4"/>
          <w:position w:val="1"/>
          <w:sz w:val="35"/>
          <w:szCs w:val="35"/>
        </w:rPr>
        <w:t>则</w:t>
      </w:r>
    </w:p>
    <w:p w14:paraId="393CF38B">
      <w:pPr>
        <w:pStyle w:val="2"/>
        <w:spacing w:line="352" w:lineRule="auto"/>
      </w:pPr>
    </w:p>
    <w:p w14:paraId="687F2628">
      <w:pPr>
        <w:ind w:left="0" w:leftChars="0" w:firstLine="639" w:firstLineChars="195"/>
      </w:pPr>
      <w:bookmarkStart w:id="1" w:name="_GoBack"/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第十九条  本规定自公布之日起执行，</w:t>
      </w:r>
      <w:r>
        <w:rPr>
          <w:rFonts w:ascii="FangSong_GB2312" w:hAnsi="FangSong_GB2312" w:eastAsia="FangSong_GB2312" w:cs="FangSong_GB2312"/>
          <w:color w:val="231F20"/>
          <w:spacing w:val="-7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由兰州大学网络与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继续教育学院负责解释。如遇国家、甘肃省教育考试院和学校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出台新政策，按最新政策执行。</w:t>
      </w:r>
      <w:bookmarkEnd w:id="1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88A0C">
    <w:pPr>
      <w:pStyle w:val="2"/>
      <w:spacing w:line="200" w:lineRule="auto"/>
      <w:jc w:val="right"/>
      <w:rPr>
        <w:sz w:val="23"/>
        <w:szCs w:val="23"/>
      </w:rPr>
    </w:pPr>
    <w:r>
      <w:rPr>
        <w:color w:val="231F20"/>
        <w:spacing w:val="6"/>
        <w:sz w:val="23"/>
        <w:szCs w:val="23"/>
      </w:rPr>
      <w:t>—</w:t>
    </w:r>
    <w:r>
      <w:rPr>
        <w:color w:val="231F20"/>
        <w:spacing w:val="-3"/>
        <w:sz w:val="23"/>
        <w:szCs w:val="23"/>
      </w:rPr>
      <w:t xml:space="preserve"> </w:t>
    </w:r>
    <w:r>
      <w:rPr>
        <w:rFonts w:ascii="新宋体" w:hAnsi="新宋体" w:eastAsia="新宋体" w:cs="新宋体"/>
        <w:color w:val="231F20"/>
        <w:spacing w:val="6"/>
        <w:sz w:val="23"/>
        <w:szCs w:val="23"/>
      </w:rPr>
      <w:t>47</w:t>
    </w:r>
    <w:r>
      <w:rPr>
        <w:rFonts w:ascii="新宋体" w:hAnsi="新宋体" w:eastAsia="新宋体" w:cs="新宋体"/>
        <w:color w:val="231F20"/>
        <w:spacing w:val="-58"/>
        <w:sz w:val="23"/>
        <w:szCs w:val="23"/>
      </w:rPr>
      <w:t xml:space="preserve"> </w:t>
    </w:r>
    <w:r>
      <w:rPr>
        <w:color w:val="231F20"/>
        <w:spacing w:val="6"/>
        <w:sz w:val="23"/>
        <w:szCs w:val="23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55EA5"/>
    <w:rsid w:val="1C75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2025-10-14T08:24:00Z</dcterms:created>
  <dc:creator>山  泉</dc:creator>
  <cp:lastModifiedBy>山  泉</cp:lastModifiedBy>
  <dcterms:modified xsi:type="dcterms:W3CDTF">2025-10-14T08:25:46Z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C1FFF4DCD2A2493AA0D4A14E29610DB9_11</vt:lpwstr>
  </property>
  <property fmtid="{D5CDD505-2E9C-101B-9397-08002B2CF9AE}" pid="4" name="KSOTemplateDocerSaveRecord">
    <vt:lpwstr>eyJoZGlkIjoiOTRkN2EyM2RlZjkyMmNiZWM2MzJlOGU3N2MyYTMxMDAiLCJ1c2VySWQiOiIzMjM0MzU0MDYifQ==</vt:lpwstr>
  </property>
</Properties>
</file>