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825F9">
      <w:pPr>
        <w:spacing w:before="176" w:line="221" w:lineRule="auto"/>
        <w:ind w:left="1356" w:right="938" w:hanging="441"/>
        <w:jc w:val="center"/>
        <w:outlineLvl w:val="0"/>
        <w:rPr>
          <w:rFonts w:hint="eastAsia" w:ascii="方正小标宋简体" w:hAnsi="方正小标宋简体" w:eastAsia="方正小标宋简体" w:cs="方正小标宋简体"/>
          <w:color w:val="231F20"/>
          <w:spacing w:val="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spacing w:val="9"/>
          <w:sz w:val="36"/>
          <w:szCs w:val="36"/>
        </w:rPr>
        <w:t>兰州大学高等教育自学考试应用型专业</w:t>
      </w:r>
      <w:bookmarkStart w:id="0" w:name="bookmark1"/>
      <w:bookmarkEnd w:id="0"/>
    </w:p>
    <w:p w14:paraId="165DA22F">
      <w:pPr>
        <w:spacing w:before="176" w:line="221" w:lineRule="auto"/>
        <w:ind w:left="1356" w:right="938" w:hanging="441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spacing w:val="-6"/>
          <w:sz w:val="36"/>
          <w:szCs w:val="36"/>
        </w:rPr>
        <w:t>网络助学综合评价实施细则（试行）</w:t>
      </w:r>
    </w:p>
    <w:p w14:paraId="420186F5">
      <w:pPr>
        <w:pStyle w:val="2"/>
      </w:pPr>
    </w:p>
    <w:p w14:paraId="5FF42678">
      <w:pPr>
        <w:spacing w:before="114" w:line="465" w:lineRule="exact"/>
        <w:ind w:left="3234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31F20"/>
          <w:spacing w:val="-2"/>
          <w:position w:val="1"/>
          <w:sz w:val="28"/>
          <w:szCs w:val="28"/>
        </w:rPr>
        <w:t>第一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-2"/>
          <w:position w:val="1"/>
          <w:sz w:val="28"/>
          <w:szCs w:val="28"/>
          <w:lang w:eastAsia="zh-CN"/>
        </w:rPr>
        <w:t xml:space="preserve">章 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-2"/>
          <w:position w:val="1"/>
          <w:sz w:val="28"/>
          <w:szCs w:val="28"/>
        </w:rPr>
        <w:t>总则</w:t>
      </w:r>
    </w:p>
    <w:p w14:paraId="73A1A46F">
      <w:pPr>
        <w:pStyle w:val="2"/>
        <w:spacing w:line="348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DD68EF">
      <w:pPr>
        <w:tabs>
          <w:tab w:val="left" w:pos="190"/>
        </w:tabs>
        <w:spacing w:before="101" w:line="331" w:lineRule="auto"/>
        <w:ind w:left="0" w:leftChars="0" w:firstLine="638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第一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为完善我校高等教育自学考试评价体系，规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范网</w:t>
      </w:r>
      <w:r>
        <w:rPr>
          <w:rFonts w:hint="eastAsia" w:ascii="仿宋_GB2312" w:hAnsi="仿宋_GB2312" w:eastAsia="仿宋_GB2312" w:cs="仿宋_GB2312"/>
          <w:color w:val="231F20"/>
          <w:spacing w:val="17"/>
          <w:sz w:val="28"/>
          <w:szCs w:val="28"/>
        </w:rPr>
        <w:t>络助学综合评价考核方式和标准，充分发挥主考学校作用，根</w:t>
      </w:r>
      <w:r>
        <w:rPr>
          <w:rFonts w:hint="eastAsia" w:ascii="仿宋_GB2312" w:hAnsi="仿宋_GB2312" w:eastAsia="仿宋_GB2312" w:cs="仿宋_GB2312"/>
          <w:color w:val="231F20"/>
          <w:spacing w:val="30"/>
          <w:sz w:val="28"/>
          <w:szCs w:val="28"/>
        </w:rPr>
        <w:t>据全国考委《高等教育自学考试网络助学综合评价标准体系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231F20"/>
          <w:spacing w:val="3"/>
          <w:sz w:val="28"/>
          <w:szCs w:val="28"/>
        </w:rPr>
        <w:t>(试行)》(考委办函〔2013〕9号)和甘肃省考委《关于开展甘</w:t>
      </w:r>
      <w:r>
        <w:rPr>
          <w:rFonts w:hint="eastAsia" w:ascii="仿宋_GB2312" w:hAnsi="仿宋_GB2312" w:eastAsia="仿宋_GB2312" w:cs="仿宋_GB2312"/>
          <w:color w:val="231F20"/>
          <w:spacing w:val="35"/>
          <w:sz w:val="28"/>
          <w:szCs w:val="28"/>
        </w:rPr>
        <w:t>肃省高等教育自学考试网络助学综合评价试点工作的通知》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（甘考委发〔2024〕1号）等有关规定，制定本办法。</w:t>
      </w:r>
    </w:p>
    <w:p w14:paraId="155A0A54">
      <w:pPr>
        <w:spacing w:before="219" w:line="309" w:lineRule="auto"/>
        <w:ind w:left="0" w:leftChars="0" w:right="143" w:firstLine="638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第二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参加网络助学综合评价的对象是我校已被省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教育</w:t>
      </w:r>
      <w:r>
        <w:rPr>
          <w:rFonts w:hint="eastAsia" w:ascii="仿宋_GB2312" w:hAnsi="仿宋_GB2312" w:eastAsia="仿宋_GB2312" w:cs="仿宋_GB2312"/>
          <w:color w:val="231F20"/>
          <w:spacing w:val="23"/>
          <w:sz w:val="28"/>
          <w:szCs w:val="28"/>
        </w:rPr>
        <w:t>考试院批复的享受网络助学综合评价的应用型专业和“二学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历”考生。</w:t>
      </w:r>
    </w:p>
    <w:p w14:paraId="4E719795">
      <w:pPr>
        <w:spacing w:before="223" w:line="287" w:lineRule="auto"/>
        <w:ind w:left="0" w:leftChars="0" w:right="143" w:firstLine="638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第三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网络助学综合评价工作依托甘肃省教育考试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院出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台的网络助学综合评价标准组织实施。</w:t>
      </w:r>
    </w:p>
    <w:p w14:paraId="6A6A081F">
      <w:pPr>
        <w:spacing w:before="218" w:line="287" w:lineRule="auto"/>
        <w:ind w:left="0" w:leftChars="0" w:right="143" w:firstLine="638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第四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网络助学综合评价成绩和国家统一考试成绩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按规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定的比例合成，形成考生的课程成绩。</w:t>
      </w:r>
    </w:p>
    <w:p w14:paraId="3460EC58">
      <w:pPr>
        <w:pStyle w:val="2"/>
        <w:spacing w:line="368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C63124">
      <w:pPr>
        <w:spacing w:before="115" w:line="465" w:lineRule="exact"/>
        <w:ind w:left="3054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31F20"/>
          <w:spacing w:val="4"/>
          <w:position w:val="1"/>
          <w:sz w:val="28"/>
          <w:szCs w:val="28"/>
        </w:rPr>
        <w:t>第二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4"/>
          <w:position w:val="1"/>
          <w:sz w:val="28"/>
          <w:szCs w:val="28"/>
          <w:lang w:eastAsia="zh-CN"/>
        </w:rPr>
        <w:t xml:space="preserve">章 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4"/>
          <w:position w:val="1"/>
          <w:sz w:val="28"/>
          <w:szCs w:val="28"/>
        </w:rPr>
        <w:t>组织管理</w:t>
      </w:r>
    </w:p>
    <w:p w14:paraId="2C845471">
      <w:pPr>
        <w:pStyle w:val="2"/>
        <w:spacing w:line="351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9AB4A0F">
      <w:pPr>
        <w:pStyle w:val="2"/>
        <w:spacing w:line="271" w:lineRule="auto"/>
        <w:ind w:left="0" w:leftChars="0" w:firstLine="638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第五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甘肃省教育考试院负责网络助学综合评价工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作的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指导、监督和检查。负责网络助学综合评价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的报名、考核和成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>绩认定。</w:t>
      </w:r>
    </w:p>
    <w:p w14:paraId="44002F8B">
      <w:pPr>
        <w:spacing w:before="217" w:line="352" w:lineRule="auto"/>
        <w:ind w:left="0" w:leftChars="0" w:firstLine="655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6"/>
          <w:sz w:val="28"/>
          <w:szCs w:val="28"/>
        </w:rPr>
        <w:t>第六</w:t>
      </w:r>
      <w:r>
        <w:rPr>
          <w:rFonts w:hint="eastAsia" w:ascii="仿宋_GB2312" w:hAnsi="仿宋_GB2312" w:eastAsia="仿宋_GB2312" w:cs="仿宋_GB2312"/>
          <w:color w:val="231F20"/>
          <w:spacing w:val="16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6"/>
          <w:sz w:val="28"/>
          <w:szCs w:val="28"/>
        </w:rPr>
        <w:t>兰州大学网络与继续教育学院（以下简称学院）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是本校网络助学综合评价的实施主体。</w:t>
      </w:r>
    </w:p>
    <w:p w14:paraId="54E46955">
      <w:pPr>
        <w:spacing w:before="1" w:line="287" w:lineRule="auto"/>
        <w:ind w:left="0" w:leftChars="0" w:right="111" w:firstLine="646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4"/>
          <w:sz w:val="28"/>
          <w:szCs w:val="28"/>
        </w:rPr>
        <w:t>（一）负责制定本校网络助学相关专业和课程的考核评价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方式，督促助学点和助学平台执行。</w:t>
      </w:r>
    </w:p>
    <w:p w14:paraId="317E04FC">
      <w:pPr>
        <w:spacing w:before="220" w:line="220" w:lineRule="auto"/>
        <w:ind w:left="0" w:leftChars="0" w:firstLine="596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2"/>
          <w:sz w:val="28"/>
          <w:szCs w:val="28"/>
        </w:rPr>
        <w:t>（二）负责助学点的设置、管理与监督。</w:t>
      </w:r>
    </w:p>
    <w:p w14:paraId="78FC48D4">
      <w:pPr>
        <w:spacing w:before="223" w:line="288" w:lineRule="auto"/>
        <w:ind w:left="0" w:leftChars="0" w:right="111" w:firstLine="646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4"/>
          <w:sz w:val="28"/>
          <w:szCs w:val="28"/>
        </w:rPr>
        <w:t>（三）负责网络助学平台和课程资源、作业、练习库的建</w:t>
      </w:r>
      <w:r>
        <w:rPr>
          <w:rFonts w:hint="eastAsia" w:ascii="仿宋_GB2312" w:hAnsi="仿宋_GB2312" w:eastAsia="仿宋_GB2312" w:cs="仿宋_GB2312"/>
          <w:color w:val="231F20"/>
          <w:spacing w:val="4"/>
          <w:sz w:val="28"/>
          <w:szCs w:val="28"/>
        </w:rPr>
        <w:t>设工作。</w:t>
      </w:r>
      <w:bookmarkStart w:id="2" w:name="_GoBack"/>
      <w:bookmarkEnd w:id="2"/>
    </w:p>
    <w:p w14:paraId="5B010891">
      <w:pPr>
        <w:spacing w:before="216" w:line="286" w:lineRule="auto"/>
        <w:ind w:left="0" w:leftChars="0" w:right="111" w:firstLine="646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4"/>
          <w:sz w:val="28"/>
          <w:szCs w:val="28"/>
        </w:rPr>
        <w:t>（四）负责管理监督助学点的网络助学过程，确保考生学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习过程的真实性、有效性和上报数据的准确性。</w:t>
      </w:r>
    </w:p>
    <w:p w14:paraId="26058058">
      <w:pPr>
        <w:spacing w:before="222" w:line="287" w:lineRule="auto"/>
        <w:ind w:left="0" w:leftChars="0" w:right="111" w:firstLine="651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5"/>
          <w:sz w:val="28"/>
          <w:szCs w:val="28"/>
        </w:rPr>
        <w:t>（五）根据考生的学习成果评定综合评价成绩，并为考生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学习成果建立档案，按要求报送省教育考试院。</w:t>
      </w:r>
    </w:p>
    <w:p w14:paraId="0117561A">
      <w:pPr>
        <w:spacing w:before="221" w:line="288" w:lineRule="auto"/>
        <w:ind w:left="0" w:leftChars="0" w:right="111" w:firstLine="646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4"/>
          <w:sz w:val="28"/>
          <w:szCs w:val="28"/>
        </w:rPr>
        <w:t>（六）完成省教育考试院交办的与网络助学综合评价有关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>的其他工作。</w:t>
      </w:r>
    </w:p>
    <w:p w14:paraId="4F855C4A">
      <w:pPr>
        <w:spacing w:before="217" w:line="352" w:lineRule="auto"/>
        <w:ind w:left="0" w:leftChars="0" w:right="111" w:firstLine="693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25"/>
          <w:sz w:val="28"/>
          <w:szCs w:val="28"/>
        </w:rPr>
        <w:t>第七</w:t>
      </w:r>
      <w:r>
        <w:rPr>
          <w:rFonts w:hint="eastAsia" w:ascii="仿宋_GB2312" w:hAnsi="仿宋_GB2312" w:eastAsia="仿宋_GB2312" w:cs="仿宋_GB2312"/>
          <w:color w:val="231F20"/>
          <w:spacing w:val="25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25"/>
          <w:sz w:val="28"/>
          <w:szCs w:val="28"/>
        </w:rPr>
        <w:t>助学点在学院组织下负责实施网络</w:t>
      </w:r>
      <w:r>
        <w:rPr>
          <w:rFonts w:hint="eastAsia" w:ascii="仿宋_GB2312" w:hAnsi="仿宋_GB2312" w:eastAsia="仿宋_GB2312" w:cs="仿宋_GB2312"/>
          <w:color w:val="231F20"/>
          <w:spacing w:val="24"/>
          <w:sz w:val="28"/>
          <w:szCs w:val="28"/>
        </w:rPr>
        <w:t>助学综合评</w:t>
      </w:r>
      <w:r>
        <w:rPr>
          <w:rFonts w:hint="eastAsia" w:ascii="仿宋_GB2312" w:hAnsi="仿宋_GB2312" w:eastAsia="仿宋_GB2312" w:cs="仿宋_GB2312"/>
          <w:color w:val="231F20"/>
          <w:spacing w:val="9"/>
          <w:sz w:val="28"/>
          <w:szCs w:val="28"/>
        </w:rPr>
        <w:t>价工作，配合学院做好助学辅导及考生日常管理等工作。</w:t>
      </w:r>
    </w:p>
    <w:p w14:paraId="5448FB57">
      <w:pPr>
        <w:spacing w:before="2" w:line="288" w:lineRule="auto"/>
        <w:ind w:left="0" w:leftChars="0" w:right="111" w:firstLine="651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5"/>
          <w:sz w:val="28"/>
          <w:szCs w:val="28"/>
        </w:rPr>
        <w:t>（一）提供助学和管理所需的软硬件</w:t>
      </w:r>
      <w:r>
        <w:rPr>
          <w:rFonts w:hint="eastAsia" w:ascii="仿宋_GB2312" w:hAnsi="仿宋_GB2312" w:eastAsia="仿宋_GB2312" w:cs="仿宋_GB2312"/>
          <w:color w:val="231F20"/>
          <w:spacing w:val="15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5"/>
          <w:sz w:val="28"/>
          <w:szCs w:val="28"/>
        </w:rPr>
        <w:t>件，保障助学过程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和实践环节顺利实施。</w:t>
      </w:r>
    </w:p>
    <w:p w14:paraId="6C76A6D7">
      <w:pPr>
        <w:spacing w:before="217" w:line="288" w:lineRule="auto"/>
        <w:ind w:left="0" w:leftChars="0" w:right="111" w:firstLine="646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4"/>
          <w:sz w:val="28"/>
          <w:szCs w:val="28"/>
        </w:rPr>
        <w:t>（二）负责招生宣传、生源组织、考生报名及报考资格审</w:t>
      </w:r>
      <w:r>
        <w:rPr>
          <w:rFonts w:hint="eastAsia" w:ascii="仿宋_GB2312" w:hAnsi="仿宋_GB2312" w:eastAsia="仿宋_GB2312" w:cs="仿宋_GB2312"/>
          <w:color w:val="231F20"/>
          <w:spacing w:val="4"/>
          <w:sz w:val="28"/>
          <w:szCs w:val="28"/>
        </w:rPr>
        <w:t>核工作。</w:t>
      </w:r>
    </w:p>
    <w:p w14:paraId="601DEF57">
      <w:pPr>
        <w:spacing w:before="219" w:line="220" w:lineRule="auto"/>
        <w:ind w:left="0" w:leftChars="0" w:firstLine="604" w:firstLineChars="2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4"/>
          <w:sz w:val="28"/>
          <w:szCs w:val="28"/>
        </w:rPr>
        <w:t>（三）组织管理参加网络助学综合评价的考生。</w:t>
      </w:r>
    </w:p>
    <w:p w14:paraId="153AE28B">
      <w:pPr>
        <w:spacing w:before="101" w:line="220" w:lineRule="auto"/>
        <w:ind w:left="0" w:leftChars="0" w:firstLine="646" w:firstLineChars="210"/>
        <w:jc w:val="left"/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4"/>
          <w:sz w:val="28"/>
          <w:szCs w:val="28"/>
        </w:rPr>
        <w:t>（四）负责网络助学过程的组织实施，督促考生按时完成</w:t>
      </w:r>
      <w:r>
        <w:rPr>
          <w:rFonts w:hint="eastAsia" w:ascii="仿宋_GB2312" w:hAnsi="仿宋_GB2312" w:eastAsia="仿宋_GB2312" w:cs="仿宋_GB2312"/>
          <w:color w:val="231F20"/>
          <w:spacing w:val="1"/>
          <w:sz w:val="28"/>
          <w:szCs w:val="28"/>
        </w:rPr>
        <w:t>学习任务。</w:t>
      </w:r>
    </w:p>
    <w:p w14:paraId="2E70BB72">
      <w:pPr>
        <w:spacing w:before="101" w:line="220" w:lineRule="auto"/>
        <w:ind w:left="0" w:leftChars="0" w:firstLine="529" w:firstLineChars="21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14"/>
          <w:sz w:val="28"/>
          <w:szCs w:val="28"/>
        </w:rPr>
        <w:t>（五）按要求做好考生诚信教育、资料备份、数据上报等工作。</w:t>
      </w:r>
    </w:p>
    <w:p w14:paraId="0DA4AA74">
      <w:pPr>
        <w:pStyle w:val="2"/>
        <w:spacing w:line="368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27F869C">
      <w:pPr>
        <w:spacing w:before="114" w:line="466" w:lineRule="exact"/>
        <w:ind w:left="240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31F20"/>
          <w:spacing w:val="7"/>
          <w:position w:val="1"/>
          <w:sz w:val="28"/>
          <w:szCs w:val="28"/>
        </w:rPr>
        <w:t>第三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7"/>
          <w:position w:val="1"/>
          <w:sz w:val="28"/>
          <w:szCs w:val="28"/>
          <w:lang w:eastAsia="zh-CN"/>
        </w:rPr>
        <w:t xml:space="preserve">章 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7"/>
          <w:position w:val="1"/>
          <w:sz w:val="28"/>
          <w:szCs w:val="28"/>
        </w:rPr>
        <w:t>评价内容及标准</w:t>
      </w:r>
    </w:p>
    <w:p w14:paraId="29C9E108">
      <w:pPr>
        <w:pStyle w:val="2"/>
        <w:spacing w:line="35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1E522F">
      <w:pPr>
        <w:spacing w:before="100" w:line="336" w:lineRule="auto"/>
        <w:ind w:left="17" w:right="87" w:firstLine="65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22"/>
          <w:sz w:val="28"/>
          <w:szCs w:val="28"/>
        </w:rPr>
        <w:t>第八</w:t>
      </w:r>
      <w:r>
        <w:rPr>
          <w:rFonts w:hint="eastAsia" w:ascii="仿宋_GB2312" w:hAnsi="仿宋_GB2312" w:eastAsia="仿宋_GB2312" w:cs="仿宋_GB2312"/>
          <w:color w:val="231F20"/>
          <w:spacing w:val="2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22"/>
          <w:sz w:val="28"/>
          <w:szCs w:val="28"/>
        </w:rPr>
        <w:t>网络助学综合评价内容包括课程学习、</w:t>
      </w:r>
      <w:r>
        <w:rPr>
          <w:rFonts w:hint="eastAsia" w:ascii="仿宋_GB2312" w:hAnsi="仿宋_GB2312" w:eastAsia="仿宋_GB2312" w:cs="仿宋_GB2312"/>
          <w:color w:val="231F20"/>
          <w:spacing w:val="21"/>
          <w:sz w:val="28"/>
          <w:szCs w:val="28"/>
        </w:rPr>
        <w:t>阶段作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业，综合测评和学习表现四部分，考核成绩按百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分制记分。其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中阶段作业（4次）每次2套试题，试题满分100分，平台取2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套试题中的最高分为当次作业成绩，阶段作业最终成绩=（第1</w:t>
      </w:r>
      <w:r>
        <w:rPr>
          <w:rFonts w:hint="eastAsia" w:ascii="仿宋_GB2312" w:hAnsi="仿宋_GB2312" w:eastAsia="仿宋_GB2312" w:cs="仿宋_GB2312"/>
          <w:color w:val="231F20"/>
          <w:spacing w:val="20"/>
          <w:sz w:val="28"/>
          <w:szCs w:val="28"/>
        </w:rPr>
        <w:t>次作业成绩+第2次作业成绩+第3次作业成绩+第4次作业成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绩）/4*30%。综合测评（1次）对应3套试题，试题满分100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分，平台取3套试题中的最高分为综合测评成绩，综合测评最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终成绩=3次综合测评成绩的最高分*30%。</w:t>
      </w:r>
    </w:p>
    <w:p w14:paraId="5BC9C0A8">
      <w:pPr>
        <w:spacing w:before="221" w:line="222" w:lineRule="auto"/>
        <w:ind w:left="67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第九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>网络助学综合评价标准：</w:t>
      </w:r>
    </w:p>
    <w:p w14:paraId="70AF6E44">
      <w:pPr>
        <w:spacing w:line="219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6"/>
        <w:tblW w:w="8733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1968"/>
        <w:gridCol w:w="4761"/>
        <w:gridCol w:w="685"/>
      </w:tblGrid>
      <w:tr w14:paraId="614CFC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19" w:type="dxa"/>
            <w:vAlign w:val="top"/>
          </w:tcPr>
          <w:p w14:paraId="4374E443">
            <w:pPr>
              <w:pStyle w:val="5"/>
              <w:spacing w:before="96" w:line="225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3"/>
                <w:sz w:val="28"/>
                <w:szCs w:val="28"/>
              </w:rPr>
              <w:t>一级指标</w:t>
            </w:r>
          </w:p>
        </w:tc>
        <w:tc>
          <w:tcPr>
            <w:tcW w:w="1968" w:type="dxa"/>
            <w:vAlign w:val="top"/>
          </w:tcPr>
          <w:p w14:paraId="2FDA99D7">
            <w:pPr>
              <w:pStyle w:val="5"/>
              <w:spacing w:before="96" w:line="225" w:lineRule="auto"/>
              <w:ind w:left="3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4"/>
                <w:sz w:val="28"/>
                <w:szCs w:val="28"/>
              </w:rPr>
              <w:t>二级指标</w:t>
            </w:r>
          </w:p>
        </w:tc>
        <w:tc>
          <w:tcPr>
            <w:tcW w:w="4761" w:type="dxa"/>
            <w:vAlign w:val="top"/>
          </w:tcPr>
          <w:p w14:paraId="4430EC1F">
            <w:pPr>
              <w:pStyle w:val="5"/>
              <w:spacing w:before="97" w:line="224" w:lineRule="auto"/>
              <w:ind w:left="211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7"/>
                <w:sz w:val="28"/>
                <w:szCs w:val="28"/>
              </w:rPr>
              <w:t>评分标准</w:t>
            </w:r>
          </w:p>
        </w:tc>
        <w:tc>
          <w:tcPr>
            <w:tcW w:w="685" w:type="dxa"/>
            <w:vAlign w:val="top"/>
          </w:tcPr>
          <w:p w14:paraId="4D594C42">
            <w:pPr>
              <w:pStyle w:val="5"/>
              <w:spacing w:before="97" w:line="226" w:lineRule="auto"/>
              <w:ind w:left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8"/>
                <w:szCs w:val="28"/>
              </w:rPr>
              <w:t>满分</w:t>
            </w:r>
          </w:p>
        </w:tc>
      </w:tr>
      <w:tr w14:paraId="15F557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6CE35D5D">
            <w:pPr>
              <w:spacing w:line="439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7FEAEE">
            <w:pPr>
              <w:pStyle w:val="5"/>
              <w:spacing w:before="75" w:line="225" w:lineRule="auto"/>
              <w:ind w:left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7"/>
                <w:sz w:val="28"/>
                <w:szCs w:val="28"/>
              </w:rPr>
              <w:t>课程学习</w:t>
            </w:r>
          </w:p>
          <w:p w14:paraId="06977642">
            <w:pPr>
              <w:pStyle w:val="5"/>
              <w:spacing w:before="73" w:line="236" w:lineRule="auto"/>
              <w:ind w:left="2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3"/>
                <w:sz w:val="28"/>
                <w:szCs w:val="28"/>
              </w:rPr>
              <w:t>（25%）</w:t>
            </w:r>
          </w:p>
        </w:tc>
        <w:tc>
          <w:tcPr>
            <w:tcW w:w="1968" w:type="dxa"/>
            <w:vAlign w:val="top"/>
          </w:tcPr>
          <w:p w14:paraId="653D43B7">
            <w:pPr>
              <w:pStyle w:val="5"/>
              <w:spacing w:before="107" w:line="224" w:lineRule="auto"/>
              <w:ind w:left="37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4"/>
                <w:sz w:val="28"/>
                <w:szCs w:val="28"/>
              </w:rPr>
              <w:t>学习时长</w:t>
            </w:r>
          </w:p>
          <w:p w14:paraId="501ED56F">
            <w:pPr>
              <w:pStyle w:val="5"/>
              <w:spacing w:before="74" w:line="236" w:lineRule="auto"/>
              <w:ind w:left="4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3"/>
                <w:sz w:val="28"/>
                <w:szCs w:val="28"/>
              </w:rPr>
              <w:t>（10%）</w:t>
            </w:r>
          </w:p>
        </w:tc>
        <w:tc>
          <w:tcPr>
            <w:tcW w:w="4761" w:type="dxa"/>
            <w:vAlign w:val="top"/>
          </w:tcPr>
          <w:p w14:paraId="24B9C74A">
            <w:pPr>
              <w:pStyle w:val="5"/>
              <w:spacing w:before="107" w:line="280" w:lineRule="auto"/>
              <w:ind w:left="100" w:right="80" w:hanging="1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20"/>
                <w:sz w:val="28"/>
                <w:szCs w:val="28"/>
              </w:rPr>
              <w:t>根据考生学习时长占课程资源要求的总时长的</w:t>
            </w:r>
            <w:r>
              <w:rPr>
                <w:rFonts w:hint="eastAsia" w:ascii="仿宋_GB2312" w:hAnsi="仿宋_GB2312" w:eastAsia="仿宋_GB2312" w:cs="仿宋_GB2312"/>
                <w:color w:val="231F20"/>
                <w:spacing w:val="7"/>
                <w:sz w:val="28"/>
                <w:szCs w:val="28"/>
              </w:rPr>
              <w:t>百分比计算该项得分</w:t>
            </w:r>
          </w:p>
        </w:tc>
        <w:tc>
          <w:tcPr>
            <w:tcW w:w="685" w:type="dxa"/>
            <w:vAlign w:val="top"/>
          </w:tcPr>
          <w:p w14:paraId="021ABDB4">
            <w:pPr>
              <w:pStyle w:val="5"/>
              <w:spacing w:before="283" w:line="313" w:lineRule="exact"/>
              <w:ind w:left="24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4"/>
                <w:position w:val="1"/>
                <w:sz w:val="24"/>
                <w:szCs w:val="24"/>
              </w:rPr>
              <w:t>10</w:t>
            </w:r>
          </w:p>
        </w:tc>
      </w:tr>
      <w:tr w14:paraId="337728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3A195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Align w:val="top"/>
          </w:tcPr>
          <w:p w14:paraId="1E44627F">
            <w:pPr>
              <w:pStyle w:val="5"/>
              <w:spacing w:before="107" w:line="224" w:lineRule="auto"/>
              <w:ind w:left="2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7"/>
                <w:sz w:val="28"/>
                <w:szCs w:val="28"/>
              </w:rPr>
              <w:t>知识点练习</w:t>
            </w:r>
          </w:p>
          <w:p w14:paraId="75B83A37">
            <w:pPr>
              <w:pStyle w:val="5"/>
              <w:spacing w:before="74" w:line="236" w:lineRule="auto"/>
              <w:ind w:left="4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3"/>
                <w:sz w:val="28"/>
                <w:szCs w:val="28"/>
              </w:rPr>
              <w:t>（15%）</w:t>
            </w:r>
          </w:p>
        </w:tc>
        <w:tc>
          <w:tcPr>
            <w:tcW w:w="4761" w:type="dxa"/>
            <w:vAlign w:val="top"/>
          </w:tcPr>
          <w:p w14:paraId="538514AE">
            <w:pPr>
              <w:pStyle w:val="5"/>
              <w:spacing w:before="285" w:line="222" w:lineRule="auto"/>
              <w:ind w:left="8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9"/>
                <w:sz w:val="28"/>
                <w:szCs w:val="28"/>
              </w:rPr>
              <w:t>根据考生知识点练习的完成率计算该项得分</w:t>
            </w:r>
          </w:p>
        </w:tc>
        <w:tc>
          <w:tcPr>
            <w:tcW w:w="685" w:type="dxa"/>
            <w:vAlign w:val="top"/>
          </w:tcPr>
          <w:p w14:paraId="483A31CB">
            <w:pPr>
              <w:pStyle w:val="5"/>
              <w:spacing w:before="284" w:line="313" w:lineRule="exact"/>
              <w:ind w:left="24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4"/>
                <w:position w:val="1"/>
                <w:sz w:val="24"/>
                <w:szCs w:val="24"/>
              </w:rPr>
              <w:t>15</w:t>
            </w:r>
          </w:p>
        </w:tc>
      </w:tr>
      <w:tr w14:paraId="00EE88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19" w:type="dxa"/>
            <w:vAlign w:val="top"/>
          </w:tcPr>
          <w:p w14:paraId="7C035CE7">
            <w:pPr>
              <w:pStyle w:val="5"/>
              <w:spacing w:before="108" w:line="226" w:lineRule="auto"/>
              <w:ind w:left="1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1"/>
                <w:sz w:val="28"/>
                <w:szCs w:val="28"/>
              </w:rPr>
              <w:t>阶段作业</w:t>
            </w:r>
          </w:p>
          <w:p w14:paraId="16FE5288">
            <w:pPr>
              <w:pStyle w:val="5"/>
              <w:spacing w:before="71" w:line="236" w:lineRule="auto"/>
              <w:ind w:left="2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3"/>
                <w:sz w:val="28"/>
                <w:szCs w:val="28"/>
              </w:rPr>
              <w:t>（30%）</w:t>
            </w:r>
          </w:p>
        </w:tc>
        <w:tc>
          <w:tcPr>
            <w:tcW w:w="1968" w:type="dxa"/>
            <w:vAlign w:val="top"/>
          </w:tcPr>
          <w:p w14:paraId="7D1C64CB">
            <w:pPr>
              <w:pStyle w:val="5"/>
              <w:spacing w:before="108" w:line="226" w:lineRule="auto"/>
              <w:ind w:left="15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4"/>
                <w:sz w:val="28"/>
                <w:szCs w:val="28"/>
              </w:rPr>
              <w:t>阶段作业成绩</w:t>
            </w:r>
          </w:p>
          <w:p w14:paraId="3D04D7CD">
            <w:pPr>
              <w:pStyle w:val="5"/>
              <w:spacing w:before="71" w:line="236" w:lineRule="auto"/>
              <w:ind w:left="4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3"/>
                <w:sz w:val="28"/>
                <w:szCs w:val="28"/>
              </w:rPr>
              <w:t>（30%）</w:t>
            </w:r>
          </w:p>
        </w:tc>
        <w:tc>
          <w:tcPr>
            <w:tcW w:w="4761" w:type="dxa"/>
            <w:vAlign w:val="top"/>
          </w:tcPr>
          <w:p w14:paraId="5BC92B40">
            <w:pPr>
              <w:pStyle w:val="5"/>
              <w:spacing w:before="107" w:line="280" w:lineRule="auto"/>
              <w:ind w:left="91" w:right="80" w:hanging="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20"/>
                <w:sz w:val="28"/>
                <w:szCs w:val="28"/>
              </w:rPr>
              <w:t>根据考生完成每套阶段作业的情况计算该项得</w:t>
            </w:r>
            <w:r>
              <w:rPr>
                <w:rFonts w:hint="eastAsia" w:ascii="仿宋_GB2312" w:hAnsi="仿宋_GB2312" w:eastAsia="仿宋_GB2312" w:cs="仿宋_GB2312"/>
                <w:color w:val="231F20"/>
                <w:sz w:val="28"/>
                <w:szCs w:val="28"/>
              </w:rPr>
              <w:t>分</w:t>
            </w:r>
          </w:p>
        </w:tc>
        <w:tc>
          <w:tcPr>
            <w:tcW w:w="685" w:type="dxa"/>
            <w:vAlign w:val="top"/>
          </w:tcPr>
          <w:p w14:paraId="6A95218E">
            <w:pPr>
              <w:pStyle w:val="5"/>
              <w:spacing w:before="285" w:line="313" w:lineRule="exact"/>
              <w:ind w:left="24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5"/>
                <w:position w:val="1"/>
                <w:sz w:val="24"/>
                <w:szCs w:val="24"/>
              </w:rPr>
              <w:t>30</w:t>
            </w:r>
          </w:p>
        </w:tc>
      </w:tr>
      <w:tr w14:paraId="27FFD8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19" w:type="dxa"/>
            <w:vAlign w:val="top"/>
          </w:tcPr>
          <w:p w14:paraId="517AD3D2">
            <w:pPr>
              <w:pStyle w:val="5"/>
              <w:spacing w:before="109" w:line="226" w:lineRule="auto"/>
              <w:ind w:left="1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5"/>
                <w:sz w:val="28"/>
                <w:szCs w:val="28"/>
              </w:rPr>
              <w:t>综合测评</w:t>
            </w:r>
          </w:p>
          <w:p w14:paraId="114A1EA6">
            <w:pPr>
              <w:pStyle w:val="5"/>
              <w:spacing w:before="71" w:line="236" w:lineRule="auto"/>
              <w:ind w:left="2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3"/>
                <w:sz w:val="28"/>
                <w:szCs w:val="28"/>
              </w:rPr>
              <w:t>（30%）</w:t>
            </w:r>
          </w:p>
        </w:tc>
        <w:tc>
          <w:tcPr>
            <w:tcW w:w="1968" w:type="dxa"/>
            <w:vAlign w:val="top"/>
          </w:tcPr>
          <w:p w14:paraId="216B6FE9">
            <w:pPr>
              <w:pStyle w:val="5"/>
              <w:spacing w:before="109" w:line="226" w:lineRule="auto"/>
              <w:ind w:left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6"/>
                <w:sz w:val="28"/>
                <w:szCs w:val="28"/>
              </w:rPr>
              <w:t>综合测评成绩</w:t>
            </w:r>
          </w:p>
          <w:p w14:paraId="39545B19">
            <w:pPr>
              <w:pStyle w:val="5"/>
              <w:spacing w:before="71" w:line="236" w:lineRule="auto"/>
              <w:ind w:left="4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3"/>
                <w:sz w:val="28"/>
                <w:szCs w:val="28"/>
              </w:rPr>
              <w:t>（30%）</w:t>
            </w:r>
          </w:p>
        </w:tc>
        <w:tc>
          <w:tcPr>
            <w:tcW w:w="4761" w:type="dxa"/>
            <w:vAlign w:val="top"/>
          </w:tcPr>
          <w:p w14:paraId="38D5DBA2">
            <w:pPr>
              <w:pStyle w:val="5"/>
              <w:spacing w:before="286" w:line="222" w:lineRule="auto"/>
              <w:ind w:left="8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9"/>
                <w:sz w:val="28"/>
                <w:szCs w:val="28"/>
              </w:rPr>
              <w:t>根据考生的综合测评成绩计算该项得分</w:t>
            </w:r>
          </w:p>
        </w:tc>
        <w:tc>
          <w:tcPr>
            <w:tcW w:w="685" w:type="dxa"/>
            <w:vAlign w:val="top"/>
          </w:tcPr>
          <w:p w14:paraId="64881EB7">
            <w:pPr>
              <w:pStyle w:val="5"/>
              <w:spacing w:before="285" w:line="313" w:lineRule="exact"/>
              <w:ind w:left="24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5"/>
                <w:position w:val="1"/>
                <w:sz w:val="24"/>
                <w:szCs w:val="24"/>
              </w:rPr>
              <w:t>30</w:t>
            </w:r>
          </w:p>
        </w:tc>
      </w:tr>
      <w:tr w14:paraId="104E46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62333FFE">
            <w:pPr>
              <w:spacing w:line="283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7E8956">
            <w:pPr>
              <w:spacing w:line="283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1A53D6">
            <w:pPr>
              <w:spacing w:line="283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2AD8B7">
            <w:pPr>
              <w:pStyle w:val="5"/>
              <w:spacing w:before="75" w:line="225" w:lineRule="auto"/>
              <w:ind w:left="13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4"/>
                <w:sz w:val="28"/>
                <w:szCs w:val="28"/>
              </w:rPr>
              <w:t>学习表现</w:t>
            </w:r>
          </w:p>
          <w:p w14:paraId="771D586F">
            <w:pPr>
              <w:pStyle w:val="5"/>
              <w:spacing w:before="73" w:line="236" w:lineRule="auto"/>
              <w:ind w:left="20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3"/>
                <w:sz w:val="28"/>
                <w:szCs w:val="28"/>
              </w:rPr>
              <w:t>（15%）</w:t>
            </w:r>
          </w:p>
        </w:tc>
        <w:tc>
          <w:tcPr>
            <w:tcW w:w="1968" w:type="dxa"/>
            <w:vAlign w:val="top"/>
          </w:tcPr>
          <w:p w14:paraId="274F7ADE">
            <w:pPr>
              <w:pStyle w:val="5"/>
              <w:spacing w:before="110" w:line="225" w:lineRule="auto"/>
              <w:ind w:left="36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7"/>
                <w:sz w:val="28"/>
                <w:szCs w:val="28"/>
              </w:rPr>
              <w:t>诚信表现</w:t>
            </w:r>
          </w:p>
          <w:p w14:paraId="4BD232BB">
            <w:pPr>
              <w:pStyle w:val="5"/>
              <w:spacing w:before="72" w:line="236" w:lineRule="auto"/>
              <w:ind w:left="65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11"/>
                <w:sz w:val="28"/>
                <w:szCs w:val="28"/>
              </w:rPr>
              <w:t>(3%)</w:t>
            </w:r>
          </w:p>
        </w:tc>
        <w:tc>
          <w:tcPr>
            <w:tcW w:w="4761" w:type="dxa"/>
            <w:vAlign w:val="top"/>
          </w:tcPr>
          <w:p w14:paraId="4273B79E">
            <w:pPr>
              <w:pStyle w:val="5"/>
              <w:spacing w:before="109" w:line="279" w:lineRule="auto"/>
              <w:ind w:left="87" w:right="17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9"/>
                <w:sz w:val="28"/>
                <w:szCs w:val="28"/>
              </w:rPr>
              <w:t>根据考生遵守国家法规法纪和学校校规校纪,以及课堂纪律和听课情况进行评分</w:t>
            </w:r>
          </w:p>
        </w:tc>
        <w:tc>
          <w:tcPr>
            <w:tcW w:w="685" w:type="dxa"/>
            <w:vAlign w:val="top"/>
          </w:tcPr>
          <w:p w14:paraId="0F16CC23">
            <w:pPr>
              <w:pStyle w:val="5"/>
              <w:spacing w:before="286" w:line="313" w:lineRule="exact"/>
              <w:ind w:left="30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position w:val="1"/>
                <w:sz w:val="24"/>
                <w:szCs w:val="24"/>
              </w:rPr>
              <w:t>3</w:t>
            </w:r>
          </w:p>
        </w:tc>
      </w:tr>
      <w:tr w14:paraId="690E99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516AF4C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Align w:val="top"/>
          </w:tcPr>
          <w:p w14:paraId="7C9E97AC">
            <w:pPr>
              <w:pStyle w:val="5"/>
              <w:spacing w:before="109" w:line="225" w:lineRule="auto"/>
              <w:ind w:left="12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8"/>
                <w:sz w:val="28"/>
                <w:szCs w:val="28"/>
              </w:rPr>
              <w:t>课堂出勤情况</w:t>
            </w:r>
          </w:p>
          <w:p w14:paraId="3FC4B84D">
            <w:pPr>
              <w:pStyle w:val="5"/>
              <w:spacing w:before="73" w:line="236" w:lineRule="auto"/>
              <w:ind w:left="65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11"/>
                <w:sz w:val="28"/>
                <w:szCs w:val="28"/>
              </w:rPr>
              <w:t>(6%)</w:t>
            </w:r>
          </w:p>
        </w:tc>
        <w:tc>
          <w:tcPr>
            <w:tcW w:w="4761" w:type="dxa"/>
            <w:vAlign w:val="top"/>
          </w:tcPr>
          <w:p w14:paraId="4918B28B">
            <w:pPr>
              <w:pStyle w:val="5"/>
              <w:spacing w:before="109" w:line="279" w:lineRule="auto"/>
              <w:ind w:left="97" w:right="172" w:hanging="1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4"/>
                <w:sz w:val="28"/>
                <w:szCs w:val="28"/>
              </w:rPr>
              <w:t>根据考生参加面授、线上教学活动的课堂出</w:t>
            </w:r>
            <w:r>
              <w:rPr>
                <w:rFonts w:hint="eastAsia" w:ascii="仿宋_GB2312" w:hAnsi="仿宋_GB2312" w:eastAsia="仿宋_GB2312" w:cs="仿宋_GB2312"/>
                <w:color w:val="231F20"/>
                <w:spacing w:val="3"/>
                <w:sz w:val="28"/>
                <w:szCs w:val="28"/>
              </w:rPr>
              <w:t>勤情</w:t>
            </w:r>
            <w:r>
              <w:rPr>
                <w:rFonts w:hint="eastAsia" w:ascii="仿宋_GB2312" w:hAnsi="仿宋_GB2312" w:eastAsia="仿宋_GB2312" w:cs="仿宋_GB2312"/>
                <w:color w:val="231F20"/>
                <w:spacing w:val="6"/>
                <w:sz w:val="28"/>
                <w:szCs w:val="28"/>
              </w:rPr>
              <w:t>况进行评分</w:t>
            </w:r>
          </w:p>
        </w:tc>
        <w:tc>
          <w:tcPr>
            <w:tcW w:w="685" w:type="dxa"/>
            <w:vAlign w:val="top"/>
          </w:tcPr>
          <w:p w14:paraId="4975D75C">
            <w:pPr>
              <w:pStyle w:val="5"/>
              <w:spacing w:before="286" w:line="314" w:lineRule="exact"/>
              <w:ind w:left="301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position w:val="1"/>
                <w:sz w:val="24"/>
                <w:szCs w:val="24"/>
              </w:rPr>
              <w:t>6</w:t>
            </w:r>
          </w:p>
        </w:tc>
      </w:tr>
      <w:tr w14:paraId="1FA395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B05233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Align w:val="top"/>
          </w:tcPr>
          <w:p w14:paraId="3AB9C1BB">
            <w:pPr>
              <w:pStyle w:val="5"/>
              <w:spacing w:before="110" w:line="225" w:lineRule="auto"/>
              <w:ind w:left="1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7"/>
                <w:sz w:val="28"/>
                <w:szCs w:val="28"/>
              </w:rPr>
              <w:t>作业完成情况</w:t>
            </w:r>
          </w:p>
          <w:p w14:paraId="1AAB8BC0">
            <w:pPr>
              <w:pStyle w:val="5"/>
              <w:spacing w:before="73" w:line="236" w:lineRule="auto"/>
              <w:ind w:left="65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-11"/>
                <w:sz w:val="28"/>
                <w:szCs w:val="28"/>
              </w:rPr>
              <w:t>(6%)</w:t>
            </w:r>
          </w:p>
        </w:tc>
        <w:tc>
          <w:tcPr>
            <w:tcW w:w="4761" w:type="dxa"/>
            <w:vAlign w:val="top"/>
          </w:tcPr>
          <w:p w14:paraId="1F0CBD25">
            <w:pPr>
              <w:pStyle w:val="5"/>
              <w:spacing w:before="110" w:line="280" w:lineRule="auto"/>
              <w:ind w:left="88" w:right="80" w:hanging="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pacing w:val="20"/>
                <w:sz w:val="28"/>
                <w:szCs w:val="28"/>
              </w:rPr>
              <w:t>根据考生课堂学习参与答疑讨论中表现的活跃</w:t>
            </w:r>
            <w:r>
              <w:rPr>
                <w:rFonts w:hint="eastAsia" w:ascii="仿宋_GB2312" w:hAnsi="仿宋_GB2312" w:eastAsia="仿宋_GB2312" w:cs="仿宋_GB2312"/>
                <w:color w:val="231F20"/>
                <w:spacing w:val="9"/>
                <w:sz w:val="28"/>
                <w:szCs w:val="28"/>
              </w:rPr>
              <w:t>度及发表观点的质量进行评分</w:t>
            </w:r>
          </w:p>
        </w:tc>
        <w:tc>
          <w:tcPr>
            <w:tcW w:w="685" w:type="dxa"/>
            <w:vAlign w:val="top"/>
          </w:tcPr>
          <w:p w14:paraId="6960EEC4">
            <w:pPr>
              <w:pStyle w:val="5"/>
              <w:spacing w:before="287" w:line="313" w:lineRule="exact"/>
              <w:ind w:left="301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position w:val="1"/>
                <w:sz w:val="24"/>
                <w:szCs w:val="24"/>
              </w:rPr>
              <w:t>6</w:t>
            </w:r>
          </w:p>
        </w:tc>
      </w:tr>
    </w:tbl>
    <w:p w14:paraId="704F1DE3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25D19B">
      <w:pPr>
        <w:spacing w:before="114" w:line="464" w:lineRule="exact"/>
        <w:ind w:left="240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31F20"/>
          <w:spacing w:val="7"/>
          <w:position w:val="1"/>
          <w:sz w:val="28"/>
          <w:szCs w:val="28"/>
        </w:rPr>
        <w:t>第四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7"/>
          <w:position w:val="1"/>
          <w:sz w:val="28"/>
          <w:szCs w:val="28"/>
          <w:lang w:eastAsia="zh-CN"/>
        </w:rPr>
        <w:t xml:space="preserve">章 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7"/>
          <w:position w:val="1"/>
          <w:sz w:val="28"/>
          <w:szCs w:val="28"/>
        </w:rPr>
        <w:t>课程考试及成绩</w:t>
      </w:r>
    </w:p>
    <w:p w14:paraId="54BB3D9D">
      <w:pPr>
        <w:pStyle w:val="2"/>
        <w:spacing w:line="35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0B78501">
      <w:pPr>
        <w:spacing w:before="101" w:line="309" w:lineRule="auto"/>
        <w:ind w:left="9" w:right="104" w:firstLine="65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9"/>
          <w:sz w:val="28"/>
          <w:szCs w:val="28"/>
        </w:rPr>
        <w:t>第十</w:t>
      </w:r>
      <w:r>
        <w:rPr>
          <w:rFonts w:hint="eastAsia" w:ascii="仿宋_GB2312" w:hAnsi="仿宋_GB2312" w:eastAsia="仿宋_GB2312" w:cs="仿宋_GB2312"/>
          <w:color w:val="231F20"/>
          <w:spacing w:val="9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9"/>
          <w:sz w:val="28"/>
          <w:szCs w:val="28"/>
        </w:rPr>
        <w:t>国家统一考试课程为闭卷笔试，由甘肃省教育考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试院组织实施；过程性课程考试为在线考试或笔试（以当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年通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知为准</w:t>
      </w:r>
      <w:r>
        <w:rPr>
          <w:rFonts w:hint="eastAsia" w:ascii="仿宋_GB2312" w:hAnsi="仿宋_GB2312" w:eastAsia="仿宋_GB2312" w:cs="仿宋_GB2312"/>
          <w:color w:val="231F20"/>
          <w:spacing w:val="-96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由学院统一组织，各助学点协助完成。</w:t>
      </w:r>
    </w:p>
    <w:p w14:paraId="2355B5E5">
      <w:pPr>
        <w:spacing w:before="216" w:line="320" w:lineRule="auto"/>
        <w:ind w:left="8" w:firstLine="6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第十一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在线考试须学生在指定时间段内登录网络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助学</w:t>
      </w:r>
      <w:r>
        <w:rPr>
          <w:rFonts w:hint="eastAsia" w:ascii="仿宋_GB2312" w:hAnsi="仿宋_GB2312" w:eastAsia="仿宋_GB2312" w:cs="仿宋_GB2312"/>
          <w:color w:val="231F20"/>
          <w:spacing w:val="17"/>
          <w:sz w:val="28"/>
          <w:szCs w:val="28"/>
        </w:rPr>
        <w:t>综合评价平台，通过人脸识别验证考生身份后方可参</w:t>
      </w:r>
      <w:r>
        <w:rPr>
          <w:rFonts w:hint="eastAsia" w:ascii="仿宋_GB2312" w:hAnsi="仿宋_GB2312" w:eastAsia="仿宋_GB2312" w:cs="仿宋_GB2312"/>
          <w:color w:val="231F20"/>
          <w:spacing w:val="16"/>
          <w:sz w:val="28"/>
          <w:szCs w:val="28"/>
        </w:rPr>
        <w:t>加考试。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考试流程严格按照《兰州大学高等教育自学考试应用型专业过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程性课程考核管理办法（试行）》执行。</w:t>
      </w:r>
    </w:p>
    <w:p w14:paraId="2AF2ED6F">
      <w:pPr>
        <w:spacing w:before="219" w:line="320" w:lineRule="auto"/>
        <w:ind w:left="16" w:right="104" w:firstLine="65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22"/>
          <w:sz w:val="28"/>
          <w:szCs w:val="28"/>
        </w:rPr>
        <w:t>第十二</w:t>
      </w:r>
      <w:r>
        <w:rPr>
          <w:rFonts w:hint="eastAsia" w:ascii="仿宋_GB2312" w:hAnsi="仿宋_GB2312" w:eastAsia="仿宋_GB2312" w:cs="仿宋_GB2312"/>
          <w:color w:val="231F20"/>
          <w:spacing w:val="2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22"/>
          <w:sz w:val="28"/>
          <w:szCs w:val="28"/>
        </w:rPr>
        <w:t>考生课程成绩（含国家统考课程和过程性课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程）采用百分制记分，综合评价成绩占30%，国家统考（过程</w:t>
      </w:r>
      <w:r>
        <w:rPr>
          <w:rFonts w:hint="eastAsia" w:ascii="仿宋_GB2312" w:hAnsi="仿宋_GB2312" w:eastAsia="仿宋_GB2312" w:cs="仿宋_GB2312"/>
          <w:color w:val="231F20"/>
          <w:spacing w:val="10"/>
          <w:sz w:val="28"/>
          <w:szCs w:val="28"/>
        </w:rPr>
        <w:t>性课程考试）占70%（总成绩=综合评价成绩*</w:t>
      </w:r>
      <w:r>
        <w:rPr>
          <w:rFonts w:hint="eastAsia" w:ascii="仿宋_GB2312" w:hAnsi="仿宋_GB2312" w:eastAsia="仿宋_GB2312" w:cs="仿宋_GB2312"/>
          <w:color w:val="231F20"/>
          <w:spacing w:val="9"/>
          <w:sz w:val="28"/>
          <w:szCs w:val="28"/>
        </w:rPr>
        <w:t>30%+统考（过程</w:t>
      </w:r>
      <w:r>
        <w:rPr>
          <w:rFonts w:hint="eastAsia" w:ascii="仿宋_GB2312" w:hAnsi="仿宋_GB2312" w:eastAsia="仿宋_GB2312" w:cs="仿宋_GB2312"/>
          <w:color w:val="231F20"/>
          <w:spacing w:val="-13"/>
          <w:sz w:val="28"/>
          <w:szCs w:val="28"/>
        </w:rPr>
        <w:t>性课程考试）成绩*70%）。</w:t>
      </w:r>
    </w:p>
    <w:p w14:paraId="6E7C15EA">
      <w:pPr>
        <w:spacing w:before="219" w:line="309" w:lineRule="auto"/>
        <w:ind w:left="16" w:right="104" w:firstLine="65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第十三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网络助学综合评价成绩由甘肃省教育考试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院全</w:t>
      </w:r>
      <w:r>
        <w:rPr>
          <w:rFonts w:hint="eastAsia" w:ascii="仿宋_GB2312" w:hAnsi="仿宋_GB2312" w:eastAsia="仿宋_GB2312" w:cs="仿宋_GB2312"/>
          <w:color w:val="231F20"/>
          <w:spacing w:val="9"/>
          <w:sz w:val="28"/>
          <w:szCs w:val="28"/>
        </w:rPr>
        <w:t>程监管、助学平台自动记录，成绩低于80分或未能完成2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/3以</w:t>
      </w:r>
      <w:r>
        <w:rPr>
          <w:rFonts w:hint="eastAsia" w:ascii="仿宋_GB2312" w:hAnsi="仿宋_GB2312" w:eastAsia="仿宋_GB2312" w:cs="仿宋_GB2312"/>
          <w:color w:val="231F20"/>
          <w:spacing w:val="9"/>
          <w:sz w:val="28"/>
          <w:szCs w:val="28"/>
        </w:rPr>
        <w:t>上课程总学时学习任务的，综合评价成绩不予上报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合成。</w:t>
      </w:r>
    </w:p>
    <w:p w14:paraId="717619CE">
      <w:pPr>
        <w:spacing w:before="223" w:line="326" w:lineRule="auto"/>
        <w:ind w:left="13" w:right="104" w:firstLine="65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第十四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网络助学综合评价的截止时间设定为考试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前的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两周。截止时间之后，考生的综合评价成绩平台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将不再进行记</w:t>
      </w:r>
      <w:r>
        <w:rPr>
          <w:rFonts w:hint="eastAsia" w:ascii="仿宋_GB2312" w:hAnsi="仿宋_GB2312" w:eastAsia="仿宋_GB2312" w:cs="仿宋_GB2312"/>
          <w:color w:val="231F20"/>
          <w:spacing w:val="25"/>
          <w:sz w:val="28"/>
          <w:szCs w:val="28"/>
        </w:rPr>
        <w:t>录。若考生在截止时间后发现其综合评价成绩未达到合格标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准，需由考生本人主动提出申请，经审核通过后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，方可重新开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启相关课程的学习与考核。</w:t>
      </w:r>
    </w:p>
    <w:p w14:paraId="4FDD759F">
      <w:pPr>
        <w:spacing w:before="101" w:line="353" w:lineRule="auto"/>
        <w:ind w:left="3" w:leftChars="0" w:firstLine="637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5"/>
          <w:sz w:val="28"/>
          <w:szCs w:val="28"/>
        </w:rPr>
        <w:t>第十五</w:t>
      </w:r>
      <w:r>
        <w:rPr>
          <w:rFonts w:hint="eastAsia" w:ascii="仿宋_GB2312" w:hAnsi="仿宋_GB2312" w:eastAsia="仿宋_GB2312" w:cs="仿宋_GB2312"/>
          <w:color w:val="231F20"/>
          <w:spacing w:val="15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5"/>
          <w:sz w:val="28"/>
          <w:szCs w:val="28"/>
        </w:rPr>
        <w:t>学院负责网络助学综合评价成绩的上报工作，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同一门课程，考生每半年只能获得一次综合评价成绩，学院在</w:t>
      </w:r>
      <w:bookmarkStart w:id="1" w:name="bookmark10"/>
      <w:bookmarkEnd w:id="1"/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甘肃省教育考试院规定时间内，将考生的综合评价成绩进行上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报，成绩册一式两份须加盖公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  <w:lang w:eastAsia="zh-CN"/>
        </w:rPr>
        <w:t xml:space="preserve">章 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，一份由学院留存，作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为内部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管理和查询依据，另一份上报至甘肃省教育考试院，存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档及审</w:t>
      </w:r>
      <w:r>
        <w:rPr>
          <w:rFonts w:hint="eastAsia" w:ascii="仿宋_GB2312" w:hAnsi="仿宋_GB2312" w:eastAsia="仿宋_GB2312" w:cs="仿宋_GB2312"/>
          <w:color w:val="231F20"/>
          <w:spacing w:val="4"/>
          <w:sz w:val="28"/>
          <w:szCs w:val="28"/>
        </w:rPr>
        <w:t>核使用。</w:t>
      </w:r>
    </w:p>
    <w:p w14:paraId="5DC649EA">
      <w:pPr>
        <w:spacing w:before="6" w:line="319" w:lineRule="auto"/>
        <w:ind w:left="11" w:firstLine="6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第十六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甘肃省教育考试院审核并确认考生综合评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价成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绩，并将综合评价成绩、国家统考成绩按比例折算后合成为该</w:t>
      </w:r>
      <w:r>
        <w:rPr>
          <w:rFonts w:hint="eastAsia" w:ascii="仿宋_GB2312" w:hAnsi="仿宋_GB2312" w:eastAsia="仿宋_GB2312" w:cs="仿宋_GB2312"/>
          <w:color w:val="231F20"/>
          <w:spacing w:val="22"/>
          <w:sz w:val="28"/>
          <w:szCs w:val="28"/>
        </w:rPr>
        <w:t>门课程最终成绩。最终成绩低于统考成绩者，以统考成</w:t>
      </w:r>
      <w:r>
        <w:rPr>
          <w:rFonts w:hint="eastAsia" w:ascii="仿宋_GB2312" w:hAnsi="仿宋_GB2312" w:eastAsia="仿宋_GB2312" w:cs="仿宋_GB2312"/>
          <w:color w:val="231F20"/>
          <w:spacing w:val="21"/>
          <w:sz w:val="28"/>
          <w:szCs w:val="28"/>
        </w:rPr>
        <w:t>绩为</w:t>
      </w:r>
      <w:r>
        <w:rPr>
          <w:rFonts w:hint="eastAsia" w:ascii="仿宋_GB2312" w:hAnsi="仿宋_GB2312" w:eastAsia="仿宋_GB2312" w:cs="仿宋_GB2312"/>
          <w:color w:val="231F20"/>
          <w:spacing w:val="-5"/>
          <w:sz w:val="28"/>
          <w:szCs w:val="28"/>
        </w:rPr>
        <w:t>准。</w:t>
      </w:r>
    </w:p>
    <w:p w14:paraId="46AAB26A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17" w:line="288" w:lineRule="auto"/>
        <w:ind w:left="62" w:firstLine="595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第十七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过程性课程考试成绩通过网络助学平台按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比例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自动核算，并按照甘肃省教育考试院成绩管理要求上报。</w:t>
      </w:r>
    </w:p>
    <w:p w14:paraId="74E8AEA5">
      <w:pPr>
        <w:spacing w:before="219" w:line="320" w:lineRule="auto"/>
        <w:ind w:left="5" w:firstLine="65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第十八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转入社会考试的考生，未通过国家统一考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试的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课程，网络助学综合评价成绩保留两年，两年后网络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助学综合</w:t>
      </w:r>
      <w:r>
        <w:rPr>
          <w:rFonts w:hint="eastAsia" w:ascii="仿宋_GB2312" w:hAnsi="仿宋_GB2312" w:eastAsia="仿宋_GB2312" w:cs="仿宋_GB2312"/>
          <w:color w:val="231F20"/>
          <w:spacing w:val="22"/>
          <w:sz w:val="28"/>
          <w:szCs w:val="28"/>
        </w:rPr>
        <w:t>评价成绩作废，以国家统一考试成绩为准，不再进行成绩合</w:t>
      </w:r>
      <w:r>
        <w:rPr>
          <w:rFonts w:hint="eastAsia" w:ascii="仿宋_GB2312" w:hAnsi="仿宋_GB2312" w:eastAsia="仿宋_GB2312" w:cs="仿宋_GB2312"/>
          <w:color w:val="231F20"/>
          <w:spacing w:val="9"/>
          <w:sz w:val="28"/>
          <w:szCs w:val="28"/>
        </w:rPr>
        <w:t>成。学生须按社会考生报名参加相关课程的考</w:t>
      </w:r>
      <w:r>
        <w:rPr>
          <w:rFonts w:hint="eastAsia" w:ascii="仿宋_GB2312" w:hAnsi="仿宋_GB2312" w:eastAsia="仿宋_GB2312" w:cs="仿宋_GB2312"/>
          <w:color w:val="231F20"/>
          <w:spacing w:val="8"/>
          <w:sz w:val="28"/>
          <w:szCs w:val="28"/>
        </w:rPr>
        <w:t>试。</w:t>
      </w:r>
    </w:p>
    <w:p w14:paraId="4E115CAE">
      <w:pPr>
        <w:pStyle w:val="2"/>
        <w:spacing w:line="368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1E3433">
      <w:pPr>
        <w:spacing w:before="114" w:line="466" w:lineRule="exact"/>
        <w:ind w:left="3116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31F20"/>
          <w:spacing w:val="-4"/>
          <w:position w:val="1"/>
          <w:sz w:val="28"/>
          <w:szCs w:val="28"/>
        </w:rPr>
        <w:t>第五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-4"/>
          <w:position w:val="1"/>
          <w:sz w:val="28"/>
          <w:szCs w:val="28"/>
          <w:lang w:eastAsia="zh-CN"/>
        </w:rPr>
        <w:t xml:space="preserve">章 </w:t>
      </w:r>
      <w:r>
        <w:rPr>
          <w:rFonts w:hint="eastAsia" w:ascii="仿宋_GB2312" w:hAnsi="仿宋_GB2312" w:eastAsia="仿宋_GB2312" w:cs="仿宋_GB2312"/>
          <w:b/>
          <w:bCs/>
          <w:color w:val="231F20"/>
          <w:spacing w:val="-4"/>
          <w:position w:val="1"/>
          <w:sz w:val="28"/>
          <w:szCs w:val="28"/>
        </w:rPr>
        <w:t>附则</w:t>
      </w:r>
    </w:p>
    <w:p w14:paraId="4375CD26">
      <w:pPr>
        <w:pStyle w:val="2"/>
        <w:spacing w:line="35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146272">
      <w:pPr>
        <w:spacing w:before="101" w:line="352" w:lineRule="auto"/>
        <w:ind w:firstLine="661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第十九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  <w:lang w:eastAsia="zh-CN"/>
        </w:rPr>
        <w:t xml:space="preserve">条 </w:t>
      </w:r>
      <w:r>
        <w:rPr>
          <w:rFonts w:hint="eastAsia" w:ascii="仿宋_GB2312" w:hAnsi="仿宋_GB2312" w:eastAsia="仿宋_GB2312" w:cs="仿宋_GB2312"/>
          <w:color w:val="231F20"/>
          <w:spacing w:val="12"/>
          <w:sz w:val="28"/>
          <w:szCs w:val="28"/>
        </w:rPr>
        <w:t>本办法由兰州大学网络与继续教育学院负</w:t>
      </w:r>
      <w:r>
        <w:rPr>
          <w:rFonts w:hint="eastAsia" w:ascii="仿宋_GB2312" w:hAnsi="仿宋_GB2312" w:eastAsia="仿宋_GB2312" w:cs="仿宋_GB2312"/>
          <w:color w:val="231F20"/>
          <w:spacing w:val="11"/>
          <w:sz w:val="28"/>
          <w:szCs w:val="28"/>
        </w:rPr>
        <w:t>责解</w:t>
      </w:r>
      <w:r>
        <w:rPr>
          <w:rFonts w:hint="eastAsia" w:ascii="仿宋_GB2312" w:hAnsi="仿宋_GB2312" w:eastAsia="仿宋_GB2312" w:cs="仿宋_GB2312"/>
          <w:color w:val="231F20"/>
          <w:spacing w:val="13"/>
          <w:sz w:val="28"/>
          <w:szCs w:val="28"/>
        </w:rPr>
        <w:t>释。如遇国家、甘肃省教育考试院和学校出台新政策，按最新</w:t>
      </w:r>
      <w:r>
        <w:rPr>
          <w:rFonts w:hint="eastAsia" w:ascii="仿宋_GB2312" w:hAnsi="仿宋_GB2312" w:eastAsia="仿宋_GB2312" w:cs="仿宋_GB2312"/>
          <w:color w:val="231F20"/>
          <w:spacing w:val="6"/>
          <w:sz w:val="28"/>
          <w:szCs w:val="28"/>
        </w:rPr>
        <w:t>政策执行。</w:t>
      </w:r>
    </w:p>
    <w:p w14:paraId="3A2552F0">
      <w:pPr>
        <w:pStyle w:val="2"/>
        <w:spacing w:line="246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38DECE">
      <w:pPr>
        <w:spacing w:before="101" w:line="220" w:lineRule="auto"/>
        <w:ind w:left="66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附件:1.甘肃省高等教育自学考试网络助学诚信学习承诺书</w:t>
      </w:r>
    </w:p>
    <w:p w14:paraId="392320BD">
      <w:pPr>
        <w:spacing w:before="223" w:line="220" w:lineRule="auto"/>
        <w:ind w:left="1457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0" w:footer="899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>2.甘肃省高等教育自学考试网络助学考生注册表</w:t>
      </w:r>
    </w:p>
    <w:p w14:paraId="2A96252E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4446">
    <w:pPr>
      <w:pStyle w:val="2"/>
      <w:spacing w:line="200" w:lineRule="auto"/>
      <w:jc w:val="right"/>
      <w:rPr>
        <w:sz w:val="23"/>
        <w:szCs w:val="23"/>
      </w:rPr>
    </w:pPr>
    <w:r>
      <w:rPr>
        <w:color w:val="231F20"/>
        <w:spacing w:val="4"/>
        <w:sz w:val="23"/>
        <w:szCs w:val="23"/>
      </w:rPr>
      <w:t>—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5</w:t>
    </w:r>
    <w:r>
      <w:rPr>
        <w:color w:val="231F20"/>
        <w:spacing w:val="4"/>
        <w:sz w:val="23"/>
        <w:szCs w:val="2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42A5E">
    <w:pPr>
      <w:pStyle w:val="2"/>
      <w:spacing w:line="200" w:lineRule="auto"/>
      <w:jc w:val="right"/>
      <w:rPr>
        <w:sz w:val="23"/>
        <w:szCs w:val="23"/>
      </w:rPr>
    </w:pPr>
    <w:r>
      <w:rPr>
        <w:color w:val="231F20"/>
        <w:spacing w:val="4"/>
        <w:sz w:val="23"/>
        <w:szCs w:val="23"/>
      </w:rPr>
      <w:t>—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7</w:t>
    </w:r>
    <w:r>
      <w:rPr>
        <w:color w:val="231F20"/>
        <w:spacing w:val="4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15A46"/>
    <w:rsid w:val="45115A46"/>
    <w:rsid w:val="462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2025-10-14T07:09:00Z</dcterms:created>
  <dc:creator>山  泉</dc:creator>
  <cp:lastModifiedBy>山  泉</cp:lastModifiedBy>
  <dcterms:modified xsi:type="dcterms:W3CDTF">2025-10-14T07:50:39Z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C7F05C08514841E29FB3CB409BF67D12_11</vt:lpwstr>
  </property>
  <property fmtid="{D5CDD505-2E9C-101B-9397-08002B2CF9AE}" pid="4" name="KSOTemplateDocerSaveRecord">
    <vt:lpwstr>eyJoZGlkIjoiOTRkN2EyM2RlZjkyMmNiZWM2MzJlOGU3N2MyYTMxMDAiLCJ1c2VySWQiOiIzMjM0MzU0MDYifQ==</vt:lpwstr>
  </property>
</Properties>
</file>