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110DD12A">
      <w:pPr>
        <w:pStyle w:val="style0"/>
        <w:keepNext w:val="false"/>
        <w:keepLines w:val="false"/>
        <w:widowControl/>
        <w:suppressLineNumbers w:val="false"/>
        <w:pBdr>
          <w:left w:val="single" w:sz="2" w:space="0" w:color="auto"/>
          <w:right w:val="single" w:sz="2" w:space="0" w:color="auto"/>
          <w:top w:val="single" w:sz="2" w:space="0" w:color="auto"/>
          <w:bottom w:val="single" w:sz="2" w:space="0" w:color="auto"/>
        </w:pBdr>
        <w:shd w:val="clear" w:color="auto" w:fill="ffffff"/>
        <w:spacing w:before="0" w:beforeAutospacing="false" w:after="432" w:afterAutospacing="false" w:lineRule="atLeast" w:line="432"/>
        <w:ind w:left="0" w:right="0" w:firstLine="0"/>
        <w:jc w:val="center"/>
        <w:rPr>
          <w:rFonts w:ascii="Segoe UI Emoji" w:cs="Segoe UI Emoji" w:eastAsia="Segoe UI Emoji" w:hAnsi="Segoe UI Emoji"/>
          <w:b/>
          <w:bCs/>
          <w:i w:val="false"/>
          <w:iCs w:val="false"/>
          <w:caps w:val="false"/>
          <w:spacing w:val="0"/>
          <w:sz w:val="28"/>
          <w:szCs w:val="28"/>
        </w:rPr>
      </w:pPr>
      <w:r>
        <w:rPr>
          <w:rFonts w:ascii="Segoe UI Emoji" w:cs="Segoe UI Emoji" w:eastAsia="Segoe UI Emoji" w:hAnsi="Segoe UI Emoji" w:hint="eastAsia"/>
          <w:b/>
          <w:bCs/>
          <w:i w:val="false"/>
          <w:iCs w:val="false"/>
          <w:caps w:val="false"/>
          <w:spacing w:val="0"/>
          <w:kern w:val="0"/>
          <w:sz w:val="28"/>
          <w:szCs w:val="28"/>
          <w:bdr w:val="single" w:sz="2" w:space="0" w:color="auto"/>
          <w:shd w:val="clear" w:color="auto" w:fill="ffffff"/>
          <w:lang w:val="en-US" w:eastAsia="zh-CN"/>
        </w:rPr>
        <w:t>“以家乡之名”教学设计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kern w:val="0"/>
          <w:sz w:val="28"/>
          <w:szCs w:val="28"/>
          <w:bdr w:val="single" w:sz="2" w:space="0" w:color="auto"/>
          <w:shd w:val="clear" w:color="auto" w:fill="ffffff"/>
          <w:lang w:val="en-US" w:eastAsia="zh-CN"/>
        </w:rPr>
        <w:t>​</w:t>
      </w:r>
    </w:p>
    <w:p w14:paraId="0CCF2986">
      <w:pPr>
        <w:pStyle w:val="style0"/>
        <w:keepNext w:val="false"/>
        <w:keepLines w:val="false"/>
        <w:widowControl/>
        <w:suppressLineNumbers w:val="false"/>
        <w:pBdr>
          <w:left w:val="single" w:sz="2" w:space="0" w:color="auto"/>
          <w:right w:val="single" w:sz="2" w:space="0" w:color="auto"/>
          <w:top w:val="single" w:sz="2" w:space="0" w:color="auto"/>
          <w:bottom w:val="single" w:sz="2" w:space="0" w:color="auto"/>
        </w:pBdr>
        <w:shd w:val="clear" w:color="auto" w:fill="ffffff"/>
        <w:spacing w:before="432" w:beforeAutospacing="false" w:after="216" w:afterAutospacing="false" w:lineRule="atLeast" w:line="360"/>
        <w:ind w:left="0" w:right="0" w:firstLine="0"/>
        <w:jc w:val="left"/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kern w:val="0"/>
          <w:sz w:val="24"/>
          <w:szCs w:val="24"/>
          <w:bdr w:val="single" w:sz="2" w:space="0" w:color="auto"/>
          <w:shd w:val="clear" w:color="auto" w:fill="eff0f1"/>
          <w:lang w:val="en-US" w:eastAsia="zh-CN"/>
        </w:rPr>
        <w:t>一、课程基本信息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kern w:val="0"/>
          <w:sz w:val="24"/>
          <w:szCs w:val="24"/>
          <w:bdr w:val="single" w:sz="2" w:space="0" w:color="auto"/>
          <w:shd w:val="clear" w:color="auto" w:fill="ffffff"/>
          <w:lang w:val="en-US" w:eastAsia="zh-CN"/>
        </w:rPr>
        <w:t>​</w:t>
      </w:r>
    </w:p>
    <w:p w14:paraId="3576695C">
      <w:pPr>
        <w:pStyle w:val="style0"/>
        <w:keepNext w:val="false"/>
        <w:keepLines w:val="false"/>
        <w:widowControl/>
        <w:numPr>
          <w:ilvl w:val="0"/>
          <w:numId w:val="1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课程名称：</w:t>
      </w:r>
      <w:r>
        <w:rPr>
          <w:rFonts w:ascii="Segoe UI Emoji" w:cs="Segoe UI Emoji" w:eastAsia="宋体" w:hAnsi="Segoe UI Emoji" w:hint="eastAsia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  <w:lang w:val="en-US" w:eastAsia="zh-CN"/>
        </w:rPr>
        <w:t>以家乡之名</w:t>
      </w:r>
    </w:p>
    <w:p w14:paraId="52CC2FDA">
      <w:pPr>
        <w:pStyle w:val="style0"/>
        <w:keepNext w:val="false"/>
        <w:keepLines w:val="false"/>
        <w:widowControl/>
        <w:numPr>
          <w:ilvl w:val="0"/>
          <w:numId w:val="2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授课对象：</w:t>
      </w:r>
      <w:r>
        <w:rPr>
          <w:rFonts w:ascii="Segoe UI Emoji" w:cs="Segoe UI Emoji" w:eastAsia="宋体" w:hAnsi="Segoe UI Emoji" w:hint="eastAsia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  <w:lang w:val="en-US" w:eastAsia="zh-CN"/>
        </w:rPr>
        <w:t>八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年级学生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</w:p>
    <w:p w14:paraId="22E23F21">
      <w:pPr>
        <w:pStyle w:val="style0"/>
        <w:keepNext w:val="false"/>
        <w:keepLines w:val="false"/>
        <w:widowControl/>
        <w:numPr>
          <w:ilvl w:val="0"/>
          <w:numId w:val="3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课时时长：4</w:t>
      </w:r>
      <w:r>
        <w:rPr>
          <w:rFonts w:ascii="Segoe UI Emoji" w:cs="Segoe UI Emoji" w:eastAsia="宋体" w:hAnsi="Segoe UI Emoji" w:hint="eastAsia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  <w:lang w:val="en-US" w:eastAsia="zh-CN"/>
        </w:rPr>
        <w:t>0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 xml:space="preserve"> 分钟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</w:p>
    <w:p w14:paraId="2C66F69A">
      <w:pPr>
        <w:pStyle w:val="style0"/>
        <w:keepNext w:val="false"/>
        <w:keepLines w:val="false"/>
        <w:widowControl/>
        <w:numPr>
          <w:ilvl w:val="0"/>
          <w:numId w:val="4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学科领域：</w:t>
      </w:r>
      <w:r>
        <w:rPr>
          <w:rFonts w:ascii="Segoe UI Emoji" w:cs="Segoe UI Emoji" w:eastAsia="宋体" w:hAnsi="Segoe UI Emoji" w:hint="eastAsia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  <w:lang w:val="en-US" w:eastAsia="zh-CN"/>
        </w:rPr>
        <w:t>艺术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美术（结合地方文化）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</w:p>
    <w:p w14:paraId="10B050C2">
      <w:pPr>
        <w:pStyle w:val="style0"/>
        <w:keepNext w:val="false"/>
        <w:keepLines w:val="false"/>
        <w:widowControl/>
        <w:suppressLineNumbers w:val="false"/>
        <w:pBdr>
          <w:left w:val="single" w:sz="2" w:space="0" w:color="auto"/>
          <w:right w:val="single" w:sz="2" w:space="0" w:color="auto"/>
          <w:top w:val="single" w:sz="2" w:space="0" w:color="auto"/>
          <w:bottom w:val="single" w:sz="2" w:space="0" w:color="auto"/>
        </w:pBdr>
        <w:shd w:val="clear" w:color="auto" w:fill="ffffff"/>
        <w:spacing w:before="432" w:beforeAutospacing="false" w:after="216" w:afterAutospacing="false" w:lineRule="atLeast" w:line="360"/>
        <w:ind w:left="0" w:right="0" w:firstLine="0"/>
        <w:jc w:val="left"/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kern w:val="0"/>
          <w:sz w:val="24"/>
          <w:szCs w:val="24"/>
          <w:bdr w:val="single" w:sz="2" w:space="0" w:color="auto"/>
          <w:shd w:val="clear" w:color="auto" w:fill="eff0f1"/>
          <w:lang w:val="en-US" w:eastAsia="zh-CN"/>
        </w:rPr>
        <w:t>二、教学目标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kern w:val="0"/>
          <w:sz w:val="24"/>
          <w:szCs w:val="24"/>
          <w:bdr w:val="single" w:sz="2" w:space="0" w:color="auto"/>
          <w:shd w:val="clear" w:color="auto" w:fill="ffffff"/>
          <w:lang w:val="en-US" w:eastAsia="zh-CN"/>
        </w:rPr>
        <w:t>​</w:t>
      </w:r>
    </w:p>
    <w:p w14:paraId="0C036730">
      <w:pPr>
        <w:pStyle w:val="style0"/>
        <w:keepNext w:val="false"/>
        <w:keepLines w:val="false"/>
        <w:widowControl/>
        <w:suppressLineNumbers w:val="false"/>
        <w:pBdr>
          <w:left w:val="single" w:sz="2" w:space="0" w:color="auto"/>
          <w:right w:val="single" w:sz="2" w:space="0" w:color="auto"/>
          <w:top w:val="single" w:sz="2" w:space="0" w:color="auto"/>
          <w:bottom w:val="single" w:sz="2" w:space="0" w:color="auto"/>
        </w:pBdr>
        <w:shd w:val="clear" w:color="auto" w:fill="ffffff"/>
        <w:spacing w:before="360" w:beforeAutospacing="false" w:after="192" w:afterAutospacing="false" w:lineRule="atLeast" w:line="324"/>
        <w:ind w:left="0" w:right="0" w:firstLine="0"/>
        <w:jc w:val="left"/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kern w:val="0"/>
          <w:sz w:val="24"/>
          <w:szCs w:val="24"/>
          <w:bdr w:val="single" w:sz="2" w:space="0" w:color="auto"/>
          <w:shd w:val="clear" w:color="auto" w:fill="eff0f1"/>
          <w:lang w:val="en-US" w:eastAsia="zh-CN"/>
        </w:rPr>
        <w:t>（一）知识与技能目标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kern w:val="0"/>
          <w:sz w:val="24"/>
          <w:szCs w:val="24"/>
          <w:bdr w:val="single" w:sz="2" w:space="0" w:color="auto"/>
          <w:shd w:val="clear" w:color="auto" w:fill="ffffff"/>
          <w:lang w:val="en-US" w:eastAsia="zh-CN"/>
        </w:rPr>
        <w:t>​</w:t>
      </w:r>
    </w:p>
    <w:p w14:paraId="7C77EAB1">
      <w:pPr>
        <w:pStyle w:val="style0"/>
        <w:keepNext w:val="false"/>
        <w:keepLines w:val="false"/>
        <w:widowControl/>
        <w:numPr>
          <w:ilvl w:val="0"/>
          <w:numId w:val="5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学生能够简要说出安庆的地理概况、核心文化元素（如建筑、黄梅戏、自然景观），建立对家乡安庆的基础认知。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</w:p>
    <w:p w14:paraId="4C68AA8A">
      <w:pPr>
        <w:pStyle w:val="style0"/>
        <w:keepNext w:val="false"/>
        <w:keepLines w:val="false"/>
        <w:widowControl/>
        <w:numPr>
          <w:ilvl w:val="0"/>
          <w:numId w:val="6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学生能够理解 “安庆” 字样设计的三种基本方法（符号概括法、借形替换法、图案填充法）和五步设计步骤的核心要点。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</w:p>
    <w:p w14:paraId="0B40F7D9">
      <w:pPr>
        <w:pStyle w:val="style0"/>
        <w:keepNext w:val="false"/>
        <w:keepLines w:val="false"/>
        <w:widowControl/>
        <w:numPr>
          <w:ilvl w:val="0"/>
          <w:numId w:val="7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学生能够尝试运用一种设计方法，完成 “安庆” 字样的手绘雏形设计，融入至少一种安庆文化元素。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</w:p>
    <w:p w14:paraId="4F5F38A0">
      <w:pPr>
        <w:pStyle w:val="style0"/>
        <w:keepNext w:val="false"/>
        <w:keepLines w:val="false"/>
        <w:widowControl/>
        <w:suppressLineNumbers w:val="false"/>
        <w:pBdr>
          <w:left w:val="single" w:sz="2" w:space="0" w:color="auto"/>
          <w:right w:val="single" w:sz="2" w:space="0" w:color="auto"/>
          <w:top w:val="single" w:sz="2" w:space="0" w:color="auto"/>
          <w:bottom w:val="single" w:sz="2" w:space="0" w:color="auto"/>
        </w:pBdr>
        <w:shd w:val="clear" w:color="auto" w:fill="ffffff"/>
        <w:spacing w:before="360" w:beforeAutospacing="false" w:after="192" w:afterAutospacing="false" w:lineRule="atLeast" w:line="324"/>
        <w:ind w:left="0" w:right="0" w:firstLine="0"/>
        <w:jc w:val="left"/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kern w:val="0"/>
          <w:sz w:val="24"/>
          <w:szCs w:val="24"/>
          <w:bdr w:val="single" w:sz="2" w:space="0" w:color="auto"/>
          <w:shd w:val="clear" w:color="auto" w:fill="eff0f1"/>
          <w:lang w:val="en-US" w:eastAsia="zh-CN"/>
        </w:rPr>
        <w:t>（二）过程与方法目标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kern w:val="0"/>
          <w:sz w:val="24"/>
          <w:szCs w:val="24"/>
          <w:bdr w:val="single" w:sz="2" w:space="0" w:color="auto"/>
          <w:shd w:val="clear" w:color="auto" w:fill="ffffff"/>
          <w:lang w:val="en-US" w:eastAsia="zh-CN"/>
        </w:rPr>
        <w:t>​</w:t>
      </w:r>
    </w:p>
    <w:p w14:paraId="2CDCFC5A">
      <w:pPr>
        <w:pStyle w:val="style0"/>
        <w:keepNext w:val="false"/>
        <w:keepLines w:val="false"/>
        <w:widowControl/>
        <w:numPr>
          <w:ilvl w:val="0"/>
          <w:numId w:val="8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通过情境导入、图片赏析、案例演示等方式，引导学生主动观察、思考安庆文化特色，提升信息提取与分析能力。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</w:p>
    <w:p w14:paraId="5AFFD681">
      <w:pPr>
        <w:pStyle w:val="style0"/>
        <w:keepNext w:val="false"/>
        <w:keepLines w:val="false"/>
        <w:widowControl/>
        <w:numPr>
          <w:ilvl w:val="0"/>
          <w:numId w:val="9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在设计实践过程中，通过小组交流、教师指导，培养学生的创意联想能力和动手实践能力。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</w:p>
    <w:p w14:paraId="792D41CA">
      <w:pPr>
        <w:pStyle w:val="style0"/>
        <w:keepNext w:val="false"/>
        <w:keepLines w:val="false"/>
        <w:widowControl/>
        <w:suppressLineNumbers w:val="false"/>
        <w:pBdr>
          <w:left w:val="single" w:sz="2" w:space="0" w:color="auto"/>
          <w:right w:val="single" w:sz="2" w:space="0" w:color="auto"/>
          <w:top w:val="single" w:sz="2" w:space="0" w:color="auto"/>
          <w:bottom w:val="single" w:sz="2" w:space="0" w:color="auto"/>
        </w:pBdr>
        <w:shd w:val="clear" w:color="auto" w:fill="ffffff"/>
        <w:spacing w:before="360" w:beforeAutospacing="false" w:after="192" w:afterAutospacing="false" w:lineRule="atLeast" w:line="324"/>
        <w:ind w:left="0" w:right="0" w:firstLine="0"/>
        <w:jc w:val="left"/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kern w:val="0"/>
          <w:sz w:val="24"/>
          <w:szCs w:val="24"/>
          <w:bdr w:val="single" w:sz="2" w:space="0" w:color="auto"/>
          <w:shd w:val="clear" w:color="auto" w:fill="eff0f1"/>
          <w:lang w:val="en-US" w:eastAsia="zh-CN"/>
        </w:rPr>
        <w:t>（三）情感态度与价值观目标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kern w:val="0"/>
          <w:sz w:val="24"/>
          <w:szCs w:val="24"/>
          <w:bdr w:val="single" w:sz="2" w:space="0" w:color="auto"/>
          <w:shd w:val="clear" w:color="auto" w:fill="ffffff"/>
          <w:lang w:val="en-US" w:eastAsia="zh-CN"/>
        </w:rPr>
        <w:t>​</w:t>
      </w:r>
    </w:p>
    <w:p w14:paraId="2B047673">
      <w:pPr>
        <w:pStyle w:val="style0"/>
        <w:keepNext w:val="false"/>
        <w:keepLines w:val="false"/>
        <w:widowControl/>
        <w:numPr>
          <w:ilvl w:val="0"/>
          <w:numId w:val="10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激发学生对家乡安庆的热爱之情，增强文化认同感和归属感。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</w:p>
    <w:p w14:paraId="15630F26">
      <w:pPr>
        <w:pStyle w:val="style0"/>
        <w:keepNext w:val="false"/>
        <w:keepLines w:val="false"/>
        <w:widowControl/>
        <w:numPr>
          <w:ilvl w:val="0"/>
          <w:numId w:val="11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培养学生用创意设计表达家乡情感的意识，体会设计对传播家乡文化的积极作用。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</w:p>
    <w:p w14:paraId="2CFB0B6E">
      <w:pPr>
        <w:pStyle w:val="style0"/>
        <w:keepNext w:val="false"/>
        <w:keepLines w:val="false"/>
        <w:widowControl/>
        <w:suppressLineNumbers w:val="false"/>
        <w:pBdr>
          <w:left w:val="single" w:sz="2" w:space="0" w:color="auto"/>
          <w:right w:val="single" w:sz="2" w:space="0" w:color="auto"/>
          <w:top w:val="single" w:sz="2" w:space="0" w:color="auto"/>
          <w:bottom w:val="single" w:sz="2" w:space="0" w:color="auto"/>
        </w:pBdr>
        <w:shd w:val="clear" w:color="auto" w:fill="ffffff"/>
        <w:spacing w:before="432" w:beforeAutospacing="false" w:after="216" w:afterAutospacing="false" w:lineRule="atLeast" w:line="360"/>
        <w:ind w:left="0" w:right="0" w:firstLine="0"/>
        <w:jc w:val="left"/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kern w:val="0"/>
          <w:sz w:val="24"/>
          <w:szCs w:val="24"/>
          <w:bdr w:val="single" w:sz="2" w:space="0" w:color="auto"/>
          <w:shd w:val="clear" w:color="auto" w:fill="eff0f1"/>
          <w:lang w:val="en-US" w:eastAsia="zh-CN"/>
        </w:rPr>
        <w:t>三、教学重难点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kern w:val="0"/>
          <w:sz w:val="24"/>
          <w:szCs w:val="24"/>
          <w:bdr w:val="single" w:sz="2" w:space="0" w:color="auto"/>
          <w:shd w:val="clear" w:color="auto" w:fill="ffffff"/>
          <w:lang w:val="en-US" w:eastAsia="zh-CN"/>
        </w:rPr>
        <w:t>​</w:t>
      </w:r>
    </w:p>
    <w:p w14:paraId="5B813E7E">
      <w:pPr>
        <w:pStyle w:val="style0"/>
        <w:keepNext w:val="false"/>
        <w:keepLines w:val="false"/>
        <w:widowControl/>
        <w:suppressLineNumbers w:val="false"/>
        <w:pBdr>
          <w:left w:val="single" w:sz="2" w:space="0" w:color="auto"/>
          <w:right w:val="single" w:sz="2" w:space="0" w:color="auto"/>
          <w:top w:val="single" w:sz="2" w:space="0" w:color="auto"/>
          <w:bottom w:val="single" w:sz="2" w:space="0" w:color="auto"/>
        </w:pBdr>
        <w:shd w:val="clear" w:color="auto" w:fill="ffffff"/>
        <w:spacing w:before="360" w:beforeAutospacing="false" w:after="192" w:afterAutospacing="false" w:lineRule="atLeast" w:line="324"/>
        <w:ind w:left="0" w:right="0" w:firstLine="0"/>
        <w:jc w:val="left"/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kern w:val="0"/>
          <w:sz w:val="24"/>
          <w:szCs w:val="24"/>
          <w:bdr w:val="single" w:sz="2" w:space="0" w:color="auto"/>
          <w:shd w:val="clear" w:color="auto" w:fill="eff0f1"/>
          <w:lang w:val="en-US" w:eastAsia="zh-CN"/>
        </w:rPr>
        <w:t>（一）教学重点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kern w:val="0"/>
          <w:sz w:val="24"/>
          <w:szCs w:val="24"/>
          <w:bdr w:val="single" w:sz="2" w:space="0" w:color="auto"/>
          <w:shd w:val="clear" w:color="auto" w:fill="ffffff"/>
          <w:lang w:val="en-US" w:eastAsia="zh-CN"/>
        </w:rPr>
        <w:t>​</w:t>
      </w:r>
    </w:p>
    <w:p w14:paraId="68A58872">
      <w:pPr>
        <w:pStyle w:val="style0"/>
        <w:keepNext w:val="false"/>
        <w:keepLines w:val="false"/>
        <w:widowControl/>
        <w:numPr>
          <w:ilvl w:val="0"/>
          <w:numId w:val="12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识别并提炼安庆的核心文化元素，明确其在字样设计中的可利用价值。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</w:p>
    <w:p w14:paraId="432362DC">
      <w:pPr>
        <w:pStyle w:val="style0"/>
        <w:keepNext w:val="false"/>
        <w:keepLines w:val="false"/>
        <w:widowControl/>
        <w:numPr>
          <w:ilvl w:val="0"/>
          <w:numId w:val="13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掌握 “安庆” 字样设计的三种基本方法，理解文化元素与文字笔画的结合逻辑。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</w:p>
    <w:p w14:paraId="5F7002B2">
      <w:pPr>
        <w:pStyle w:val="style0"/>
        <w:keepNext w:val="false"/>
        <w:keepLines w:val="false"/>
        <w:widowControl/>
        <w:suppressLineNumbers w:val="false"/>
        <w:pBdr>
          <w:left w:val="single" w:sz="2" w:space="0" w:color="auto"/>
          <w:right w:val="single" w:sz="2" w:space="0" w:color="auto"/>
          <w:top w:val="single" w:sz="2" w:space="0" w:color="auto"/>
          <w:bottom w:val="single" w:sz="2" w:space="0" w:color="auto"/>
        </w:pBdr>
        <w:shd w:val="clear" w:color="auto" w:fill="ffffff"/>
        <w:spacing w:before="360" w:beforeAutospacing="false" w:after="192" w:afterAutospacing="false" w:lineRule="atLeast" w:line="324"/>
        <w:ind w:left="0" w:right="0" w:firstLine="0"/>
        <w:jc w:val="left"/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kern w:val="0"/>
          <w:sz w:val="24"/>
          <w:szCs w:val="24"/>
          <w:bdr w:val="single" w:sz="2" w:space="0" w:color="auto"/>
          <w:shd w:val="clear" w:color="auto" w:fill="eff0f1"/>
          <w:lang w:val="en-US" w:eastAsia="zh-CN"/>
        </w:rPr>
        <w:t>（二）教学难点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kern w:val="0"/>
          <w:sz w:val="24"/>
          <w:szCs w:val="24"/>
          <w:bdr w:val="single" w:sz="2" w:space="0" w:color="auto"/>
          <w:shd w:val="clear" w:color="auto" w:fill="ffffff"/>
          <w:lang w:val="en-US" w:eastAsia="zh-CN"/>
        </w:rPr>
        <w:t>​</w:t>
      </w:r>
    </w:p>
    <w:p w14:paraId="4EB303D7">
      <w:pPr>
        <w:pStyle w:val="style0"/>
        <w:keepNext w:val="false"/>
        <w:keepLines w:val="false"/>
        <w:widowControl/>
        <w:numPr>
          <w:ilvl w:val="0"/>
          <w:numId w:val="14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如何引导学生将抽象的文化元素转化为具象的设计符号，自然融入 “安庆” 字样笔画中。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</w:p>
    <w:p w14:paraId="5B656F46">
      <w:pPr>
        <w:pStyle w:val="style0"/>
        <w:keepNext w:val="false"/>
        <w:keepLines w:val="false"/>
        <w:widowControl/>
        <w:numPr>
          <w:ilvl w:val="0"/>
          <w:numId w:val="15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在保证文字识别性的前提下，实现文化元素与设计创意的和谐统一。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</w:p>
    <w:p w14:paraId="0CCC53F4">
      <w:pPr>
        <w:pStyle w:val="style0"/>
        <w:keepNext w:val="false"/>
        <w:keepLines w:val="false"/>
        <w:widowControl/>
        <w:suppressLineNumbers w:val="false"/>
        <w:pBdr>
          <w:left w:val="single" w:sz="2" w:space="0" w:color="auto"/>
          <w:right w:val="single" w:sz="2" w:space="0" w:color="auto"/>
          <w:top w:val="single" w:sz="2" w:space="0" w:color="auto"/>
          <w:bottom w:val="single" w:sz="2" w:space="0" w:color="auto"/>
        </w:pBdr>
        <w:shd w:val="clear" w:color="auto" w:fill="ffffff"/>
        <w:spacing w:before="432" w:beforeAutospacing="false" w:after="216" w:afterAutospacing="false" w:lineRule="atLeast" w:line="360"/>
        <w:ind w:left="0" w:right="0" w:firstLine="0"/>
        <w:jc w:val="left"/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kern w:val="0"/>
          <w:sz w:val="24"/>
          <w:szCs w:val="24"/>
          <w:bdr w:val="single" w:sz="2" w:space="0" w:color="auto"/>
          <w:shd w:val="clear" w:color="auto" w:fill="eff0f1"/>
          <w:lang w:val="en-US" w:eastAsia="zh-CN"/>
        </w:rPr>
        <w:t>四、教学方法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kern w:val="0"/>
          <w:sz w:val="24"/>
          <w:szCs w:val="24"/>
          <w:bdr w:val="single" w:sz="2" w:space="0" w:color="auto"/>
          <w:shd w:val="clear" w:color="auto" w:fill="ffffff"/>
          <w:lang w:val="en-US" w:eastAsia="zh-CN"/>
        </w:rPr>
        <w:t>​</w:t>
      </w:r>
    </w:p>
    <w:p w14:paraId="11169BE7">
      <w:pPr>
        <w:pStyle w:val="style0"/>
        <w:keepNext w:val="false"/>
        <w:keepLines w:val="false"/>
        <w:widowControl/>
        <w:numPr>
          <w:ilvl w:val="0"/>
          <w:numId w:val="16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情境教学法：通过创设 “家乡探索之旅” 的情境，激发学生学习兴趣。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</w:p>
    <w:p w14:paraId="44980104">
      <w:pPr>
        <w:pStyle w:val="style0"/>
        <w:keepNext w:val="false"/>
        <w:keepLines w:val="false"/>
        <w:widowControl/>
        <w:numPr>
          <w:ilvl w:val="0"/>
          <w:numId w:val="17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直观演示法：展示安庆文化图片、字样设计案例，帮助学生直观理解知识。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</w:p>
    <w:p w14:paraId="7BD0DFED">
      <w:pPr>
        <w:pStyle w:val="style0"/>
        <w:keepNext w:val="false"/>
        <w:keepLines w:val="false"/>
        <w:widowControl/>
        <w:numPr>
          <w:ilvl w:val="0"/>
          <w:numId w:val="18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小组讨论法：组织学生交流对安庆文化的认识和设计思路，碰撞创意火花。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</w:p>
    <w:p w14:paraId="26BF3E6E">
      <w:pPr>
        <w:pStyle w:val="style0"/>
        <w:keepNext w:val="false"/>
        <w:keepLines w:val="false"/>
        <w:widowControl/>
        <w:numPr>
          <w:ilvl w:val="0"/>
          <w:numId w:val="19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实践指导法：在学生设计实践过程中，进行个性化指导，解决实际问题。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</w:p>
    <w:p w14:paraId="14919C60">
      <w:pPr>
        <w:pStyle w:val="style0"/>
        <w:keepNext w:val="false"/>
        <w:keepLines w:val="false"/>
        <w:widowControl/>
        <w:suppressLineNumbers w:val="false"/>
        <w:pBdr>
          <w:left w:val="single" w:sz="2" w:space="0" w:color="auto"/>
          <w:right w:val="single" w:sz="2" w:space="0" w:color="auto"/>
          <w:top w:val="single" w:sz="2" w:space="0" w:color="auto"/>
          <w:bottom w:val="single" w:sz="2" w:space="0" w:color="auto"/>
        </w:pBdr>
        <w:shd w:val="clear" w:color="auto" w:fill="ffffff"/>
        <w:spacing w:before="432" w:beforeAutospacing="false" w:after="216" w:afterAutospacing="false" w:lineRule="atLeast" w:line="360"/>
        <w:ind w:left="0" w:right="0" w:firstLine="0"/>
        <w:jc w:val="left"/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kern w:val="0"/>
          <w:sz w:val="24"/>
          <w:szCs w:val="24"/>
          <w:bdr w:val="single" w:sz="2" w:space="0" w:color="auto"/>
          <w:shd w:val="clear" w:color="auto" w:fill="eff0f1"/>
          <w:lang w:val="en-US" w:eastAsia="zh-CN"/>
        </w:rPr>
        <w:t>五、教学准备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kern w:val="0"/>
          <w:sz w:val="24"/>
          <w:szCs w:val="24"/>
          <w:bdr w:val="single" w:sz="2" w:space="0" w:color="auto"/>
          <w:shd w:val="clear" w:color="auto" w:fill="ffffff"/>
          <w:lang w:val="en-US" w:eastAsia="zh-CN"/>
        </w:rPr>
        <w:t>​</w:t>
      </w:r>
    </w:p>
    <w:p w14:paraId="09CA4A28">
      <w:pPr>
        <w:pStyle w:val="style0"/>
        <w:keepNext w:val="false"/>
        <w:keepLines w:val="false"/>
        <w:widowControl/>
        <w:suppressLineNumbers w:val="false"/>
        <w:pBdr>
          <w:left w:val="single" w:sz="2" w:space="0" w:color="auto"/>
          <w:right w:val="single" w:sz="2" w:space="0" w:color="auto"/>
          <w:top w:val="single" w:sz="2" w:space="0" w:color="auto"/>
          <w:bottom w:val="single" w:sz="2" w:space="0" w:color="auto"/>
        </w:pBdr>
        <w:shd w:val="clear" w:color="auto" w:fill="ffffff"/>
        <w:spacing w:before="360" w:beforeAutospacing="false" w:after="192" w:afterAutospacing="false" w:lineRule="atLeast" w:line="324"/>
        <w:ind w:left="0" w:right="0" w:firstLine="0"/>
        <w:jc w:val="left"/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kern w:val="0"/>
          <w:sz w:val="24"/>
          <w:szCs w:val="24"/>
          <w:bdr w:val="single" w:sz="2" w:space="0" w:color="auto"/>
          <w:shd w:val="clear" w:color="auto" w:fill="eff0f1"/>
          <w:lang w:val="en-US" w:eastAsia="zh-CN"/>
        </w:rPr>
        <w:t>（一）教师准备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kern w:val="0"/>
          <w:sz w:val="24"/>
          <w:szCs w:val="24"/>
          <w:bdr w:val="single" w:sz="2" w:space="0" w:color="auto"/>
          <w:shd w:val="clear" w:color="auto" w:fill="ffffff"/>
          <w:lang w:val="en-US" w:eastAsia="zh-CN"/>
        </w:rPr>
        <w:t>​</w:t>
      </w:r>
    </w:p>
    <w:p w14:paraId="133BF537">
      <w:pPr>
        <w:pStyle w:val="style0"/>
        <w:keepNext w:val="false"/>
        <w:keepLines w:val="false"/>
        <w:widowControl/>
        <w:numPr>
          <w:ilvl w:val="0"/>
          <w:numId w:val="20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教学课件：包含安庆地理地图、建筑（粉墙黛瓦、飞檐翘角）、黄梅戏（经典角色、服饰）、自然景观（天柱山、长江）、夜景、美食等图片；“安庆” 字样设计案例（三种方法各 1-2 个）。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</w:p>
    <w:p w14:paraId="4AD04D18">
      <w:pPr>
        <w:pStyle w:val="style0"/>
        <w:keepNext w:val="false"/>
        <w:keepLines w:val="false"/>
        <w:widowControl/>
        <w:numPr>
          <w:ilvl w:val="0"/>
          <w:numId w:val="21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视频素材：1 分钟左右的黄梅戏经典选段《谁料皇榜中状元》片段、30 秒安庆视频。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  <w:bookmarkStart w:id="0" w:name="_GoBack"/>
      <w:bookmarkEnd w:id="0"/>
    </w:p>
    <w:p w14:paraId="042A96EB">
      <w:pPr>
        <w:pStyle w:val="style0"/>
        <w:keepNext w:val="false"/>
        <w:keepLines w:val="false"/>
        <w:widowControl/>
        <w:numPr>
          <w:ilvl w:val="0"/>
          <w:numId w:val="22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绘画工具：画纸、铅笔、橡皮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、</w:t>
      </w:r>
      <w:r>
        <w:rPr>
          <w:rFonts w:ascii="Segoe UI Emoji" w:cs="Segoe UI Emoji" w:eastAsia="宋体" w:hAnsi="Segoe UI Emoji" w:hint="eastAsia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  <w:lang w:val="en-US" w:eastAsia="zh-CN"/>
        </w:rPr>
        <w:t>丙烯马克笔。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</w:p>
    <w:p w14:paraId="05D1726D">
      <w:pPr>
        <w:pStyle w:val="style0"/>
        <w:keepNext w:val="false"/>
        <w:keepLines w:val="false"/>
        <w:widowControl/>
        <w:suppressLineNumbers w:val="false"/>
        <w:pBdr>
          <w:left w:val="single" w:sz="2" w:space="0" w:color="auto"/>
          <w:right w:val="single" w:sz="2" w:space="0" w:color="auto"/>
          <w:top w:val="single" w:sz="2" w:space="0" w:color="auto"/>
          <w:bottom w:val="single" w:sz="2" w:space="0" w:color="auto"/>
        </w:pBdr>
        <w:shd w:val="clear" w:color="auto" w:fill="ffffff"/>
        <w:spacing w:before="360" w:beforeAutospacing="false" w:after="192" w:afterAutospacing="false" w:lineRule="atLeast" w:line="324"/>
        <w:ind w:left="0" w:right="0" w:firstLine="0"/>
        <w:jc w:val="left"/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kern w:val="0"/>
          <w:sz w:val="24"/>
          <w:szCs w:val="24"/>
          <w:bdr w:val="single" w:sz="2" w:space="0" w:color="auto"/>
          <w:shd w:val="clear" w:color="auto" w:fill="eff0f1"/>
          <w:lang w:val="en-US" w:eastAsia="zh-CN"/>
        </w:rPr>
        <w:t>（二）学生准备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kern w:val="0"/>
          <w:sz w:val="24"/>
          <w:szCs w:val="24"/>
          <w:bdr w:val="single" w:sz="2" w:space="0" w:color="auto"/>
          <w:shd w:val="clear" w:color="auto" w:fill="ffffff"/>
          <w:lang w:val="en-US" w:eastAsia="zh-CN"/>
        </w:rPr>
        <w:t>​</w:t>
      </w:r>
    </w:p>
    <w:p w14:paraId="1782B5F7">
      <w:pPr>
        <w:pStyle w:val="style0"/>
        <w:keepNext w:val="false"/>
        <w:keepLines w:val="false"/>
        <w:widowControl/>
        <w:suppressLineNumbers w:val="false"/>
        <w:pBdr>
          <w:left w:val="single" w:sz="2" w:space="0" w:color="auto"/>
          <w:right w:val="single" w:sz="2" w:space="0" w:color="auto"/>
          <w:top w:val="single" w:sz="2" w:space="0" w:color="auto"/>
          <w:bottom w:val="single" w:sz="2" w:space="0" w:color="auto"/>
        </w:pBdr>
        <w:shd w:val="clear" w:color="auto" w:fill="ffffff"/>
        <w:spacing w:before="96" w:beforeAutospacing="false" w:after="96" w:afterAutospacing="false" w:lineRule="atLeast" w:line="18"/>
        <w:ind w:left="0" w:right="0" w:firstLine="0"/>
        <w:jc w:val="left"/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kern w:val="0"/>
          <w:sz w:val="24"/>
          <w:szCs w:val="24"/>
          <w:bdr w:val="single" w:sz="2" w:space="0" w:color="auto"/>
          <w:shd w:val="clear" w:color="auto" w:fill="eff0f1"/>
          <w:lang w:val="en-US" w:eastAsia="zh-CN"/>
        </w:rPr>
        <w:t>无需提前准备特殊材料，携带学习用具按时上课即可。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kern w:val="0"/>
          <w:sz w:val="24"/>
          <w:szCs w:val="24"/>
          <w:bdr w:val="single" w:sz="2" w:space="0" w:color="auto"/>
          <w:shd w:val="clear" w:color="auto" w:fill="ffffff"/>
          <w:lang w:val="en-US" w:eastAsia="zh-CN"/>
        </w:rPr>
        <w:t>​</w:t>
      </w:r>
    </w:p>
    <w:p w14:paraId="2129089A">
      <w:pPr>
        <w:pStyle w:val="style0"/>
        <w:keepNext w:val="false"/>
        <w:keepLines w:val="false"/>
        <w:widowControl/>
        <w:suppressLineNumbers w:val="false"/>
        <w:pBdr>
          <w:left w:val="single" w:sz="2" w:space="0" w:color="auto"/>
          <w:right w:val="single" w:sz="2" w:space="0" w:color="auto"/>
          <w:top w:val="single" w:sz="2" w:space="0" w:color="auto"/>
          <w:bottom w:val="single" w:sz="2" w:space="0" w:color="auto"/>
        </w:pBdr>
        <w:shd w:val="clear" w:color="auto" w:fill="ffffff"/>
        <w:spacing w:before="432" w:beforeAutospacing="false" w:after="216" w:afterAutospacing="false" w:lineRule="atLeast" w:line="360"/>
        <w:ind w:left="0" w:right="0" w:firstLine="0"/>
        <w:jc w:val="left"/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kern w:val="0"/>
          <w:sz w:val="24"/>
          <w:szCs w:val="24"/>
          <w:bdr w:val="single" w:sz="2" w:space="0" w:color="auto"/>
          <w:shd w:val="clear" w:color="auto" w:fill="eff0f1"/>
          <w:lang w:val="en-US" w:eastAsia="zh-CN"/>
        </w:rPr>
        <w:t>六、教学过程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kern w:val="0"/>
          <w:sz w:val="24"/>
          <w:szCs w:val="24"/>
          <w:bdr w:val="single" w:sz="2" w:space="0" w:color="auto"/>
          <w:shd w:val="clear" w:color="auto" w:fill="ffffff"/>
          <w:lang w:val="en-US" w:eastAsia="zh-CN"/>
        </w:rPr>
        <w:t>​</w:t>
      </w:r>
    </w:p>
    <w:p w14:paraId="78D0CE54">
      <w:pPr>
        <w:pStyle w:val="style0"/>
        <w:keepNext w:val="false"/>
        <w:keepLines w:val="false"/>
        <w:widowControl/>
        <w:suppressLineNumbers w:val="false"/>
        <w:pBdr>
          <w:left w:val="single" w:sz="2" w:space="0" w:color="auto"/>
          <w:right w:val="single" w:sz="2" w:space="0" w:color="auto"/>
          <w:top w:val="single" w:sz="2" w:space="0" w:color="auto"/>
          <w:bottom w:val="single" w:sz="2" w:space="0" w:color="auto"/>
        </w:pBdr>
        <w:shd w:val="clear" w:color="auto" w:fill="ffffff"/>
        <w:spacing w:before="360" w:beforeAutospacing="false" w:after="192" w:afterAutospacing="false" w:lineRule="atLeast" w:line="324"/>
        <w:ind w:left="0" w:right="0" w:firstLine="0"/>
        <w:jc w:val="left"/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kern w:val="0"/>
          <w:sz w:val="24"/>
          <w:szCs w:val="24"/>
          <w:bdr w:val="single" w:sz="2" w:space="0" w:color="auto"/>
          <w:shd w:val="clear" w:color="auto" w:fill="eff0f1"/>
          <w:lang w:val="en-US" w:eastAsia="zh-CN"/>
        </w:rPr>
        <w:t>（一）情境导入：开启家乡探索之旅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kern w:val="0"/>
          <w:sz w:val="24"/>
          <w:szCs w:val="24"/>
          <w:bdr w:val="single" w:sz="2" w:space="0" w:color="auto"/>
          <w:shd w:val="clear" w:color="auto" w:fill="ffffff"/>
          <w:lang w:val="en-US" w:eastAsia="zh-CN"/>
        </w:rPr>
        <w:t>​</w:t>
      </w:r>
    </w:p>
    <w:p w14:paraId="068F2214">
      <w:pPr>
        <w:pStyle w:val="style0"/>
        <w:keepNext w:val="false"/>
        <w:keepLines w:val="false"/>
        <w:widowControl/>
        <w:numPr>
          <w:ilvl w:val="0"/>
          <w:numId w:val="23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导入：“各位同学，大家好！家乡就像我们心中最温暖的港湾，承载着无数回忆。每个人心中的家乡模样都不同，有的是繁华都市，有的是宁静乡村。今天，我们的课堂要开启一场‘以家乡之名’的探索之旅</w:t>
      </w:r>
      <w:r>
        <w:rPr>
          <w:rFonts w:ascii="Segoe UI Emoji" w:cs="Segoe UI Emoji" w:hAnsi="Segoe UI Emoji" w:hint="eastAsia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  <w:lang w:eastAsia="zh-CN"/>
        </w:rPr>
        <w:t>。</w:t>
      </w:r>
    </w:p>
    <w:p w14:paraId="907CA4A9">
      <w:pPr>
        <w:pStyle w:val="style0"/>
        <w:keepNext w:val="false"/>
        <w:keepLines w:val="false"/>
        <w:widowControl/>
        <w:numPr>
          <w:ilvl w:val="0"/>
          <w:numId w:val="24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提问</w:t>
      </w:r>
      <w:r>
        <w:rPr>
          <w:rFonts w:hint="default"/>
          <w:b/>
          <w:bCs/>
          <w:sz w:val="24"/>
          <w:szCs w:val="24"/>
          <w:lang w:val="en-US" w:eastAsia="zh-CN"/>
        </w:rPr>
        <w:t>:</w:t>
      </w:r>
    </w:p>
    <w:p w14:paraId="0AC57F47">
      <w:pPr>
        <w:pStyle w:val="style0"/>
        <w:keepNext w:val="false"/>
        <w:keepLines w:val="false"/>
        <w:widowControl/>
        <w:numPr>
          <w:ilvl w:val="0"/>
          <w:numId w:val="24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1.</w:t>
      </w:r>
      <w:r>
        <w:rPr>
          <w:rFonts w:hint="eastAsia"/>
          <w:b/>
          <w:bCs/>
          <w:sz w:val="24"/>
          <w:szCs w:val="24"/>
          <w:lang w:eastAsia="zh-CN"/>
        </w:rPr>
        <w:t>你们的家乡在哪？</w:t>
      </w:r>
    </w:p>
    <w:p w14:paraId="BB65C28F">
      <w:pPr>
        <w:pStyle w:val="style0"/>
        <w:keepNext w:val="false"/>
        <w:keepLines w:val="false"/>
        <w:widowControl/>
        <w:numPr>
          <w:ilvl w:val="0"/>
          <w:numId w:val="24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2.</w:t>
      </w:r>
      <w:r>
        <w:rPr>
          <w:rFonts w:hint="eastAsia"/>
          <w:b/>
          <w:bCs/>
          <w:sz w:val="24"/>
          <w:szCs w:val="24"/>
          <w:lang w:val="en-US" w:eastAsia="zh-CN"/>
        </w:rPr>
        <w:t>家乡有什么独特的自然景观和人文历史？</w:t>
      </w:r>
    </w:p>
    <w:p w14:paraId="4406476C">
      <w:pPr>
        <w:pStyle w:val="style0"/>
        <w:keepNext w:val="false"/>
        <w:keepLines w:val="false"/>
        <w:widowControl/>
        <w:numPr>
          <w:ilvl w:val="0"/>
          <w:numId w:val="24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介绍安庆地理位置</w:t>
      </w:r>
    </w:p>
    <w:p w14:paraId="32236FB9">
      <w:pPr>
        <w:pStyle w:val="style0"/>
        <w:keepNext w:val="false"/>
        <w:keepLines w:val="false"/>
        <w:widowControl/>
        <w:numPr>
          <w:ilvl w:val="0"/>
          <w:numId w:val="24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安徽省西南部，地处长江下游北岸，皖河入江处，西接湖北省，南邻江西省，西北靠大别山主峰东南倚黄山余脉。</w:t>
      </w:r>
    </w:p>
    <w:p w14:paraId="EE474DC7">
      <w:pPr>
        <w:pStyle w:val="style0"/>
        <w:keepNext w:val="false"/>
        <w:keepLines w:val="false"/>
        <w:widowControl/>
        <w:numPr>
          <w:ilvl w:val="0"/>
          <w:numId w:val="24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安庆市辖</w:t>
      </w:r>
      <w:r>
        <w:rPr>
          <w:rFonts w:hint="default"/>
          <w:b/>
          <w:bCs/>
          <w:sz w:val="24"/>
          <w:szCs w:val="24"/>
          <w:lang w:val="en-US" w:eastAsia="zh-CN"/>
        </w:rPr>
        <w:t>3</w:t>
      </w:r>
      <w:r>
        <w:rPr>
          <w:rFonts w:hint="eastAsia"/>
          <w:b/>
          <w:bCs/>
          <w:sz w:val="24"/>
          <w:szCs w:val="24"/>
          <w:lang w:val="en-US" w:eastAsia="zh-CN"/>
        </w:rPr>
        <w:t>个区，</w:t>
      </w:r>
      <w:r>
        <w:rPr>
          <w:rFonts w:hint="default"/>
          <w:b/>
          <w:bCs/>
          <w:sz w:val="24"/>
          <w:szCs w:val="24"/>
          <w:lang w:val="en-US" w:eastAsia="zh-CN"/>
        </w:rPr>
        <w:t>5</w:t>
      </w:r>
      <w:r>
        <w:rPr>
          <w:rFonts w:hint="eastAsia"/>
          <w:b/>
          <w:bCs/>
          <w:sz w:val="24"/>
          <w:szCs w:val="24"/>
          <w:lang w:val="en-US" w:eastAsia="zh-CN"/>
        </w:rPr>
        <w:t>个县，代管</w:t>
      </w:r>
      <w:r>
        <w:rPr>
          <w:rFonts w:hint="default"/>
          <w:b/>
          <w:bCs/>
          <w:sz w:val="24"/>
          <w:szCs w:val="24"/>
          <w:lang w:val="en-US" w:eastAsia="zh-CN"/>
        </w:rPr>
        <w:t>2</w:t>
      </w:r>
      <w:r>
        <w:rPr>
          <w:rFonts w:hint="eastAsia"/>
          <w:b/>
          <w:bCs/>
          <w:sz w:val="24"/>
          <w:szCs w:val="24"/>
          <w:lang w:val="en-US" w:eastAsia="zh-CN"/>
        </w:rPr>
        <w:t>个县级市。截止</w:t>
      </w:r>
      <w:r>
        <w:rPr>
          <w:rFonts w:hint="default"/>
          <w:b/>
          <w:bCs/>
          <w:sz w:val="24"/>
          <w:szCs w:val="24"/>
          <w:lang w:val="en-US" w:eastAsia="zh-CN"/>
        </w:rPr>
        <w:t>2024</w:t>
      </w:r>
      <w:r>
        <w:rPr>
          <w:rFonts w:hint="eastAsia"/>
          <w:b/>
          <w:bCs/>
          <w:sz w:val="24"/>
          <w:szCs w:val="24"/>
          <w:lang w:val="en-US" w:eastAsia="zh-CN"/>
        </w:rPr>
        <w:t>年末，安庆常住人口</w:t>
      </w:r>
      <w:r>
        <w:rPr>
          <w:rFonts w:hint="default"/>
          <w:b/>
          <w:bCs/>
          <w:sz w:val="24"/>
          <w:szCs w:val="24"/>
          <w:lang w:val="en-US" w:eastAsia="zh-CN"/>
        </w:rPr>
        <w:t>409.8</w:t>
      </w:r>
      <w:r>
        <w:rPr>
          <w:rFonts w:hint="eastAsia"/>
          <w:b/>
          <w:bCs/>
          <w:sz w:val="24"/>
          <w:szCs w:val="24"/>
          <w:lang w:val="en-US" w:eastAsia="zh-CN"/>
        </w:rPr>
        <w:t>万人。</w:t>
      </w:r>
    </w:p>
    <w:p w14:paraId="1A1C517B">
      <w:pPr>
        <w:pStyle w:val="style0"/>
        <w:keepNext w:val="false"/>
        <w:keepLines w:val="false"/>
        <w:widowControl/>
        <w:numPr>
          <w:ilvl w:val="0"/>
          <w:numId w:val="25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引导学生自由发言，初步调动对安庆的已有认知，自然过渡到本节课的学习内容。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</w:p>
    <w:p w14:paraId="5CFF0398">
      <w:pPr>
        <w:pStyle w:val="style0"/>
        <w:keepNext w:val="false"/>
        <w:keepLines w:val="false"/>
        <w:widowControl/>
        <w:suppressLineNumbers w:val="false"/>
        <w:pBdr>
          <w:left w:val="single" w:sz="2" w:space="0" w:color="auto"/>
          <w:right w:val="single" w:sz="2" w:space="0" w:color="auto"/>
          <w:top w:val="single" w:sz="2" w:space="0" w:color="auto"/>
          <w:bottom w:val="single" w:sz="2" w:space="0" w:color="auto"/>
        </w:pBdr>
        <w:shd w:val="clear" w:color="auto" w:fill="ffffff"/>
        <w:spacing w:before="360" w:beforeAutospacing="false" w:after="192" w:afterAutospacing="false" w:lineRule="atLeast" w:line="324"/>
        <w:ind w:left="0" w:right="0" w:firstLine="0"/>
        <w:jc w:val="left"/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kern w:val="0"/>
          <w:sz w:val="24"/>
          <w:szCs w:val="24"/>
          <w:bdr w:val="single" w:sz="2" w:space="0" w:color="auto"/>
          <w:shd w:val="clear" w:color="auto" w:fill="eff0f1"/>
          <w:lang w:val="en-US" w:eastAsia="zh-CN"/>
        </w:rPr>
        <w:t>（二）文化感知：提炼安庆设计素材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kern w:val="0"/>
          <w:sz w:val="24"/>
          <w:szCs w:val="24"/>
          <w:bdr w:val="single" w:sz="2" w:space="0" w:color="auto"/>
          <w:shd w:val="clear" w:color="auto" w:fill="ffffff"/>
          <w:lang w:val="en-US" w:eastAsia="zh-CN"/>
        </w:rPr>
        <w:t>​</w:t>
      </w:r>
    </w:p>
    <w:p w14:paraId="6361F924">
      <w:pPr>
        <w:pStyle w:val="style0"/>
        <w:keepNext w:val="false"/>
        <w:keepLines w:val="false"/>
        <w:widowControl/>
        <w:numPr>
          <w:ilvl w:val="0"/>
          <w:numId w:val="26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教师结合教学课件，按 “地理概况 — 建筑文化 — 黄梅戏文化 — 自然景观” 的顺序，简要介绍安庆特色：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</w:p>
    <w:p w14:paraId="BC563C89">
      <w:pPr>
        <w:pStyle w:val="style0"/>
        <w:keepNext w:val="false"/>
        <w:keepLines w:val="false"/>
        <w:widowControl/>
        <w:numPr>
          <w:ilvl w:val="0"/>
          <w:numId w:val="26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视频</w:t>
      </w:r>
      <w:r>
        <w:rPr>
          <w:rFonts w:hint="default"/>
          <w:b/>
          <w:bCs/>
          <w:sz w:val="24"/>
          <w:szCs w:val="24"/>
          <w:lang w:val="en-US" w:eastAsia="zh-CN"/>
        </w:rPr>
        <w:t>1</w:t>
      </w:r>
      <w:r>
        <w:rPr>
          <w:rFonts w:hint="eastAsia"/>
          <w:b/>
          <w:bCs/>
          <w:sz w:val="24"/>
          <w:szCs w:val="24"/>
          <w:lang w:val="en-US" w:eastAsia="zh-CN"/>
        </w:rPr>
        <w:t>初步了解安庆</w:t>
      </w:r>
    </w:p>
    <w:p w14:paraId="2E43F0BD">
      <w:pPr>
        <w:pStyle w:val="style0"/>
        <w:keepNext w:val="false"/>
        <w:keepLines w:val="false"/>
        <w:widowControl/>
        <w:numPr>
          <w:ilvl w:val="0"/>
          <w:numId w:val="26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视频</w:t>
      </w:r>
      <w:r>
        <w:rPr>
          <w:rFonts w:hint="default"/>
          <w:b/>
          <w:bCs/>
          <w:sz w:val="24"/>
          <w:szCs w:val="24"/>
          <w:lang w:val="en-US" w:eastAsia="zh-CN"/>
        </w:rPr>
        <w:t>2</w:t>
      </w:r>
      <w:r>
        <w:rPr>
          <w:rFonts w:hint="eastAsia"/>
          <w:b/>
          <w:bCs/>
          <w:sz w:val="24"/>
          <w:szCs w:val="24"/>
          <w:lang w:val="en-US" w:eastAsia="zh-CN"/>
        </w:rPr>
        <w:t>详细介绍安庆</w:t>
      </w:r>
    </w:p>
    <w:p w14:paraId="44205941">
      <w:pPr>
        <w:pStyle w:val="style0"/>
        <w:keepNext w:val="false"/>
        <w:keepLines w:val="false"/>
        <w:widowControl/>
        <w:numPr>
          <w:ilvl w:val="0"/>
          <w:numId w:val="0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firstLine="0"/>
        <w:textAlignment w:val="auto"/>
        <w:rPr>
          <w:b/>
          <w:bCs/>
          <w:sz w:val="24"/>
          <w:szCs w:val="24"/>
        </w:rPr>
      </w:pPr>
    </w:p>
    <w:p w14:paraId="23408502">
      <w:pPr>
        <w:pStyle w:val="style0"/>
        <w:keepNext w:val="false"/>
        <w:keepLines w:val="false"/>
        <w:widowControl/>
        <w:numPr>
          <w:ilvl w:val="0"/>
          <w:numId w:val="27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288" w:right="0" w:hanging="360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地理概况：快速说明安庆的地理位置（安徽省西南部，长江下游北岸）、行政区划特点，重点提及桐城（桐城派发源地）、潜山（天柱山）等有文化代表性的区域。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</w:p>
    <w:p w14:paraId="5C211B70">
      <w:pPr>
        <w:pStyle w:val="style0"/>
        <w:widowControl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lineRule="atLeast" w:line="18"/>
        <w:ind w:hanging="360"/>
        <w:jc w:val="both"/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建筑文化：展示安庆徽派融合建筑图片（如振风塔、桐城文庙），强调 “粉墙黛瓦、飞檐翘角” 的特色，说明这些建筑元素是安庆文化的重要符号，可作为设计素材。</w:t>
      </w:r>
    </w:p>
    <w:p w14:paraId="5E61E44B">
      <w:pPr>
        <w:pStyle w:val="style0"/>
        <w:widowControl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lineRule="atLeast" w:line="18"/>
        <w:ind w:hanging="360"/>
        <w:jc w:val="both"/>
        <w:rPr/>
      </w:pPr>
      <w:r>
        <w:rPr>
          <w:rFonts w:ascii="Calibri" w:cs="宋体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bidi="ar-SA" w:eastAsia="zh-CN"/>
        </w:rPr>
        <w:t>安庆建筑例如</w:t>
      </w:r>
      <w:r>
        <w:rPr>
          <w:rFonts w:ascii="Calibri" w:cs="宋体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bidi="ar-SA" w:eastAsia="zh-CN"/>
        </w:rPr>
        <w:t>:</w:t>
      </w:r>
    </w:p>
    <w:p w14:paraId="040A2265">
      <w:pPr>
        <w:pStyle w:val="style0"/>
        <w:keepNext w:val="false"/>
        <w:keepLines w:val="false"/>
        <w:widowControl/>
        <w:numPr>
          <w:ilvl w:val="0"/>
          <w:numId w:val="28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288" w:right="0" w:hanging="360"/>
        <w:rPr>
          <w:b/>
          <w:bCs/>
          <w:sz w:val="24"/>
          <w:szCs w:val="24"/>
        </w:rPr>
      </w:pPr>
      <w:r>
        <w:rPr>
          <w:rFonts w:ascii="Calibri" w:cs="宋体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bidi="ar-SA" w:eastAsia="zh-CN"/>
        </w:rPr>
        <w:t>天主堂、世太史第、前言后记、清真寺、振风塔、迎江寺、谯楼、菱湖公园、倒趴狮街、安庆市外国语学校</w:t>
      </w:r>
      <w:r>
        <w:rPr>
          <w:rFonts w:ascii="Calibri" w:cs="宋体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bidi="ar-SA" w:eastAsia="zh-CN"/>
        </w:rPr>
        <w:t>...</w:t>
      </w:r>
    </w:p>
    <w:p w14:paraId="1365E2CB">
      <w:pPr>
        <w:pStyle w:val="style0"/>
        <w:keepNext w:val="false"/>
        <w:keepLines w:val="false"/>
        <w:widowControl/>
        <w:numPr>
          <w:ilvl w:val="0"/>
          <w:numId w:val="28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288" w:right="0" w:hanging="36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安庆夜景图片欣赏</w:t>
      </w:r>
    </w:p>
    <w:p w14:paraId="55FE6CBB">
      <w:pPr>
        <w:pStyle w:val="style0"/>
        <w:keepNext w:val="false"/>
        <w:keepLines w:val="false"/>
        <w:widowControl/>
        <w:numPr>
          <w:ilvl w:val="0"/>
          <w:numId w:val="28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288" w:right="0" w:hanging="36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安庆美食图片欣赏</w:t>
      </w:r>
    </w:p>
    <w:p w14:paraId="E37A9752">
      <w:pPr>
        <w:pStyle w:val="style0"/>
        <w:keepNext w:val="false"/>
        <w:keepLines w:val="false"/>
        <w:widowControl/>
        <w:numPr>
          <w:ilvl w:val="0"/>
          <w:numId w:val="28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288" w:right="0" w:hanging="36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安庆方言（视频）</w:t>
      </w:r>
    </w:p>
    <w:p w14:paraId="7A7CFF40">
      <w:pPr>
        <w:pStyle w:val="style0"/>
        <w:keepNext w:val="false"/>
        <w:keepLines w:val="false"/>
        <w:widowControl/>
        <w:numPr>
          <w:ilvl w:val="0"/>
          <w:numId w:val="28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288" w:right="0" w:hanging="36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自然景观➕人文历史</w:t>
      </w:r>
    </w:p>
    <w:p w14:paraId="741802F9">
      <w:pPr>
        <w:pStyle w:val="style0"/>
        <w:keepNext w:val="false"/>
        <w:keepLines w:val="false"/>
        <w:widowControl/>
        <w:numPr>
          <w:ilvl w:val="0"/>
          <w:numId w:val="29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288" w:right="0" w:hanging="360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黄梅戏文化：播放《谁料皇榜中状元》片段，</w:t>
      </w:r>
      <w:r>
        <w:rPr>
          <w:rFonts w:ascii="Segoe UI Emoji" w:cs="Segoe UI Emoji" w:hAnsi="Segoe UI Emoji" w:hint="eastAsia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  <w:lang w:eastAsia="zh-CN"/>
        </w:rPr>
        <w:t>听黄梅戏感受黄梅戏文化。</w:t>
      </w:r>
    </w:p>
    <w:p w14:paraId="E5CEF6C2">
      <w:pPr>
        <w:pStyle w:val="style0"/>
        <w:keepNext w:val="false"/>
        <w:keepLines w:val="false"/>
        <w:widowControl/>
        <w:numPr>
          <w:ilvl w:val="0"/>
          <w:numId w:val="29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288" w:right="0" w:hanging="36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时事新闻</w:t>
      </w:r>
      <w:r>
        <w:rPr>
          <w:rFonts w:hint="default"/>
          <w:b/>
          <w:bCs/>
          <w:sz w:val="24"/>
          <w:szCs w:val="24"/>
          <w:lang w:val="en-US" w:eastAsia="zh-CN"/>
        </w:rPr>
        <w:t>:</w:t>
      </w:r>
      <w:r>
        <w:rPr>
          <w:rFonts w:hint="eastAsia"/>
          <w:b/>
          <w:bCs/>
          <w:sz w:val="24"/>
          <w:szCs w:val="24"/>
          <w:lang w:val="en-US" w:eastAsia="zh-CN"/>
        </w:rPr>
        <w:t>介绍安庆倒趴狮街文化</w:t>
      </w:r>
    </w:p>
    <w:p w14:paraId="AC853D77">
      <w:pPr>
        <w:pStyle w:val="style0"/>
        <w:keepNext w:val="false"/>
        <w:keepLines w:val="false"/>
        <w:widowControl/>
        <w:numPr>
          <w:ilvl w:val="0"/>
          <w:numId w:val="29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288" w:right="0" w:hanging="360"/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安庆文化（墙绘）图片</w:t>
      </w:r>
    </w:p>
    <w:p w14:paraId="E7A7A80B">
      <w:pPr>
        <w:pStyle w:val="style0"/>
        <w:keepNext w:val="false"/>
        <w:keepLines w:val="false"/>
        <w:widowControl/>
        <w:numPr>
          <w:ilvl w:val="0"/>
          <w:numId w:val="29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288" w:right="0" w:hanging="360"/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kern w:val="0"/>
          <w:sz w:val="24"/>
          <w:szCs w:val="24"/>
          <w:bdr w:val="single" w:sz="2" w:space="0" w:color="auto"/>
          <w:shd w:val="clear" w:color="auto" w:fill="eff0f1"/>
          <w:lang w:val="en-US" w:eastAsia="zh-CN"/>
        </w:rPr>
        <w:t>（三）设计教学：学习 “安庆” 字样设计方法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kern w:val="0"/>
          <w:sz w:val="24"/>
          <w:szCs w:val="24"/>
          <w:bdr w:val="single" w:sz="2" w:space="0" w:color="auto"/>
          <w:shd w:val="clear" w:color="auto" w:fill="ffffff"/>
          <w:lang w:val="en-US" w:eastAsia="zh-CN"/>
        </w:rPr>
        <w:t>​</w:t>
      </w:r>
    </w:p>
    <w:p w14:paraId="6570B7DF">
      <w:pPr>
        <w:pStyle w:val="style0"/>
        <w:keepNext w:val="false"/>
        <w:keepLines w:val="false"/>
        <w:widowControl/>
        <w:numPr>
          <w:ilvl w:val="0"/>
          <w:numId w:val="30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讲解设计步骤：用简洁语言拆解五步设计步骤，聚焦核心环节：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</w:p>
    <w:p w14:paraId="45811393">
      <w:pPr>
        <w:pStyle w:val="style0"/>
        <w:keepNext w:val="false"/>
        <w:keepLines w:val="false"/>
        <w:widowControl/>
        <w:numPr>
          <w:ilvl w:val="0"/>
          <w:numId w:val="31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288" w:right="0" w:hanging="360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确定主题：明确设计要突出的安庆文化元素，比如 “以安庆建筑为主题”“以黄梅戏为主题”。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</w:p>
    <w:p w14:paraId="06FB61FB">
      <w:pPr>
        <w:pStyle w:val="style0"/>
        <w:keepNext w:val="false"/>
        <w:keepLines w:val="false"/>
        <w:widowControl/>
        <w:numPr>
          <w:ilvl w:val="0"/>
          <w:numId w:val="32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288" w:right="0" w:hanging="360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搜集素材：围绕主题，提取文化元素的关键特征，如建筑的飞檐形状、黄梅戏的水袖曲线。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</w:p>
    <w:p w14:paraId="6EF00888">
      <w:pPr>
        <w:pStyle w:val="style0"/>
        <w:keepNext w:val="false"/>
        <w:keepLines w:val="false"/>
        <w:widowControl/>
        <w:numPr>
          <w:ilvl w:val="0"/>
          <w:numId w:val="33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288" w:right="0" w:hanging="360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构思联想：思考如何将素材与 “安庆” 文字笔画结合，比如 “飞檐能不能代替‘安’字的宝盖头？”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</w:p>
    <w:p w14:paraId="28C0D3E5">
      <w:pPr>
        <w:pStyle w:val="style0"/>
        <w:keepNext w:val="false"/>
        <w:keepLines w:val="false"/>
        <w:widowControl/>
        <w:numPr>
          <w:ilvl w:val="0"/>
          <w:numId w:val="34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288" w:right="0" w:hanging="360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手绘制作：把构思画在纸上，先画文字轮廓，再添加素材元素。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</w:p>
    <w:p w14:paraId="2CA17A7F">
      <w:pPr>
        <w:pStyle w:val="style0"/>
        <w:keepNext w:val="false"/>
        <w:keepLines w:val="false"/>
        <w:widowControl/>
        <w:numPr>
          <w:ilvl w:val="0"/>
          <w:numId w:val="35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288" w:right="0" w:hanging="360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上色修改：本节课重点完成手绘雏形，上色可课后拓展。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</w:p>
    <w:p w14:paraId="765A9D7E">
      <w:pPr>
        <w:pStyle w:val="style0"/>
        <w:keepNext w:val="false"/>
        <w:keepLines w:val="false"/>
        <w:widowControl/>
        <w:numPr>
          <w:ilvl w:val="0"/>
          <w:numId w:val="36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三种设计方法：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</w:p>
    <w:p w14:paraId="184D15D8">
      <w:pPr>
        <w:pStyle w:val="style0"/>
        <w:keepNext w:val="false"/>
        <w:keepLines w:val="false"/>
        <w:widowControl/>
        <w:numPr>
          <w:ilvl w:val="0"/>
          <w:numId w:val="37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288" w:right="0" w:hanging="360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符号概括法：</w:t>
      </w:r>
      <w:r>
        <w:rPr>
          <w:rFonts w:ascii="Segoe UI Emoji" w:cs="Segoe UI Emoji" w:hAnsi="Segoe UI Emoji" w:hint="eastAsia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  <w:lang w:eastAsia="zh-CN"/>
        </w:rPr>
        <w:t>根据安庆建筑的特点，结合隶书笔画形态作为视觉符号，使之巧妙地组成“安庆”字样。</w:t>
      </w:r>
    </w:p>
    <w:p w14:paraId="1B7512A6">
      <w:pPr>
        <w:pStyle w:val="style0"/>
        <w:keepNext w:val="false"/>
        <w:keepLines w:val="false"/>
        <w:widowControl/>
        <w:numPr>
          <w:ilvl w:val="0"/>
          <w:numId w:val="38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288" w:right="0" w:hanging="360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借形替换法：</w:t>
      </w:r>
      <w:r>
        <w:rPr>
          <w:rFonts w:ascii="Segoe UI Emoji" w:cs="Segoe UI Emoji" w:hAnsi="Segoe UI Emoji" w:hint="eastAsia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  <w:lang w:eastAsia="zh-CN"/>
        </w:rPr>
        <w:t>借用安庆黄梅戏的特征，以黄梅戏的形象组成“安庆”字，展现安庆的黄梅戏文化。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</w:p>
    <w:p w14:paraId="34B61D83">
      <w:pPr>
        <w:pStyle w:val="style0"/>
        <w:keepNext w:val="false"/>
        <w:keepLines w:val="false"/>
        <w:widowControl/>
        <w:numPr>
          <w:ilvl w:val="0"/>
          <w:numId w:val="39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288" w:right="0" w:hanging="360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图案填充法：</w:t>
      </w:r>
      <w:r>
        <w:rPr>
          <w:rFonts w:ascii="Segoe UI Emoji" w:cs="Segoe UI Emoji" w:hAnsi="Segoe UI Emoji" w:hint="eastAsia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  <w:lang w:eastAsia="zh-CN"/>
        </w:rPr>
        <w:t>以线描形式将安庆各地的自然景观融入笔画之中，体现“安庆”字的视觉丰富性及人文内涵。</w:t>
      </w:r>
    </w:p>
    <w:p w14:paraId="1CEF02B2">
      <w:pPr>
        <w:pStyle w:val="style0"/>
        <w:keepNext w:val="false"/>
        <w:keepLines w:val="false"/>
        <w:widowControl/>
        <w:suppressLineNumbers w:val="false"/>
        <w:pBdr>
          <w:left w:val="single" w:sz="2" w:space="0" w:color="auto"/>
          <w:right w:val="single" w:sz="2" w:space="0" w:color="auto"/>
          <w:top w:val="single" w:sz="2" w:space="0" w:color="auto"/>
          <w:bottom w:val="single" w:sz="2" w:space="0" w:color="auto"/>
        </w:pBdr>
        <w:shd w:val="clear" w:color="auto" w:fill="ffffff"/>
        <w:spacing w:before="360" w:beforeAutospacing="false" w:after="192" w:afterAutospacing="false" w:lineRule="atLeast" w:line="324"/>
        <w:ind w:left="0" w:right="0" w:firstLine="0"/>
        <w:jc w:val="left"/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kern w:val="0"/>
          <w:sz w:val="24"/>
          <w:szCs w:val="24"/>
          <w:bdr w:val="single" w:sz="2" w:space="0" w:color="auto"/>
          <w:shd w:val="clear" w:color="auto" w:fill="eff0f1"/>
          <w:lang w:val="en-US" w:eastAsia="zh-CN"/>
        </w:rPr>
        <w:t>（四）实践创作：完成 “安庆” 字样雏形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kern w:val="0"/>
          <w:sz w:val="24"/>
          <w:szCs w:val="24"/>
          <w:bdr w:val="single" w:sz="2" w:space="0" w:color="auto"/>
          <w:shd w:val="clear" w:color="auto" w:fill="ffffff"/>
          <w:lang w:val="en-US" w:eastAsia="zh-CN"/>
        </w:rPr>
        <w:t>​</w:t>
      </w:r>
    </w:p>
    <w:p w14:paraId="51A25D56">
      <w:pPr>
        <w:pStyle w:val="style0"/>
        <w:keepNext w:val="false"/>
        <w:keepLines w:val="false"/>
        <w:widowControl/>
        <w:numPr>
          <w:ilvl w:val="0"/>
          <w:numId w:val="40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布置创作任务：“请同学们选择一种设计方法，挑选一个你喜欢的安庆文化元素，在画纸上完成‘安庆’字样的手绘雏形。注意要保证文字能认出来，同时体现出安庆特色。”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</w:p>
    <w:p w14:paraId="427A7E00">
      <w:pPr>
        <w:pStyle w:val="style0"/>
        <w:keepNext w:val="false"/>
        <w:keepLines w:val="false"/>
        <w:widowControl/>
        <w:numPr>
          <w:ilvl w:val="0"/>
          <w:numId w:val="41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学生实践创作：教师巡视指导，针对不同学生的问题进行个性化帮助：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</w:p>
    <w:p w14:paraId="7BE0CE1A">
      <w:pPr>
        <w:pStyle w:val="style0"/>
        <w:keepNext w:val="false"/>
        <w:keepLines w:val="false"/>
        <w:widowControl/>
        <w:numPr>
          <w:ilvl w:val="0"/>
          <w:numId w:val="42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288" w:right="0" w:hanging="360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对思路不清晰的学生，引导其参考课件中的案例，明确 “先画文字，再加元素” 的步骤。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</w:p>
    <w:p w14:paraId="73A9E335">
      <w:pPr>
        <w:pStyle w:val="style0"/>
        <w:keepNext w:val="false"/>
        <w:keepLines w:val="false"/>
        <w:widowControl/>
        <w:numPr>
          <w:ilvl w:val="0"/>
          <w:numId w:val="43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288" w:right="0" w:hanging="360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对元素与笔画结合生硬的学生，帮助调整元素大小和位置，比如 “把飞檐再画小一点，和宝盖头的比例更协调”。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</w:p>
    <w:p w14:paraId="3F9CD83B">
      <w:pPr>
        <w:pStyle w:val="style0"/>
        <w:keepNext w:val="false"/>
        <w:keepLines w:val="false"/>
        <w:widowControl/>
        <w:numPr>
          <w:ilvl w:val="0"/>
          <w:numId w:val="44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288" w:right="0" w:hanging="360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鼓励学生之间互相交流，借鉴彼此的创意亮点。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</w:p>
    <w:p w14:paraId="228F56B4">
      <w:pPr>
        <w:pStyle w:val="style0"/>
        <w:keepNext w:val="false"/>
        <w:keepLines w:val="false"/>
        <w:widowControl/>
        <w:numPr>
          <w:ilvl w:val="0"/>
          <w:numId w:val="45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 xml:space="preserve">作品快速展示：挑选 </w:t>
      </w:r>
      <w:r>
        <w:rPr>
          <w:rFonts w:ascii="Segoe UI Emoji" w:cs="Segoe UI Emoji" w:eastAsia="宋体" w:hAnsi="Segoe UI Emoji" w:hint="eastAsia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  <w:lang w:val="en-US" w:eastAsia="zh-CN"/>
        </w:rPr>
        <w:t>2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-</w:t>
      </w:r>
      <w:r>
        <w:rPr>
          <w:rFonts w:ascii="Segoe UI Emoji" w:cs="Segoe UI Emoji" w:eastAsia="宋体" w:hAnsi="Segoe UI Emoji" w:hint="eastAsia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  <w:lang w:val="en-US" w:eastAsia="zh-CN"/>
        </w:rPr>
        <w:t>3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 xml:space="preserve"> 幅有代表性的学生作品，通过实物展示，作者简要说明设计思路（如 “我用了图案填充法，在‘庆’字里画了天柱山”）。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</w:p>
    <w:p w14:paraId="5580DB7B">
      <w:pPr>
        <w:pStyle w:val="style0"/>
        <w:keepNext w:val="false"/>
        <w:keepLines w:val="false"/>
        <w:widowControl/>
        <w:suppressLineNumbers w:val="false"/>
        <w:pBdr>
          <w:left w:val="single" w:sz="2" w:space="0" w:color="auto"/>
          <w:right w:val="single" w:sz="2" w:space="0" w:color="auto"/>
          <w:top w:val="single" w:sz="2" w:space="0" w:color="auto"/>
          <w:bottom w:val="single" w:sz="2" w:space="0" w:color="auto"/>
        </w:pBdr>
        <w:shd w:val="clear" w:color="auto" w:fill="ffffff"/>
        <w:spacing w:before="360" w:beforeAutospacing="false" w:after="192" w:afterAutospacing="false" w:lineRule="atLeast" w:line="324"/>
        <w:ind w:left="0" w:right="0" w:firstLine="0"/>
        <w:jc w:val="left"/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kern w:val="0"/>
          <w:sz w:val="24"/>
          <w:szCs w:val="24"/>
          <w:bdr w:val="single" w:sz="2" w:space="0" w:color="auto"/>
          <w:shd w:val="clear" w:color="auto" w:fill="eff0f1"/>
          <w:lang w:val="en-US" w:eastAsia="zh-CN"/>
        </w:rPr>
        <w:t>（五）总结拓展：延续家乡设计热情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kern w:val="0"/>
          <w:sz w:val="24"/>
          <w:szCs w:val="24"/>
          <w:bdr w:val="single" w:sz="2" w:space="0" w:color="auto"/>
          <w:shd w:val="clear" w:color="auto" w:fill="ffffff"/>
          <w:lang w:val="en-US" w:eastAsia="zh-CN"/>
        </w:rPr>
        <w:t>​</w:t>
      </w:r>
    </w:p>
    <w:p w14:paraId="477CA809">
      <w:pPr>
        <w:pStyle w:val="style0"/>
        <w:keepNext w:val="false"/>
        <w:keepLines w:val="false"/>
        <w:widowControl/>
        <w:numPr>
          <w:ilvl w:val="0"/>
          <w:numId w:val="46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ascii="Segoe UI Emoji" w:cs="Segoe UI Emoji" w:hAnsi="Segoe UI Emoji" w:hint="eastAsia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  <w:lang w:eastAsia="zh-CN"/>
        </w:rPr>
        <w:t>知识拓展</w:t>
      </w:r>
      <w:r>
        <w:rPr>
          <w:rFonts w:cs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  <w:lang w:val="en-US" w:eastAsia="zh-CN"/>
        </w:rPr>
        <w:t>:</w:t>
      </w:r>
      <w:r>
        <w:rPr>
          <w:rFonts w:cs="Segoe UI Emoji" w:hAnsi="Segoe UI Emoji" w:hint="eastAsia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  <w:lang w:val="en-US" w:eastAsia="zh-CN"/>
        </w:rPr>
        <w:t>了解</w:t>
      </w:r>
      <w:r>
        <w:rPr>
          <w:rFonts w:cs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  <w:lang w:val="en-US" w:eastAsia="zh-CN"/>
        </w:rPr>
        <w:t>AI</w:t>
      </w:r>
      <w:r>
        <w:rPr>
          <w:rFonts w:cs="Segoe UI Emoji" w:hAnsi="Segoe UI Emoji" w:hint="eastAsia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  <w:lang w:val="en-US" w:eastAsia="zh-CN"/>
        </w:rPr>
        <w:t>下的安庆</w:t>
      </w:r>
    </w:p>
    <w:p w14:paraId="0FF662DB">
      <w:pPr>
        <w:pStyle w:val="style0"/>
        <w:keepNext w:val="false"/>
        <w:keepLines w:val="false"/>
        <w:widowControl/>
        <w:numPr>
          <w:ilvl w:val="0"/>
          <w:numId w:val="46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AI</w:t>
      </w:r>
      <w:r>
        <w:rPr>
          <w:rFonts w:hint="eastAsia"/>
          <w:b/>
          <w:bCs/>
          <w:sz w:val="24"/>
          <w:szCs w:val="24"/>
          <w:lang w:val="en-US" w:eastAsia="zh-CN"/>
        </w:rPr>
        <w:t>作业➕</w:t>
      </w:r>
      <w:r>
        <w:rPr>
          <w:rFonts w:hint="default"/>
          <w:b/>
          <w:bCs/>
          <w:sz w:val="24"/>
          <w:szCs w:val="24"/>
          <w:lang w:val="en-US" w:eastAsia="zh-CN"/>
        </w:rPr>
        <w:t>AI</w:t>
      </w:r>
      <w:r>
        <w:rPr>
          <w:rFonts w:hint="eastAsia"/>
          <w:b/>
          <w:bCs/>
          <w:sz w:val="24"/>
          <w:szCs w:val="24"/>
          <w:lang w:val="en-US" w:eastAsia="zh-CN"/>
        </w:rPr>
        <w:t>视频</w:t>
      </w:r>
    </w:p>
    <w:p w14:paraId="476144DF">
      <w:pPr>
        <w:pStyle w:val="style0"/>
        <w:keepNext w:val="false"/>
        <w:keepLines w:val="false"/>
        <w:widowControl/>
        <w:numPr>
          <w:ilvl w:val="0"/>
          <w:numId w:val="46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课堂总结：总结本节课学习内容：“今天我们一起认识了安庆的很多文化宝藏，还学会了用设计的方式把这些宝藏融入‘安庆’字样中。这些设计不仅是好看的作品，更是我们对家乡热爱的表达。”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</w:p>
    <w:p w14:paraId="5873BE19">
      <w:pPr>
        <w:pStyle w:val="style0"/>
        <w:keepNext w:val="false"/>
        <w:keepLines w:val="false"/>
        <w:widowControl/>
        <w:numPr>
          <w:ilvl w:val="0"/>
          <w:numId w:val="47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情感升华：“希望大家以后能多关注家乡的文化，用更多创意方式传播安庆之美，为家乡代言。”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​​</w:t>
      </w:r>
    </w:p>
    <w:p w14:paraId="2F0C412F">
      <w:pPr>
        <w:pStyle w:val="style0"/>
        <w:keepNext w:val="false"/>
        <w:keepLines w:val="false"/>
        <w:widowControl/>
        <w:suppressLineNumbers w:val="false"/>
        <w:pBdr>
          <w:left w:val="single" w:sz="2" w:space="0" w:color="auto"/>
          <w:right w:val="single" w:sz="2" w:space="0" w:color="auto"/>
          <w:top w:val="single" w:sz="2" w:space="0" w:color="auto"/>
          <w:bottom w:val="single" w:sz="2" w:space="0" w:color="auto"/>
        </w:pBdr>
        <w:shd w:val="clear" w:color="auto" w:fill="ffffff"/>
        <w:spacing w:before="432" w:beforeAutospacing="false" w:after="216" w:afterAutospacing="false" w:lineRule="atLeast" w:line="360"/>
        <w:ind w:left="0" w:right="0" w:firstLine="0"/>
        <w:jc w:val="left"/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kern w:val="0"/>
          <w:sz w:val="24"/>
          <w:szCs w:val="24"/>
          <w:bdr w:val="single" w:sz="2" w:space="0" w:color="auto"/>
          <w:shd w:val="clear" w:color="auto" w:fill="eff0f1"/>
          <w:lang w:val="en-US" w:eastAsia="zh-CN"/>
        </w:rPr>
        <w:t>七、教学评价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kern w:val="0"/>
          <w:sz w:val="24"/>
          <w:szCs w:val="24"/>
          <w:bdr w:val="single" w:sz="2" w:space="0" w:color="auto"/>
          <w:shd w:val="clear" w:color="auto" w:fill="ffffff"/>
          <w:lang w:val="en-US" w:eastAsia="zh-CN"/>
        </w:rPr>
        <w:t>​</w:t>
      </w:r>
    </w:p>
    <w:p w14:paraId="576E7E05">
      <w:pPr>
        <w:pStyle w:val="style0"/>
        <w:keepNext w:val="false"/>
        <w:keepLines w:val="false"/>
        <w:widowControl/>
        <w:numPr>
          <w:ilvl w:val="0"/>
          <w:numId w:val="48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过程性评价：关注学生在课堂中的参与度，包括是否积极参与小组讨论、是否认真观察安庆文化素材、是否主动尝试设计创作，占比 60%。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</w:p>
    <w:p w14:paraId="30C70470">
      <w:pPr>
        <w:pStyle w:val="style0"/>
        <w:keepNext w:val="false"/>
        <w:keepLines w:val="false"/>
        <w:widowControl/>
        <w:numPr>
          <w:ilvl w:val="0"/>
          <w:numId w:val="49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成果性评价：依据学生完成的 “安庆” 字样手绘雏形，从 “文化元素融入度”（是否体现安庆特色）、“文字识别性”（是否能清晰认出 “安庆” 二字）、“创意表现”（是否有自己的想法）三个维度进行评价，占比 40%。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</w:p>
    <w:p w14:paraId="3F69E27E">
      <w:pPr>
        <w:pStyle w:val="style0"/>
        <w:keepNext w:val="false"/>
        <w:keepLines w:val="false"/>
        <w:widowControl/>
        <w:numPr>
          <w:ilvl w:val="0"/>
          <w:numId w:val="50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评价反馈：课堂结束时，对整体学习情况进行简要点评，肯定学生的努力和创意，指出普遍存在的问题（如元素过大影响文字识别），为课后完善提供方向。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</w:p>
    <w:p w14:paraId="44117A69">
      <w:pPr>
        <w:pStyle w:val="style0"/>
        <w:keepNext w:val="false"/>
        <w:keepLines w:val="false"/>
        <w:widowControl/>
        <w:suppressLineNumbers w:val="false"/>
        <w:pBdr>
          <w:left w:val="single" w:sz="2" w:space="0" w:color="auto"/>
          <w:right w:val="single" w:sz="2" w:space="0" w:color="auto"/>
          <w:top w:val="single" w:sz="2" w:space="0" w:color="auto"/>
          <w:bottom w:val="single" w:sz="2" w:space="0" w:color="auto"/>
        </w:pBdr>
        <w:shd w:val="clear" w:color="auto" w:fill="ffffff"/>
        <w:spacing w:before="432" w:beforeAutospacing="false" w:after="216" w:afterAutospacing="false" w:lineRule="atLeast" w:line="360"/>
        <w:ind w:left="0" w:right="0" w:firstLine="0"/>
        <w:jc w:val="left"/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kern w:val="0"/>
          <w:sz w:val="24"/>
          <w:szCs w:val="24"/>
          <w:bdr w:val="single" w:sz="2" w:space="0" w:color="auto"/>
          <w:shd w:val="clear" w:color="auto" w:fill="eff0f1"/>
          <w:lang w:val="en-US" w:eastAsia="zh-CN"/>
        </w:rPr>
        <w:t>八、教学反思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kern w:val="0"/>
          <w:sz w:val="24"/>
          <w:szCs w:val="24"/>
          <w:bdr w:val="single" w:sz="2" w:space="0" w:color="auto"/>
          <w:shd w:val="clear" w:color="auto" w:fill="ffffff"/>
          <w:lang w:val="en-US" w:eastAsia="zh-CN"/>
        </w:rPr>
        <w:t>​</w:t>
      </w:r>
    </w:p>
    <w:p w14:paraId="682FF707">
      <w:pPr>
        <w:pStyle w:val="style0"/>
        <w:keepNext w:val="false"/>
        <w:keepLines w:val="false"/>
        <w:widowControl/>
        <w:numPr>
          <w:ilvl w:val="0"/>
          <w:numId w:val="51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本节课需平衡文化讲解与设计实践的时间，避免因文化介绍过于详细而压缩学生创作时间，后续可进一步精简地理概况等内容，聚焦设计素材提炼。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</w:p>
    <w:p w14:paraId="64E444C3">
      <w:pPr>
        <w:pStyle w:val="style0"/>
        <w:keepNext w:val="false"/>
        <w:keepLines w:val="false"/>
        <w:widowControl/>
        <w:numPr>
          <w:ilvl w:val="0"/>
          <w:numId w:val="52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部分学生可能在创意联想环节存在困难，下次教学可准备更多文化元素与文字笔画结合的示意图，为学生提供更直观的参考。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</w:p>
    <w:p w14:paraId="78C04CD7">
      <w:pPr>
        <w:pStyle w:val="style0"/>
        <w:keepNext w:val="false"/>
        <w:keepLines w:val="false"/>
        <w:widowControl/>
        <w:numPr>
          <w:ilvl w:val="0"/>
          <w:numId w:val="53"/>
        </w:numPr>
        <w:suppressLineNumbers w:val="false"/>
        <w:pBdr>
          <w:left w:val="single" w:sz="2" w:space="13" w:color="auto"/>
          <w:right w:val="single" w:sz="2" w:space="0" w:color="auto"/>
          <w:top w:val="single" w:sz="2" w:space="0" w:color="auto"/>
          <w:bottom w:val="single" w:sz="2" w:space="0" w:color="auto"/>
        </w:pBdr>
        <w:spacing w:before="0" w:beforeAutospacing="false" w:after="0" w:afterAutospacing="false" w:lineRule="atLeast" w:line="18"/>
        <w:ind w:left="0" w:right="0" w:hanging="360"/>
        <w:textAlignment w:val="auto"/>
        <w:rPr>
          <w:b/>
          <w:bCs/>
          <w:sz w:val="24"/>
          <w:szCs w:val="24"/>
        </w:rPr>
      </w:pP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eff0f1"/>
        </w:rPr>
        <w:t>课后可收集学生完善后的作品，在班级文化墙展示，进一步激发学生的创作热情和对家乡文化的自豪感。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aps w:val="false"/>
          <w:spacing w:val="0"/>
          <w:sz w:val="24"/>
          <w:szCs w:val="24"/>
          <w:bdr w:val="single" w:sz="2" w:space="0" w:color="auto"/>
          <w:shd w:val="clear" w:color="auto" w:fill="ffffff"/>
        </w:rPr>
        <w:t>​</w:t>
      </w:r>
    </w:p>
    <w:p w14:paraId="6C35108B">
      <w:pPr>
        <w:pStyle w:val="style0"/>
        <w:rPr>
          <w:b/>
          <w:bCs/>
          <w:sz w:val="24"/>
          <w:szCs w:val="24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Segoe UI Emoji">
    <w:altName w:val="Segoe UI Emoji"/>
    <w:panose1 w:val="020b0502040000020203"/>
    <w:charset w:val="00"/>
    <w:family w:val="auto"/>
    <w:pitch w:val="default"/>
    <w:sig w:usb0="00000001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8239D533"/>
    <w:lvl w:ilvl="0">
      <w:start w:val="1"/>
      <w:numFmt w:val="none"/>
      <w:lvlText w:val="%1."/>
      <w:lvlJc w:val="left"/>
      <w:pPr>
        <w:tabs>
          <w:tab w:val="left" w:leader="none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leader="none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leader="none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leader="none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leader="none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leader="none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leader="none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leader="none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leader="none" w:pos="6118"/>
        </w:tabs>
        <w:ind w:left="6480" w:hanging="360"/>
      </w:pPr>
      <w:rPr>
        <w:sz w:val="24"/>
        <w:szCs w:val="24"/>
      </w:rPr>
    </w:lvl>
  </w:abstractNum>
  <w:abstractNum w:abstractNumId="1">
    <w:nsid w:val="00000001"/>
    <w:multiLevelType w:val="multilevel"/>
    <w:tmpl w:val="850BE6AF"/>
    <w:lvl w:ilvl="0">
      <w:start w:val="1"/>
      <w:numFmt w:val="none"/>
      <w:lvlText w:val="%1."/>
      <w:lvlJc w:val="left"/>
      <w:pPr>
        <w:tabs>
          <w:tab w:val="left" w:leader="none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leader="none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leader="none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leader="none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leader="none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leader="none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leader="none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leader="none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leader="none" w:pos="6118"/>
        </w:tabs>
        <w:ind w:left="6480" w:hanging="360"/>
      </w:pPr>
      <w:rPr>
        <w:sz w:val="24"/>
        <w:szCs w:val="24"/>
      </w:rPr>
    </w:lvl>
  </w:abstractNum>
  <w:abstractNum w:abstractNumId="2">
    <w:nsid w:val="00000002"/>
    <w:multiLevelType w:val="multilevel"/>
    <w:tmpl w:val="860CC2B0"/>
    <w:lvl w:ilvl="0">
      <w:start w:val="1"/>
      <w:numFmt w:val="none"/>
      <w:lvlText w:val="%1."/>
      <w:lvlJc w:val="left"/>
      <w:pPr>
        <w:tabs>
          <w:tab w:val="left" w:leader="none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leader="none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leader="none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leader="none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leader="none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leader="none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leader="none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leader="none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leader="none" w:pos="6118"/>
        </w:tabs>
        <w:ind w:left="6480" w:hanging="360"/>
      </w:pPr>
      <w:rPr>
        <w:sz w:val="24"/>
        <w:szCs w:val="24"/>
      </w:rPr>
    </w:lvl>
  </w:abstractNum>
  <w:abstractNum w:abstractNumId="3">
    <w:nsid w:val="00000003"/>
    <w:multiLevelType w:val="multilevel"/>
    <w:tmpl w:val="87A94FD3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cs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cs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cs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cs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cs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cs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cs="Symbol" w:hAnsi="Symbol" w:hint="default"/>
        <w:sz w:val="20"/>
      </w:rPr>
    </w:lvl>
  </w:abstractNum>
  <w:abstractNum w:abstractNumId="4">
    <w:nsid w:val="00000004"/>
    <w:multiLevelType w:val="multilevel"/>
    <w:tmpl w:val="882E6991"/>
    <w:lvl w:ilvl="0">
      <w:start w:val="1"/>
      <w:numFmt w:val="none"/>
      <w:lvlText w:val="%1."/>
      <w:lvlJc w:val="left"/>
      <w:pPr>
        <w:tabs>
          <w:tab w:val="left" w:leader="none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leader="none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leader="none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leader="none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leader="none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leader="none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leader="none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leader="none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leader="none" w:pos="6118"/>
        </w:tabs>
        <w:ind w:left="6480" w:hanging="360"/>
      </w:pPr>
      <w:rPr>
        <w:sz w:val="24"/>
        <w:szCs w:val="24"/>
      </w:rPr>
    </w:lvl>
  </w:abstractNum>
  <w:abstractNum w:abstractNumId="5">
    <w:nsid w:val="00000005"/>
    <w:multiLevelType w:val="multilevel"/>
    <w:tmpl w:val="9B2E776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cs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cs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cs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cs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cs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cs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cs="Symbol" w:hAnsi="Symbol" w:hint="default"/>
        <w:sz w:val="20"/>
      </w:rPr>
    </w:lvl>
  </w:abstractNum>
  <w:abstractNum w:abstractNumId="6">
    <w:nsid w:val="00000006"/>
    <w:multiLevelType w:val="multilevel"/>
    <w:tmpl w:val="A08D91D3"/>
    <w:lvl w:ilvl="0">
      <w:start w:val="1"/>
      <w:numFmt w:val="none"/>
      <w:lvlText w:val="%1."/>
      <w:lvlJc w:val="left"/>
      <w:pPr>
        <w:tabs>
          <w:tab w:val="left" w:leader="none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leader="none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leader="none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leader="none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leader="none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leader="none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leader="none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leader="none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leader="none" w:pos="6118"/>
        </w:tabs>
        <w:ind w:left="6480" w:hanging="360"/>
      </w:pPr>
      <w:rPr>
        <w:sz w:val="24"/>
        <w:szCs w:val="24"/>
      </w:rPr>
    </w:lvl>
  </w:abstractNum>
  <w:abstractNum w:abstractNumId="7">
    <w:nsid w:val="00000007"/>
    <w:multiLevelType w:val="multilevel"/>
    <w:tmpl w:val="A1A5E8FE"/>
    <w:lvl w:ilvl="0">
      <w:start w:val="1"/>
      <w:numFmt w:val="none"/>
      <w:lvlText w:val="%1."/>
      <w:lvlJc w:val="left"/>
      <w:pPr>
        <w:tabs>
          <w:tab w:val="left" w:leader="none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leader="none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leader="none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leader="none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leader="none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leader="none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leader="none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leader="none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leader="none" w:pos="6118"/>
        </w:tabs>
        <w:ind w:left="6480" w:hanging="360"/>
      </w:pPr>
      <w:rPr>
        <w:sz w:val="24"/>
        <w:szCs w:val="24"/>
      </w:rPr>
    </w:lvl>
  </w:abstractNum>
  <w:abstractNum w:abstractNumId="8">
    <w:nsid w:val="00000008"/>
    <w:multiLevelType w:val="multilevel"/>
    <w:tmpl w:val="A3225CB2"/>
    <w:lvl w:ilvl="0">
      <w:start w:val="1"/>
      <w:numFmt w:val="none"/>
      <w:lvlText w:val="%1."/>
      <w:lvlJc w:val="left"/>
      <w:pPr>
        <w:tabs>
          <w:tab w:val="left" w:leader="none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leader="none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leader="none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leader="none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leader="none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leader="none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leader="none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leader="none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leader="none" w:pos="6118"/>
        </w:tabs>
        <w:ind w:left="6480" w:hanging="360"/>
      </w:pPr>
      <w:rPr>
        <w:sz w:val="24"/>
        <w:szCs w:val="24"/>
      </w:rPr>
    </w:lvl>
  </w:abstractNum>
  <w:abstractNum w:abstractNumId="9">
    <w:nsid w:val="00000009"/>
    <w:multiLevelType w:val="multilevel"/>
    <w:tmpl w:val="AC82B03A"/>
    <w:lvl w:ilvl="0">
      <w:start w:val="1"/>
      <w:numFmt w:val="none"/>
      <w:lvlText w:val="%1."/>
      <w:lvlJc w:val="left"/>
      <w:pPr>
        <w:tabs>
          <w:tab w:val="left" w:leader="none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leader="none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leader="none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leader="none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leader="none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leader="none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leader="none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leader="none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leader="none" w:pos="6118"/>
        </w:tabs>
        <w:ind w:left="6480" w:hanging="360"/>
      </w:pPr>
      <w:rPr>
        <w:sz w:val="24"/>
        <w:szCs w:val="24"/>
      </w:rPr>
    </w:lvl>
  </w:abstractNum>
  <w:abstractNum w:abstractNumId="10">
    <w:nsid w:val="0000000A"/>
    <w:multiLevelType w:val="multilevel"/>
    <w:tmpl w:val="AEC4A87F"/>
    <w:lvl w:ilvl="0">
      <w:start w:val="1"/>
      <w:numFmt w:val="none"/>
      <w:lvlText w:val="%1."/>
      <w:lvlJc w:val="left"/>
      <w:pPr>
        <w:tabs>
          <w:tab w:val="left" w:leader="none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leader="none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leader="none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leader="none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leader="none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leader="none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leader="none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leader="none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leader="none" w:pos="6118"/>
        </w:tabs>
        <w:ind w:left="6480" w:hanging="360"/>
      </w:pPr>
      <w:rPr>
        <w:sz w:val="24"/>
        <w:szCs w:val="24"/>
      </w:rPr>
    </w:lvl>
  </w:abstractNum>
  <w:abstractNum w:abstractNumId="11">
    <w:nsid w:val="0000000B"/>
    <w:multiLevelType w:val="multilevel"/>
    <w:tmpl w:val="B0549A66"/>
    <w:lvl w:ilvl="0">
      <w:start w:val="1"/>
      <w:numFmt w:val="none"/>
      <w:lvlText w:val="%1."/>
      <w:lvlJc w:val="left"/>
      <w:pPr>
        <w:tabs>
          <w:tab w:val="left" w:leader="none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leader="none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leader="none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leader="none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leader="none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leader="none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leader="none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leader="none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leader="none" w:pos="6118"/>
        </w:tabs>
        <w:ind w:left="6480" w:hanging="360"/>
      </w:pPr>
      <w:rPr>
        <w:sz w:val="24"/>
        <w:szCs w:val="24"/>
      </w:rPr>
    </w:lvl>
  </w:abstractNum>
  <w:abstractNum w:abstractNumId="12">
    <w:nsid w:val="0000000C"/>
    <w:multiLevelType w:val="multilevel"/>
    <w:tmpl w:val="B832710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cs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cs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cs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cs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cs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cs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cs="Symbol" w:hAnsi="Symbol" w:hint="default"/>
        <w:sz w:val="20"/>
      </w:rPr>
    </w:lvl>
  </w:abstractNum>
  <w:abstractNum w:abstractNumId="13">
    <w:nsid w:val="0000000D"/>
    <w:multiLevelType w:val="multilevel"/>
    <w:tmpl w:val="C0C00CFF"/>
    <w:lvl w:ilvl="0">
      <w:start w:val="1"/>
      <w:numFmt w:val="none"/>
      <w:lvlText w:val="%1."/>
      <w:lvlJc w:val="left"/>
      <w:pPr>
        <w:tabs>
          <w:tab w:val="left" w:leader="none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leader="none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leader="none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leader="none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leader="none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leader="none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leader="none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leader="none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leader="none" w:pos="6118"/>
        </w:tabs>
        <w:ind w:left="6480" w:hanging="360"/>
      </w:pPr>
      <w:rPr>
        <w:sz w:val="24"/>
        <w:szCs w:val="24"/>
      </w:rPr>
    </w:lvl>
  </w:abstractNum>
  <w:abstractNum w:abstractNumId="14">
    <w:nsid w:val="0000000E"/>
    <w:multiLevelType w:val="multilevel"/>
    <w:tmpl w:val="CC3796B9"/>
    <w:lvl w:ilvl="0">
      <w:start w:val="1"/>
      <w:numFmt w:val="none"/>
      <w:lvlText w:val="%1."/>
      <w:lvlJc w:val="left"/>
      <w:pPr>
        <w:tabs>
          <w:tab w:val="left" w:leader="none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leader="none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leader="none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leader="none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leader="none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leader="none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leader="none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leader="none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leader="none" w:pos="6118"/>
        </w:tabs>
        <w:ind w:left="6480" w:hanging="360"/>
      </w:pPr>
      <w:rPr>
        <w:sz w:val="24"/>
        <w:szCs w:val="24"/>
      </w:rPr>
    </w:lvl>
  </w:abstractNum>
  <w:abstractNum w:abstractNumId="15">
    <w:nsid w:val="0000000F"/>
    <w:multiLevelType w:val="multilevel"/>
    <w:tmpl w:val="D19A55B5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cs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cs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cs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cs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cs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cs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cs="Symbol" w:hAnsi="Symbol" w:hint="default"/>
        <w:sz w:val="20"/>
      </w:rPr>
    </w:lvl>
  </w:abstractNum>
  <w:abstractNum w:abstractNumId="16">
    <w:nsid w:val="00000010"/>
    <w:multiLevelType w:val="multilevel"/>
    <w:tmpl w:val="D5BF4751"/>
    <w:lvl w:ilvl="0">
      <w:start w:val="1"/>
      <w:numFmt w:val="none"/>
      <w:lvlText w:val="%1."/>
      <w:lvlJc w:val="left"/>
      <w:pPr>
        <w:tabs>
          <w:tab w:val="left" w:leader="none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leader="none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leader="none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leader="none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leader="none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leader="none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leader="none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leader="none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leader="none" w:pos="6118"/>
        </w:tabs>
        <w:ind w:left="6480" w:hanging="360"/>
      </w:pPr>
      <w:rPr>
        <w:sz w:val="24"/>
        <w:szCs w:val="24"/>
      </w:rPr>
    </w:lvl>
  </w:abstractNum>
  <w:abstractNum w:abstractNumId="17">
    <w:nsid w:val="00000011"/>
    <w:multiLevelType w:val="multilevel"/>
    <w:tmpl w:val="DA8A458A"/>
    <w:lvl w:ilvl="0">
      <w:start w:val="1"/>
      <w:numFmt w:val="none"/>
      <w:lvlText w:val="%1."/>
      <w:lvlJc w:val="left"/>
      <w:pPr>
        <w:tabs>
          <w:tab w:val="left" w:leader="none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leader="none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leader="none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leader="none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leader="none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leader="none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leader="none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leader="none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leader="none" w:pos="6118"/>
        </w:tabs>
        <w:ind w:left="6480" w:hanging="360"/>
      </w:pPr>
      <w:rPr>
        <w:sz w:val="24"/>
        <w:szCs w:val="24"/>
      </w:rPr>
    </w:lvl>
  </w:abstractNum>
  <w:abstractNum w:abstractNumId="18">
    <w:nsid w:val="00000012"/>
    <w:multiLevelType w:val="multilevel"/>
    <w:tmpl w:val="DB3234E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cs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cs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cs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cs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cs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cs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cs="Symbol" w:hAnsi="Symbol" w:hint="default"/>
        <w:sz w:val="20"/>
      </w:rPr>
    </w:lvl>
  </w:abstractNum>
  <w:abstractNum w:abstractNumId="19">
    <w:nsid w:val="00000013"/>
    <w:multiLevelType w:val="multilevel"/>
    <w:tmpl w:val="DE6BD293"/>
    <w:lvl w:ilvl="0">
      <w:start w:val="1"/>
      <w:numFmt w:val="none"/>
      <w:lvlText w:val="%1."/>
      <w:lvlJc w:val="left"/>
      <w:pPr>
        <w:tabs>
          <w:tab w:val="left" w:leader="none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leader="none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leader="none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leader="none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leader="none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leader="none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leader="none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leader="none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leader="none" w:pos="6118"/>
        </w:tabs>
        <w:ind w:left="6480" w:hanging="360"/>
      </w:pPr>
      <w:rPr>
        <w:sz w:val="24"/>
        <w:szCs w:val="24"/>
      </w:rPr>
    </w:lvl>
  </w:abstractNum>
  <w:abstractNum w:abstractNumId="20">
    <w:nsid w:val="00000014"/>
    <w:multiLevelType w:val="multilevel"/>
    <w:tmpl w:val="ED289409"/>
    <w:lvl w:ilvl="0">
      <w:start w:val="1"/>
      <w:numFmt w:val="none"/>
      <w:lvlText w:val="%1."/>
      <w:lvlJc w:val="left"/>
      <w:pPr>
        <w:tabs>
          <w:tab w:val="left" w:leader="none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leader="none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leader="none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leader="none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leader="none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leader="none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leader="none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leader="none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leader="none" w:pos="6118"/>
        </w:tabs>
        <w:ind w:left="6480" w:hanging="360"/>
      </w:pPr>
      <w:rPr>
        <w:sz w:val="24"/>
        <w:szCs w:val="24"/>
      </w:rPr>
    </w:lvl>
  </w:abstractNum>
  <w:abstractNum w:abstractNumId="21">
    <w:nsid w:val="00000015"/>
    <w:multiLevelType w:val="multilevel"/>
    <w:tmpl w:val="F164E622"/>
    <w:lvl w:ilvl="0">
      <w:start w:val="1"/>
      <w:numFmt w:val="none"/>
      <w:lvlText w:val="%1."/>
      <w:lvlJc w:val="left"/>
      <w:pPr>
        <w:tabs>
          <w:tab w:val="left" w:leader="none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leader="none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leader="none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leader="none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leader="none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leader="none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leader="none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leader="none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leader="none" w:pos="6118"/>
        </w:tabs>
        <w:ind w:left="6480" w:hanging="360"/>
      </w:pPr>
      <w:rPr>
        <w:sz w:val="24"/>
        <w:szCs w:val="24"/>
      </w:rPr>
    </w:lvl>
  </w:abstractNum>
  <w:abstractNum w:abstractNumId="22">
    <w:nsid w:val="00000016"/>
    <w:multiLevelType w:val="multilevel"/>
    <w:tmpl w:val="F56ABAA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cs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cs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cs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cs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cs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cs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cs="Symbol" w:hAnsi="Symbol" w:hint="default"/>
        <w:sz w:val="20"/>
      </w:rPr>
    </w:lvl>
  </w:abstractNum>
  <w:abstractNum w:abstractNumId="23">
    <w:nsid w:val="00000017"/>
    <w:multiLevelType w:val="multilevel"/>
    <w:tmpl w:val="F94B6B6F"/>
    <w:lvl w:ilvl="0">
      <w:start w:val="1"/>
      <w:numFmt w:val="none"/>
      <w:lvlText w:val="%1."/>
      <w:lvlJc w:val="left"/>
      <w:pPr>
        <w:tabs>
          <w:tab w:val="left" w:leader="none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leader="none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leader="none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leader="none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leader="none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leader="none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leader="none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leader="none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leader="none" w:pos="6118"/>
        </w:tabs>
        <w:ind w:left="6480" w:hanging="360"/>
      </w:pPr>
      <w:rPr>
        <w:sz w:val="24"/>
        <w:szCs w:val="24"/>
      </w:rPr>
    </w:lvl>
  </w:abstractNum>
  <w:abstractNum w:abstractNumId="24">
    <w:nsid w:val="00000018"/>
    <w:multiLevelType w:val="multilevel"/>
    <w:tmpl w:val="FA1E0E11"/>
    <w:lvl w:ilvl="0">
      <w:start w:val="1"/>
      <w:numFmt w:val="none"/>
      <w:lvlText w:val="%1."/>
      <w:lvlJc w:val="left"/>
      <w:pPr>
        <w:tabs>
          <w:tab w:val="left" w:leader="none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leader="none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leader="none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leader="none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leader="none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leader="none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leader="none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leader="none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leader="none" w:pos="6118"/>
        </w:tabs>
        <w:ind w:left="6480" w:hanging="360"/>
      </w:pPr>
      <w:rPr>
        <w:sz w:val="24"/>
        <w:szCs w:val="24"/>
      </w:rPr>
    </w:lvl>
  </w:abstractNum>
  <w:abstractNum w:abstractNumId="25">
    <w:nsid w:val="00000019"/>
    <w:multiLevelType w:val="multilevel"/>
    <w:tmpl w:val="FE0ADB2C"/>
    <w:lvl w:ilvl="0">
      <w:start w:val="1"/>
      <w:numFmt w:val="none"/>
      <w:lvlText w:val="%1."/>
      <w:lvlJc w:val="left"/>
      <w:pPr>
        <w:tabs>
          <w:tab w:val="left" w:leader="none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leader="none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leader="none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leader="none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leader="none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leader="none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leader="none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leader="none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leader="none" w:pos="6118"/>
        </w:tabs>
        <w:ind w:left="6480" w:hanging="360"/>
      </w:pPr>
      <w:rPr>
        <w:sz w:val="24"/>
        <w:szCs w:val="24"/>
      </w:rPr>
    </w:lvl>
  </w:abstractNum>
  <w:abstractNum w:abstractNumId="26">
    <w:nsid w:val="0000001A"/>
    <w:multiLevelType w:val="multilevel"/>
    <w:tmpl w:val="0678E0B4"/>
    <w:lvl w:ilvl="0">
      <w:start w:val="1"/>
      <w:numFmt w:val="none"/>
      <w:lvlText w:val="%1."/>
      <w:lvlJc w:val="left"/>
      <w:pPr>
        <w:tabs>
          <w:tab w:val="left" w:leader="none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leader="none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leader="none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leader="none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leader="none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leader="none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leader="none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leader="none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leader="none" w:pos="6118"/>
        </w:tabs>
        <w:ind w:left="6480" w:hanging="360"/>
      </w:pPr>
      <w:rPr>
        <w:sz w:val="24"/>
        <w:szCs w:val="24"/>
      </w:rPr>
    </w:lvl>
  </w:abstractNum>
  <w:abstractNum w:abstractNumId="27">
    <w:nsid w:val="0000001B"/>
    <w:multiLevelType w:val="multilevel"/>
    <w:tmpl w:val="0BF87F5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cs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cs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cs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cs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cs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cs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cs="Symbol" w:hAnsi="Symbol" w:hint="default"/>
        <w:sz w:val="20"/>
      </w:rPr>
    </w:lvl>
  </w:abstractNum>
  <w:abstractNum w:abstractNumId="28">
    <w:nsid w:val="0000001C"/>
    <w:multiLevelType w:val="multilevel"/>
    <w:tmpl w:val="0DA9914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cs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cs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cs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cs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cs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cs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cs="Symbol" w:hAnsi="Symbol" w:hint="default"/>
        <w:sz w:val="20"/>
      </w:rPr>
    </w:lvl>
  </w:abstractNum>
  <w:abstractNum w:abstractNumId="29">
    <w:nsid w:val="0000001D"/>
    <w:multiLevelType w:val="multilevel"/>
    <w:tmpl w:val="0FCB3565"/>
    <w:lvl w:ilvl="0">
      <w:start w:val="1"/>
      <w:numFmt w:val="none"/>
      <w:lvlText w:val="%1."/>
      <w:lvlJc w:val="left"/>
      <w:pPr>
        <w:tabs>
          <w:tab w:val="left" w:leader="none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leader="none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leader="none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leader="none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leader="none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leader="none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leader="none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leader="none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leader="none" w:pos="6118"/>
        </w:tabs>
        <w:ind w:left="6480" w:hanging="360"/>
      </w:pPr>
      <w:rPr>
        <w:sz w:val="24"/>
        <w:szCs w:val="24"/>
      </w:rPr>
    </w:lvl>
  </w:abstractNum>
  <w:abstractNum w:abstractNumId="30">
    <w:nsid w:val="0000001E"/>
    <w:multiLevelType w:val="multilevel"/>
    <w:tmpl w:val="15695E08"/>
    <w:lvl w:ilvl="0">
      <w:start w:val="1"/>
      <w:numFmt w:val="none"/>
      <w:lvlText w:val="%1."/>
      <w:lvlJc w:val="left"/>
      <w:pPr>
        <w:tabs>
          <w:tab w:val="left" w:leader="none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leader="none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leader="none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leader="none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leader="none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leader="none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leader="none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leader="none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leader="none" w:pos="6118"/>
        </w:tabs>
        <w:ind w:left="6480" w:hanging="360"/>
      </w:pPr>
      <w:rPr>
        <w:sz w:val="24"/>
        <w:szCs w:val="24"/>
      </w:rPr>
    </w:lvl>
  </w:abstractNum>
  <w:abstractNum w:abstractNumId="31">
    <w:nsid w:val="0000001F"/>
    <w:multiLevelType w:val="multilevel"/>
    <w:tmpl w:val="184382B6"/>
    <w:lvl w:ilvl="0">
      <w:start w:val="1"/>
      <w:numFmt w:val="none"/>
      <w:lvlText w:val="%1."/>
      <w:lvlJc w:val="left"/>
      <w:pPr>
        <w:tabs>
          <w:tab w:val="left" w:leader="none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leader="none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leader="none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leader="none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leader="none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leader="none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leader="none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leader="none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leader="none" w:pos="6118"/>
        </w:tabs>
        <w:ind w:left="6480" w:hanging="360"/>
      </w:pPr>
      <w:rPr>
        <w:sz w:val="24"/>
        <w:szCs w:val="24"/>
      </w:rPr>
    </w:lvl>
  </w:abstractNum>
  <w:abstractNum w:abstractNumId="32">
    <w:nsid w:val="00000020"/>
    <w:multiLevelType w:val="multilevel"/>
    <w:tmpl w:val="1E2D336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cs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cs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cs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cs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cs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cs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cs="Symbol" w:hAnsi="Symbol" w:hint="default"/>
        <w:sz w:val="20"/>
      </w:rPr>
    </w:lvl>
  </w:abstractNum>
  <w:abstractNum w:abstractNumId="33">
    <w:nsid w:val="00000021"/>
    <w:multiLevelType w:val="multilevel"/>
    <w:tmpl w:val="213DF412"/>
    <w:lvl w:ilvl="0">
      <w:start w:val="1"/>
      <w:numFmt w:val="none"/>
      <w:lvlText w:val="%1."/>
      <w:lvlJc w:val="left"/>
      <w:pPr>
        <w:tabs>
          <w:tab w:val="left" w:leader="none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leader="none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leader="none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leader="none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leader="none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leader="none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leader="none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leader="none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leader="none" w:pos="6118"/>
        </w:tabs>
        <w:ind w:left="6480" w:hanging="360"/>
      </w:pPr>
      <w:rPr>
        <w:sz w:val="24"/>
        <w:szCs w:val="24"/>
      </w:rPr>
    </w:lvl>
  </w:abstractNum>
  <w:abstractNum w:abstractNumId="34">
    <w:nsid w:val="00000022"/>
    <w:multiLevelType w:val="multilevel"/>
    <w:tmpl w:val="22074933"/>
    <w:lvl w:ilvl="0">
      <w:start w:val="1"/>
      <w:numFmt w:val="none"/>
      <w:lvlText w:val="%1."/>
      <w:lvlJc w:val="left"/>
      <w:pPr>
        <w:tabs>
          <w:tab w:val="left" w:leader="none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leader="none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leader="none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leader="none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leader="none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leader="none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leader="none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leader="none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leader="none" w:pos="6118"/>
        </w:tabs>
        <w:ind w:left="6480" w:hanging="360"/>
      </w:pPr>
      <w:rPr>
        <w:sz w:val="24"/>
        <w:szCs w:val="24"/>
      </w:rPr>
    </w:lvl>
  </w:abstractNum>
  <w:abstractNum w:abstractNumId="35">
    <w:nsid w:val="00000023"/>
    <w:multiLevelType w:val="multilevel"/>
    <w:tmpl w:val="22847CFB"/>
    <w:lvl w:ilvl="0">
      <w:start w:val="1"/>
      <w:numFmt w:val="none"/>
      <w:lvlText w:val="%1."/>
      <w:lvlJc w:val="left"/>
      <w:pPr>
        <w:tabs>
          <w:tab w:val="left" w:leader="none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leader="none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leader="none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leader="none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leader="none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leader="none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leader="none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leader="none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leader="none" w:pos="6118"/>
        </w:tabs>
        <w:ind w:left="6480" w:hanging="360"/>
      </w:pPr>
      <w:rPr>
        <w:sz w:val="24"/>
        <w:szCs w:val="24"/>
      </w:rPr>
    </w:lvl>
  </w:abstractNum>
  <w:abstractNum w:abstractNumId="36">
    <w:nsid w:val="00000024"/>
    <w:multiLevelType w:val="multilevel"/>
    <w:tmpl w:val="27FEA476"/>
    <w:lvl w:ilvl="0">
      <w:start w:val="1"/>
      <w:numFmt w:val="none"/>
      <w:lvlText w:val="%1."/>
      <w:lvlJc w:val="left"/>
      <w:pPr>
        <w:tabs>
          <w:tab w:val="left" w:leader="none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leader="none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leader="none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leader="none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leader="none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leader="none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leader="none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leader="none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leader="none" w:pos="6118"/>
        </w:tabs>
        <w:ind w:left="6480" w:hanging="360"/>
      </w:pPr>
      <w:rPr>
        <w:sz w:val="24"/>
        <w:szCs w:val="24"/>
      </w:rPr>
    </w:lvl>
  </w:abstractNum>
  <w:abstractNum w:abstractNumId="37">
    <w:nsid w:val="00000025"/>
    <w:multiLevelType w:val="multilevel"/>
    <w:tmpl w:val="2828B3EB"/>
    <w:lvl w:ilvl="0">
      <w:start w:val="1"/>
      <w:numFmt w:val="none"/>
      <w:lvlText w:val="%1."/>
      <w:lvlJc w:val="left"/>
      <w:pPr>
        <w:tabs>
          <w:tab w:val="left" w:leader="none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leader="none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leader="none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leader="none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leader="none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leader="none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leader="none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leader="none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leader="none" w:pos="6118"/>
        </w:tabs>
        <w:ind w:left="6480" w:hanging="360"/>
      </w:pPr>
      <w:rPr>
        <w:sz w:val="24"/>
        <w:szCs w:val="24"/>
      </w:rPr>
    </w:lvl>
  </w:abstractNum>
  <w:abstractNum w:abstractNumId="38">
    <w:nsid w:val="00000026"/>
    <w:multiLevelType w:val="multilevel"/>
    <w:tmpl w:val="2B73C3F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cs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cs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cs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cs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cs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cs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cs="Symbol" w:hAnsi="Symbol" w:hint="default"/>
        <w:sz w:val="20"/>
      </w:rPr>
    </w:lvl>
  </w:abstractNum>
  <w:abstractNum w:abstractNumId="39">
    <w:nsid w:val="00000027"/>
    <w:multiLevelType w:val="multilevel"/>
    <w:tmpl w:val="31D023D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cs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cs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cs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cs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cs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cs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cs="Symbol" w:hAnsi="Symbol" w:hint="default"/>
        <w:sz w:val="20"/>
      </w:rPr>
    </w:lvl>
  </w:abstractNum>
  <w:abstractNum w:abstractNumId="40">
    <w:nsid w:val="00000028"/>
    <w:multiLevelType w:val="multilevel"/>
    <w:tmpl w:val="3F964123"/>
    <w:lvl w:ilvl="0">
      <w:start w:val="1"/>
      <w:numFmt w:val="none"/>
      <w:lvlText w:val="%1."/>
      <w:lvlJc w:val="left"/>
      <w:pPr>
        <w:tabs>
          <w:tab w:val="left" w:leader="none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leader="none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leader="none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leader="none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leader="none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leader="none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leader="none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leader="none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leader="none" w:pos="6118"/>
        </w:tabs>
        <w:ind w:left="6480" w:hanging="360"/>
      </w:pPr>
      <w:rPr>
        <w:sz w:val="24"/>
        <w:szCs w:val="24"/>
      </w:rPr>
    </w:lvl>
  </w:abstractNum>
  <w:abstractNum w:abstractNumId="41">
    <w:nsid w:val="00000029"/>
    <w:multiLevelType w:val="multilevel"/>
    <w:tmpl w:val="3F998025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cs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cs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cs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cs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cs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cs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cs="Symbol" w:hAnsi="Symbol" w:hint="default"/>
        <w:sz w:val="20"/>
      </w:rPr>
    </w:lvl>
  </w:abstractNum>
  <w:abstractNum w:abstractNumId="42">
    <w:nsid w:val="0000002A"/>
    <w:multiLevelType w:val="multilevel"/>
    <w:tmpl w:val="53B9FF3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cs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cs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cs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cs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cs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cs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cs="Symbol" w:hAnsi="Symbol" w:hint="default"/>
        <w:sz w:val="20"/>
      </w:rPr>
    </w:lvl>
  </w:abstractNum>
  <w:abstractNum w:abstractNumId="43">
    <w:nsid w:val="0000002B"/>
    <w:multiLevelType w:val="multilevel"/>
    <w:tmpl w:val="567F0C17"/>
    <w:lvl w:ilvl="0">
      <w:start w:val="1"/>
      <w:numFmt w:val="none"/>
      <w:lvlText w:val="%1."/>
      <w:lvlJc w:val="left"/>
      <w:pPr>
        <w:tabs>
          <w:tab w:val="left" w:leader="none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leader="none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leader="none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leader="none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leader="none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leader="none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leader="none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leader="none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leader="none" w:pos="6118"/>
        </w:tabs>
        <w:ind w:left="6480" w:hanging="360"/>
      </w:pPr>
      <w:rPr>
        <w:sz w:val="24"/>
        <w:szCs w:val="24"/>
      </w:rPr>
    </w:lvl>
  </w:abstractNum>
  <w:abstractNum w:abstractNumId="44">
    <w:nsid w:val="0000002C"/>
    <w:multiLevelType w:val="multilevel"/>
    <w:tmpl w:val="58884A5B"/>
    <w:lvl w:ilvl="0">
      <w:start w:val="1"/>
      <w:numFmt w:val="none"/>
      <w:lvlText w:val="%1."/>
      <w:lvlJc w:val="left"/>
      <w:pPr>
        <w:tabs>
          <w:tab w:val="left" w:leader="none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leader="none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leader="none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leader="none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leader="none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leader="none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leader="none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leader="none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leader="none" w:pos="6118"/>
        </w:tabs>
        <w:ind w:left="6480" w:hanging="360"/>
      </w:pPr>
      <w:rPr>
        <w:sz w:val="24"/>
        <w:szCs w:val="24"/>
      </w:rPr>
    </w:lvl>
  </w:abstractNum>
  <w:abstractNum w:abstractNumId="45">
    <w:nsid w:val="0000002D"/>
    <w:multiLevelType w:val="multilevel"/>
    <w:tmpl w:val="5A529736"/>
    <w:lvl w:ilvl="0">
      <w:start w:val="1"/>
      <w:numFmt w:val="none"/>
      <w:lvlText w:val="%1."/>
      <w:lvlJc w:val="left"/>
      <w:pPr>
        <w:tabs>
          <w:tab w:val="left" w:leader="none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leader="none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leader="none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leader="none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leader="none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leader="none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leader="none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leader="none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leader="none" w:pos="6118"/>
        </w:tabs>
        <w:ind w:left="6480" w:hanging="360"/>
      </w:pPr>
      <w:rPr>
        <w:sz w:val="24"/>
        <w:szCs w:val="24"/>
      </w:rPr>
    </w:lvl>
  </w:abstractNum>
  <w:abstractNum w:abstractNumId="46">
    <w:nsid w:val="0000002E"/>
    <w:multiLevelType w:val="multilevel"/>
    <w:tmpl w:val="5ED8912B"/>
    <w:lvl w:ilvl="0">
      <w:start w:val="1"/>
      <w:numFmt w:val="none"/>
      <w:lvlText w:val="%1."/>
      <w:lvlJc w:val="left"/>
      <w:pPr>
        <w:tabs>
          <w:tab w:val="left" w:leader="none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leader="none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leader="none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leader="none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leader="none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leader="none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leader="none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leader="none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leader="none" w:pos="6118"/>
        </w:tabs>
        <w:ind w:left="6480" w:hanging="360"/>
      </w:pPr>
      <w:rPr>
        <w:sz w:val="24"/>
        <w:szCs w:val="24"/>
      </w:rPr>
    </w:lvl>
  </w:abstractNum>
  <w:abstractNum w:abstractNumId="47">
    <w:nsid w:val="0000002F"/>
    <w:multiLevelType w:val="multilevel"/>
    <w:tmpl w:val="62140AD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cs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cs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cs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cs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cs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cs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cs="Symbol" w:hAnsi="Symbol" w:hint="default"/>
        <w:sz w:val="20"/>
      </w:rPr>
    </w:lvl>
  </w:abstractNum>
  <w:abstractNum w:abstractNumId="48">
    <w:nsid w:val="00000030"/>
    <w:multiLevelType w:val="multilevel"/>
    <w:tmpl w:val="66E9BB8E"/>
    <w:lvl w:ilvl="0">
      <w:start w:val="1"/>
      <w:numFmt w:val="none"/>
      <w:lvlText w:val="%1."/>
      <w:lvlJc w:val="left"/>
      <w:pPr>
        <w:tabs>
          <w:tab w:val="left" w:leader="none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leader="none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leader="none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leader="none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leader="none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leader="none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leader="none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leader="none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leader="none" w:pos="6118"/>
        </w:tabs>
        <w:ind w:left="6480" w:hanging="360"/>
      </w:pPr>
      <w:rPr>
        <w:sz w:val="24"/>
        <w:szCs w:val="24"/>
      </w:rPr>
    </w:lvl>
  </w:abstractNum>
  <w:abstractNum w:abstractNumId="49">
    <w:nsid w:val="00000031"/>
    <w:multiLevelType w:val="multilevel"/>
    <w:tmpl w:val="6983A65C"/>
    <w:lvl w:ilvl="0">
      <w:start w:val="1"/>
      <w:numFmt w:val="none"/>
      <w:lvlText w:val="%1."/>
      <w:lvlJc w:val="left"/>
      <w:pPr>
        <w:tabs>
          <w:tab w:val="left" w:leader="none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leader="none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leader="none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leader="none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leader="none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leader="none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leader="none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leader="none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leader="none" w:pos="6118"/>
        </w:tabs>
        <w:ind w:left="6480" w:hanging="360"/>
      </w:pPr>
      <w:rPr>
        <w:sz w:val="24"/>
        <w:szCs w:val="24"/>
      </w:rPr>
    </w:lvl>
  </w:abstractNum>
  <w:abstractNum w:abstractNumId="50">
    <w:nsid w:val="00000032"/>
    <w:multiLevelType w:val="multilevel"/>
    <w:tmpl w:val="7A906AF4"/>
    <w:lvl w:ilvl="0">
      <w:start w:val="1"/>
      <w:numFmt w:val="none"/>
      <w:lvlText w:val="%1."/>
      <w:lvlJc w:val="left"/>
      <w:pPr>
        <w:tabs>
          <w:tab w:val="left" w:leader="none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leader="none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leader="none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leader="none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leader="none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leader="none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leader="none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leader="none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leader="none" w:pos="6118"/>
        </w:tabs>
        <w:ind w:left="6480" w:hanging="360"/>
      </w:pPr>
      <w:rPr>
        <w:sz w:val="24"/>
        <w:szCs w:val="24"/>
      </w:rPr>
    </w:lvl>
  </w:abstractNum>
  <w:abstractNum w:abstractNumId="51">
    <w:nsid w:val="00000033"/>
    <w:multiLevelType w:val="multilevel"/>
    <w:tmpl w:val="7D087475"/>
    <w:lvl w:ilvl="0">
      <w:start w:val="1"/>
      <w:numFmt w:val="none"/>
      <w:lvlText w:val="%1."/>
      <w:lvlJc w:val="left"/>
      <w:pPr>
        <w:tabs>
          <w:tab w:val="left" w:leader="none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leader="none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leader="none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leader="none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leader="none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leader="none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leader="none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leader="none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leader="none" w:pos="6118"/>
        </w:tabs>
        <w:ind w:left="6480" w:hanging="360"/>
      </w:pPr>
      <w:rPr>
        <w:sz w:val="24"/>
        <w:szCs w:val="24"/>
      </w:rPr>
    </w:lvl>
  </w:abstractNum>
  <w:abstractNum w:abstractNumId="52">
    <w:nsid w:val="00000034"/>
    <w:multiLevelType w:val="multilevel"/>
    <w:tmpl w:val="7E490B98"/>
    <w:lvl w:ilvl="0">
      <w:start w:val="1"/>
      <w:numFmt w:val="none"/>
      <w:lvlText w:val="%1."/>
      <w:lvlJc w:val="left"/>
      <w:pPr>
        <w:tabs>
          <w:tab w:val="left" w:leader="none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leader="none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leader="none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leader="none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leader="none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leader="none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leader="none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leader="none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leader="none" w:pos="6118"/>
        </w:tabs>
        <w:ind w:left="6480" w:hanging="360"/>
      </w:pPr>
      <w:rPr>
        <w:sz w:val="24"/>
        <w:szCs w:val="24"/>
      </w:rPr>
    </w:lvl>
  </w:abstractNum>
  <w:num w:numId="1">
    <w:abstractNumId w:val="46"/>
  </w:num>
  <w:num w:numId="2">
    <w:abstractNumId w:val="44"/>
  </w:num>
  <w:num w:numId="3">
    <w:abstractNumId w:val="13"/>
  </w:num>
  <w:num w:numId="4">
    <w:abstractNumId w:val="49"/>
  </w:num>
  <w:num w:numId="5">
    <w:abstractNumId w:val="36"/>
  </w:num>
  <w:num w:numId="6">
    <w:abstractNumId w:val="1"/>
  </w:num>
  <w:num w:numId="7">
    <w:abstractNumId w:val="14"/>
  </w:num>
  <w:num w:numId="8">
    <w:abstractNumId w:val="45"/>
  </w:num>
  <w:num w:numId="9">
    <w:abstractNumId w:val="10"/>
  </w:num>
  <w:num w:numId="10">
    <w:abstractNumId w:val="0"/>
  </w:num>
  <w:num w:numId="11">
    <w:abstractNumId w:val="33"/>
  </w:num>
  <w:num w:numId="12">
    <w:abstractNumId w:val="51"/>
  </w:num>
  <w:num w:numId="13">
    <w:abstractNumId w:val="7"/>
  </w:num>
  <w:num w:numId="14">
    <w:abstractNumId w:val="40"/>
  </w:num>
  <w:num w:numId="15">
    <w:abstractNumId w:val="24"/>
  </w:num>
  <w:num w:numId="16">
    <w:abstractNumId w:val="2"/>
  </w:num>
  <w:num w:numId="17">
    <w:abstractNumId w:val="20"/>
  </w:num>
  <w:num w:numId="18">
    <w:abstractNumId w:val="23"/>
  </w:num>
  <w:num w:numId="19">
    <w:abstractNumId w:val="21"/>
  </w:num>
  <w:num w:numId="20">
    <w:abstractNumId w:val="43"/>
  </w:num>
  <w:num w:numId="21">
    <w:abstractNumId w:val="17"/>
  </w:num>
  <w:num w:numId="22">
    <w:abstractNumId w:val="25"/>
  </w:num>
  <w:num w:numId="23">
    <w:abstractNumId w:val="4"/>
  </w:num>
  <w:num w:numId="24">
    <w:abstractNumId w:val="19"/>
  </w:num>
  <w:num w:numId="25">
    <w:abstractNumId w:val="52"/>
  </w:num>
  <w:num w:numId="26">
    <w:abstractNumId w:val="50"/>
  </w:num>
  <w:num w:numId="27">
    <w:abstractNumId w:val="42"/>
  </w:num>
  <w:num w:numId="28">
    <w:abstractNumId w:val="32"/>
  </w:num>
  <w:num w:numId="29">
    <w:abstractNumId w:val="5"/>
  </w:num>
  <w:num w:numId="30">
    <w:abstractNumId w:val="48"/>
  </w:num>
  <w:num w:numId="31">
    <w:abstractNumId w:val="18"/>
  </w:num>
  <w:num w:numId="32">
    <w:abstractNumId w:val="3"/>
  </w:num>
  <w:num w:numId="33">
    <w:abstractNumId w:val="41"/>
  </w:num>
  <w:num w:numId="34">
    <w:abstractNumId w:val="12"/>
  </w:num>
  <w:num w:numId="35">
    <w:abstractNumId w:val="28"/>
  </w:num>
  <w:num w:numId="36">
    <w:abstractNumId w:val="6"/>
  </w:num>
  <w:num w:numId="37">
    <w:abstractNumId w:val="15"/>
  </w:num>
  <w:num w:numId="38">
    <w:abstractNumId w:val="38"/>
  </w:num>
  <w:num w:numId="39">
    <w:abstractNumId w:val="47"/>
  </w:num>
  <w:num w:numId="40">
    <w:abstractNumId w:val="11"/>
  </w:num>
  <w:num w:numId="41">
    <w:abstractNumId w:val="29"/>
  </w:num>
  <w:num w:numId="42">
    <w:abstractNumId w:val="27"/>
  </w:num>
  <w:num w:numId="43">
    <w:abstractNumId w:val="22"/>
  </w:num>
  <w:num w:numId="44">
    <w:abstractNumId w:val="39"/>
  </w:num>
  <w:num w:numId="45">
    <w:abstractNumId w:val="34"/>
  </w:num>
  <w:num w:numId="46">
    <w:abstractNumId w:val="9"/>
  </w:num>
  <w:num w:numId="47">
    <w:abstractNumId w:val="31"/>
  </w:num>
  <w:num w:numId="48">
    <w:abstractNumId w:val="30"/>
  </w:num>
  <w:num w:numId="49">
    <w:abstractNumId w:val="26"/>
  </w:num>
  <w:num w:numId="50">
    <w:abstractNumId w:val="16"/>
  </w:num>
  <w:num w:numId="51">
    <w:abstractNumId w:val="35"/>
  </w:num>
  <w:num w:numId="52">
    <w:abstractNumId w:val="8"/>
  </w:num>
  <w:num w:numId="53">
    <w:abstractNumId w:val="3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Words>2823</Words>
  <Pages>7</Pages>
  <Characters>2853</Characters>
  <Application>WPS Office</Application>
  <DocSecurity>0</DocSecurity>
  <Paragraphs>94</Paragraphs>
  <ScaleCrop>false</ScaleCrop>
  <LinksUpToDate>false</LinksUpToDate>
  <CharactersWithSpaces>2900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2025-10-13T11:15:00Z</dcterms:created>
  <dc:creator>赤瞳</dc:creator>
  <lastModifiedBy>MEIZU 20 Pro</lastModifiedBy>
  <dcterms:modified xsi:type="dcterms:W3CDTF">2025-10-15T06:09:21Z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6CBD7502AE4744EA94C14055D1CDA429_11</vt:lpwstr>
  </property>
  <property fmtid="{D5CDD505-2E9C-101B-9397-08002B2CF9AE}" pid="4" name="KSOTemplateDocerSaveRecord">
    <vt:lpwstr>eyJoZGlkIjoiNDgwZmM2YTYwZDhkY2EwYzMwMTc2ZTRlMzVhYzQyOTEiLCJ1c2VySWQiOiI0MjI4OTMwMDMifQ==</vt:lpwstr>
  </property>
</Properties>
</file>