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7E37F7">
      <w:pPr>
        <w:jc w:val="center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教学反思</w:t>
      </w:r>
    </w:p>
    <w:p w14:paraId="3E3D57C1">
      <w:pPr>
        <w:rPr>
          <w:rFonts w:hint="eastAsia"/>
        </w:rPr>
      </w:pPr>
      <w:r>
        <w:rPr>
          <w:rFonts w:hint="eastAsia"/>
        </w:rPr>
        <w:t xml:space="preserve"> </w:t>
      </w:r>
    </w:p>
    <w:p w14:paraId="771CD09C">
      <w:pPr>
        <w:ind w:firstLine="420" w:firstLineChars="200"/>
        <w:rPr>
          <w:rFonts w:hint="eastAsia"/>
        </w:rPr>
      </w:pPr>
      <w:r>
        <w:rPr>
          <w:rFonts w:hint="eastAsia"/>
        </w:rPr>
        <w:t>本次教学围绕“人物成长”主题展开，以阅读为核心载体，结合词汇学习与语言运用，基本达成预设的知识、能力与情感目标，但在教学细节的适配性和学生参与度的均衡性上仍有优化空间，具体反思如下：</w:t>
      </w:r>
    </w:p>
    <w:p w14:paraId="1B0B2EC3">
      <w:pPr>
        <w:rPr>
          <w:rFonts w:hint="eastAsia"/>
        </w:rPr>
      </w:pPr>
      <w:r>
        <w:rPr>
          <w:rFonts w:hint="eastAsia"/>
        </w:rPr>
        <w:t xml:space="preserve"> </w:t>
      </w:r>
    </w:p>
    <w:p w14:paraId="49108DE6">
      <w:pPr>
        <w:rPr>
          <w:rFonts w:hint="eastAsia"/>
        </w:rPr>
      </w:pPr>
      <w:r>
        <w:rPr>
          <w:rFonts w:hint="eastAsia"/>
        </w:rPr>
        <w:t>一、教学亮点</w:t>
      </w:r>
    </w:p>
    <w:p w14:paraId="00E60049">
      <w:pPr>
        <w:rPr>
          <w:rFonts w:hint="eastAsia"/>
        </w:rPr>
      </w:pPr>
      <w:r>
        <w:rPr>
          <w:rFonts w:hint="eastAsia"/>
        </w:rPr>
        <w:t>1. 导入与主题契合度高：通过播放流行明星舞台视频“从害羞到成功”的主题，有效激发了学生对文本的阅读兴趣，为后续教学铺垫了良好的情感基础。</w:t>
      </w:r>
    </w:p>
    <w:p w14:paraId="4C783AC6">
      <w:pPr>
        <w:rPr>
          <w:rFonts w:hint="eastAsia"/>
        </w:rPr>
      </w:pPr>
      <w:r>
        <w:rPr>
          <w:rFonts w:hint="eastAsia"/>
        </w:rPr>
        <w:t>2. 阅读任务分层设计合理：读中环节采用“快速阅读（抓主旨）—细节阅读（填表格）”的分层任务，符合学生“整体感知—局部深挖”的阅读认知规律。尤其是小组合作填“成长阶段表格”，不仅帮助学生梳理了主人公的成长脉络，还培养了团队协作能力，多数学生能通过表格清晰把握文本细节。</w:t>
      </w:r>
    </w:p>
    <w:p w14:paraId="0D47BCD9">
      <w:pPr>
        <w:rPr>
          <w:rFonts w:hint="eastAsia"/>
        </w:rPr>
      </w:pPr>
      <w:r>
        <w:rPr>
          <w:rFonts w:hint="eastAsia"/>
        </w:rPr>
        <w:t xml:space="preserve">3. 情感目标渗透自然：读后讨论“从主人公身上学到什么”，并结合自身经历分享，避免了生硬的说教。部分学生提到“要像主人公一样克服胆小”，可见文本传达的“突破自我”精神已初步影响学生，情感目标落实到位。 </w:t>
      </w:r>
    </w:p>
    <w:p w14:paraId="489A8EC6">
      <w:pPr>
        <w:rPr>
          <w:rFonts w:hint="eastAsia"/>
        </w:rPr>
      </w:pPr>
      <w:r>
        <w:rPr>
          <w:rFonts w:hint="eastAsia"/>
        </w:rPr>
        <w:t>三、改进方向</w:t>
      </w:r>
    </w:p>
    <w:p w14:paraId="795C39E5">
      <w:pPr>
        <w:rPr>
          <w:rFonts w:hint="eastAsia"/>
        </w:rPr>
      </w:pPr>
      <w:r>
        <w:rPr>
          <w:rFonts w:hint="eastAsia"/>
        </w:rPr>
        <w:t>1. 优化分层支持策略：针对基础薄弱学生，课前准备“核心词汇表（附中文释义）”，读前发放帮助其降低阅读门槛；细节阅读环节设计“基础版表格（标注答案在文本中的段落提示）”和“提升版表格（无提示）”，让不同水平学生都能获得成就感。</w:t>
      </w:r>
    </w:p>
    <w:p w14:paraId="5A1E58F5">
      <w:pPr>
        <w:rPr>
          <w:rFonts w:hint="eastAsia"/>
        </w:rPr>
      </w:pPr>
      <w:r>
        <w:rPr>
          <w:rFonts w:hint="eastAsia"/>
        </w:rPr>
        <w:t>2. 精准把控教学时间：课堂前明确各环节时间节点，如小组填表格限时5分钟，展示限时3分钟，超时则由教师快速补充关键信息；语言运用环节可将“写作+交流”拆分为“课上写3句话+课后完善并录制分享音频”，确保学生有充足时间消化运用所学知识。</w:t>
      </w:r>
    </w:p>
    <w:p w14:paraId="109BBB3C"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70138A"/>
    <w:rsid w:val="55701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2025-10-23T12:05:00Z</dcterms:created>
  <dc:creator>DIY</dc:creator>
  <cp:lastModifiedBy>DIY</cp:lastModifiedBy>
  <dcterms:modified xsi:type="dcterms:W3CDTF">2025-10-23T12:07:00Z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1B0C5F6793FF42E3823C4D15FAFB4AFA_11</vt:lpwstr>
  </property>
  <property fmtid="{D5CDD505-2E9C-101B-9397-08002B2CF9AE}" pid="4" name="KSOTemplateDocerSaveRecord">
    <vt:lpwstr>eyJoZGlkIjoiN2YzNjBkOTgyNWQ1YTMxYzM3MzMwNWFiODNmOWIzYWMiLCJ1c2VySWQiOiIxOTA2MjEwMjEifQ==</vt:lpwstr>
  </property>
</Properties>
</file>