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342AE"/>
    <w:p w14:paraId="0F229F4B">
      <w:pPr>
        <w:spacing w:line="360" w:lineRule="auto"/>
        <w:jc w:val="center"/>
        <w:rPr>
          <w:b/>
          <w:bCs/>
          <w:sz w:val="28"/>
          <w:szCs w:val="28"/>
        </w:rPr>
      </w:pPr>
      <w:r>
        <w:rPr>
          <w:b/>
          <w:bCs/>
          <w:sz w:val="28"/>
          <w:szCs w:val="28"/>
        </w:rPr>
        <w:drawing>
          <wp:anchor distT="0" distB="0" distL="114300" distR="114300" simplePos="0" relativeHeight="251659264" behindDoc="0" locked="0" layoutInCell="1" allowOverlap="1">
            <wp:simplePos x="0" y="0"/>
            <wp:positionH relativeFrom="page">
              <wp:posOffset>12446000</wp:posOffset>
            </wp:positionH>
            <wp:positionV relativeFrom="topMargin">
              <wp:posOffset>10744200</wp:posOffset>
            </wp:positionV>
            <wp:extent cx="317500" cy="393700"/>
            <wp:effectExtent l="0" t="0" r="2540" b="254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4"/>
                    <a:stretch>
                      <a:fillRect/>
                    </a:stretch>
                  </pic:blipFill>
                  <pic:spPr>
                    <a:xfrm>
                      <a:off x="0" y="0"/>
                      <a:ext cx="317500" cy="393700"/>
                    </a:xfrm>
                    <a:prstGeom prst="rect">
                      <a:avLst/>
                    </a:prstGeom>
                  </pic:spPr>
                </pic:pic>
              </a:graphicData>
            </a:graphic>
          </wp:anchor>
        </w:drawing>
      </w:r>
      <w:r>
        <w:rPr>
          <w:b/>
          <w:bCs/>
          <w:sz w:val="28"/>
          <w:szCs w:val="28"/>
        </w:rPr>
        <w:t>第</w:t>
      </w:r>
      <w:r>
        <w:rPr>
          <w:rFonts w:hint="eastAsia"/>
          <w:b/>
          <w:bCs/>
          <w:sz w:val="28"/>
          <w:szCs w:val="28"/>
          <w:lang w:eastAsia="zh-CN"/>
        </w:rPr>
        <w:t>四</w:t>
      </w:r>
      <w:r>
        <w:rPr>
          <w:b/>
          <w:bCs/>
          <w:sz w:val="28"/>
          <w:szCs w:val="28"/>
        </w:rPr>
        <w:t>单元《</w:t>
      </w:r>
      <w:r>
        <w:rPr>
          <w:rFonts w:hint="eastAsia"/>
          <w:b/>
          <w:bCs/>
          <w:sz w:val="28"/>
          <w:szCs w:val="28"/>
          <w:lang w:eastAsia="zh-CN"/>
        </w:rPr>
        <w:t>自然界的水</w:t>
      </w:r>
      <w:r>
        <w:rPr>
          <w:b/>
          <w:bCs/>
          <w:sz w:val="28"/>
          <w:szCs w:val="28"/>
        </w:rPr>
        <w:t>》教学设计</w:t>
      </w:r>
    </w:p>
    <w:p w14:paraId="5F0A3AF3">
      <w:pPr>
        <w:spacing w:line="360" w:lineRule="auto"/>
        <w:jc w:val="center"/>
        <w:rPr>
          <w:rFonts w:hint="default" w:eastAsia="宋体"/>
          <w:sz w:val="28"/>
          <w:szCs w:val="28"/>
          <w:lang w:val="en-US" w:eastAsia="zh-CN"/>
        </w:rPr>
      </w:pPr>
      <w:r>
        <w:rPr>
          <w:sz w:val="28"/>
          <w:szCs w:val="28"/>
        </w:rPr>
        <w:t>课题</w:t>
      </w:r>
      <w:r>
        <w:rPr>
          <w:rFonts w:hint="eastAsia"/>
          <w:sz w:val="28"/>
          <w:szCs w:val="28"/>
          <w:lang w:val="en-US" w:eastAsia="zh-CN"/>
        </w:rPr>
        <w:t>1 水资源及其利用</w:t>
      </w:r>
    </w:p>
    <w:p w14:paraId="2FFE08B5">
      <w:pPr>
        <w:spacing w:line="360" w:lineRule="auto"/>
        <w:jc w:val="center"/>
        <w:rPr>
          <w:rFonts w:hint="eastAsia" w:eastAsia="宋体"/>
          <w:sz w:val="24"/>
          <w:lang w:eastAsia="zh-CN"/>
        </w:rPr>
      </w:pPr>
      <w:r>
        <w:rPr>
          <w:rFonts w:hint="eastAsia"/>
          <w:sz w:val="24"/>
        </w:rPr>
        <w:t>第</w:t>
      </w:r>
      <w:r>
        <w:rPr>
          <w:rFonts w:hint="eastAsia"/>
          <w:sz w:val="24"/>
          <w:lang w:val="en-US" w:eastAsia="zh-CN"/>
        </w:rPr>
        <w:t>2</w:t>
      </w:r>
      <w:r>
        <w:rPr>
          <w:rFonts w:hint="eastAsia"/>
          <w:sz w:val="24"/>
        </w:rPr>
        <w:t xml:space="preserve">课时 </w:t>
      </w:r>
      <w:r>
        <w:rPr>
          <w:rFonts w:hint="eastAsia"/>
          <w:sz w:val="24"/>
          <w:lang w:eastAsia="zh-CN"/>
        </w:rPr>
        <w:t>水的净化</w:t>
      </w:r>
    </w:p>
    <w:tbl>
      <w:tblPr>
        <w:tblStyle w:val="4"/>
        <w:tblW w:w="98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548"/>
        <w:gridCol w:w="900"/>
        <w:gridCol w:w="792"/>
        <w:gridCol w:w="1415"/>
        <w:gridCol w:w="1375"/>
      </w:tblGrid>
      <w:tr w14:paraId="74EB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399" w:type="dxa"/>
            <w:gridSpan w:val="2"/>
          </w:tcPr>
          <w:p w14:paraId="2BB9D414">
            <w:pPr>
              <w:spacing w:line="360" w:lineRule="auto"/>
              <w:jc w:val="center"/>
              <w:rPr>
                <w:rFonts w:hint="default" w:eastAsia="宋体"/>
                <w:sz w:val="24"/>
                <w:lang w:val="en-US" w:eastAsia="zh-CN"/>
              </w:rPr>
            </w:pPr>
            <w:r>
              <w:rPr>
                <w:b/>
                <w:sz w:val="24"/>
              </w:rPr>
              <w:t>课题</w:t>
            </w:r>
            <w:r>
              <w:rPr>
                <w:rFonts w:hint="eastAsia"/>
                <w:b/>
                <w:sz w:val="24"/>
                <w:lang w:val="en-US" w:eastAsia="zh-CN"/>
              </w:rPr>
              <w:t>1 水资源及其利用</w:t>
            </w:r>
          </w:p>
        </w:tc>
        <w:tc>
          <w:tcPr>
            <w:tcW w:w="900" w:type="dxa"/>
          </w:tcPr>
          <w:p w14:paraId="5CC47512">
            <w:pPr>
              <w:spacing w:line="360" w:lineRule="auto"/>
              <w:jc w:val="center"/>
              <w:rPr>
                <w:b/>
                <w:sz w:val="24"/>
              </w:rPr>
            </w:pPr>
            <w:r>
              <w:rPr>
                <w:b/>
                <w:sz w:val="24"/>
              </w:rPr>
              <w:t>课时</w:t>
            </w:r>
          </w:p>
        </w:tc>
        <w:tc>
          <w:tcPr>
            <w:tcW w:w="792" w:type="dxa"/>
            <w:vAlign w:val="center"/>
          </w:tcPr>
          <w:p w14:paraId="4B5918C1">
            <w:pPr>
              <w:spacing w:line="360" w:lineRule="auto"/>
              <w:jc w:val="center"/>
              <w:rPr>
                <w:b/>
                <w:sz w:val="24"/>
              </w:rPr>
            </w:pPr>
            <w:r>
              <w:rPr>
                <w:sz w:val="24"/>
              </w:rPr>
              <w:t>2</w:t>
            </w:r>
          </w:p>
        </w:tc>
        <w:tc>
          <w:tcPr>
            <w:tcW w:w="1415" w:type="dxa"/>
            <w:vAlign w:val="center"/>
          </w:tcPr>
          <w:p w14:paraId="32C79ED1">
            <w:pPr>
              <w:spacing w:line="360" w:lineRule="auto"/>
              <w:jc w:val="center"/>
              <w:rPr>
                <w:b/>
                <w:sz w:val="24"/>
              </w:rPr>
            </w:pPr>
            <w:r>
              <w:rPr>
                <w:b/>
                <w:sz w:val="24"/>
              </w:rPr>
              <w:t>授课年级</w:t>
            </w:r>
          </w:p>
        </w:tc>
        <w:tc>
          <w:tcPr>
            <w:tcW w:w="1375" w:type="dxa"/>
            <w:vAlign w:val="center"/>
          </w:tcPr>
          <w:p w14:paraId="6ED2DD4F">
            <w:pPr>
              <w:spacing w:line="360" w:lineRule="auto"/>
              <w:jc w:val="center"/>
              <w:rPr>
                <w:b/>
                <w:sz w:val="24"/>
              </w:rPr>
            </w:pPr>
            <w:r>
              <w:rPr>
                <w:b/>
                <w:sz w:val="24"/>
              </w:rPr>
              <w:t>初三</w:t>
            </w:r>
          </w:p>
        </w:tc>
      </w:tr>
      <w:tr w14:paraId="6D7B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397EEDC">
            <w:pPr>
              <w:adjustRightInd w:val="0"/>
              <w:snapToGrid w:val="0"/>
              <w:spacing w:line="360" w:lineRule="auto"/>
              <w:jc w:val="center"/>
              <w:rPr>
                <w:b/>
                <w:sz w:val="24"/>
              </w:rPr>
            </w:pPr>
            <w:r>
              <w:rPr>
                <w:b/>
                <w:sz w:val="24"/>
              </w:rPr>
              <w:t>课标要求</w:t>
            </w:r>
          </w:p>
        </w:tc>
        <w:tc>
          <w:tcPr>
            <w:tcW w:w="9030" w:type="dxa"/>
            <w:gridSpan w:val="5"/>
            <w:vAlign w:val="center"/>
          </w:tcPr>
          <w:p w14:paraId="3C874867">
            <w:pPr>
              <w:numPr>
                <w:numId w:val="0"/>
              </w:numPr>
              <w:spacing w:line="440" w:lineRule="exact"/>
              <w:ind w:firstLine="480" w:firstLineChars="200"/>
              <w:rPr>
                <w:rFonts w:hint="eastAsia" w:ascii="宋体" w:hAnsi="宋体"/>
                <w:sz w:val="24"/>
              </w:rPr>
            </w:pPr>
            <w:r>
              <w:rPr>
                <w:rFonts w:hint="eastAsia"/>
                <w:sz w:val="24"/>
                <w:lang w:val="en-US" w:eastAsia="zh-CN"/>
              </w:rPr>
              <w:t>1.</w:t>
            </w:r>
            <w:r>
              <w:rPr>
                <w:rFonts w:hint="eastAsia"/>
                <w:sz w:val="24"/>
              </w:rPr>
              <w:t>通过合理的选择净水方法〔</w:t>
            </w:r>
            <w:r>
              <w:rPr>
                <w:rFonts w:ascii="宋体" w:hAnsi="宋体"/>
                <w:sz w:val="24"/>
              </w:rPr>
              <w:t>沉淀、过滤、吸附和</w:t>
            </w:r>
            <w:r>
              <w:rPr>
                <w:rFonts w:hint="eastAsia" w:ascii="宋体" w:hAnsi="宋体"/>
                <w:sz w:val="24"/>
                <w:lang w:val="en-US" w:eastAsia="zh-CN"/>
              </w:rPr>
              <w:t>消毒</w:t>
            </w:r>
            <w:r>
              <w:rPr>
                <w:rFonts w:ascii="宋体" w:hAnsi="宋体"/>
                <w:sz w:val="24"/>
              </w:rPr>
              <w:t>等</w:t>
            </w:r>
            <w:r>
              <w:rPr>
                <w:rFonts w:hint="eastAsia"/>
                <w:sz w:val="24"/>
              </w:rPr>
              <w:t>〕，理解水的不同需要，养成资源开发意识，科学耗能观念，水循环的守恒观等，激发学生保护水资源。</w:t>
            </w:r>
          </w:p>
          <w:p w14:paraId="4C20D907">
            <w:pPr>
              <w:numPr>
                <w:numId w:val="0"/>
              </w:numPr>
              <w:spacing w:line="440" w:lineRule="exact"/>
              <w:ind w:left="479" w:leftChars="0"/>
              <w:rPr>
                <w:rFonts w:hint="eastAsia" w:ascii="宋体" w:hAnsi="宋体"/>
                <w:sz w:val="24"/>
              </w:rPr>
            </w:pPr>
            <w:r>
              <w:rPr>
                <w:rFonts w:hint="eastAsia"/>
                <w:sz w:val="24"/>
                <w:lang w:val="en-US" w:eastAsia="zh-CN"/>
              </w:rPr>
              <w:t>2.</w:t>
            </w:r>
            <w:r>
              <w:rPr>
                <w:rFonts w:hint="eastAsia"/>
                <w:sz w:val="24"/>
              </w:rPr>
              <w:t>了解自来水的生产过程，体会到水源净化的必要性及树立节约用水的意识</w:t>
            </w:r>
          </w:p>
          <w:p w14:paraId="42C903F2">
            <w:pPr>
              <w:numPr>
                <w:numId w:val="0"/>
              </w:numPr>
              <w:spacing w:line="440" w:lineRule="exact"/>
              <w:ind w:left="479" w:leftChars="0"/>
              <w:rPr>
                <w:rFonts w:hint="eastAsia"/>
                <w:kern w:val="0"/>
                <w:sz w:val="24"/>
                <w:lang w:val="en-US" w:eastAsia="zh-CN"/>
              </w:rPr>
            </w:pPr>
            <w:r>
              <w:rPr>
                <w:rFonts w:hint="eastAsia"/>
                <w:sz w:val="24"/>
                <w:lang w:val="en-US" w:eastAsia="zh-CN"/>
              </w:rPr>
              <w:t>3.</w:t>
            </w:r>
            <w:r>
              <w:rPr>
                <w:rFonts w:hint="eastAsia"/>
                <w:sz w:val="24"/>
              </w:rPr>
              <w:t>初步学会过滤的操作方法，</w:t>
            </w:r>
            <w:r>
              <w:rPr>
                <w:rFonts w:hint="eastAsia"/>
                <w:kern w:val="0"/>
                <w:sz w:val="24"/>
              </w:rPr>
              <w:t>培养学生主动学习、乐于探究、敢于创新的意识</w:t>
            </w:r>
            <w:r>
              <w:rPr>
                <w:rFonts w:hint="eastAsia"/>
                <w:kern w:val="0"/>
                <w:sz w:val="24"/>
                <w:lang w:val="en-US" w:eastAsia="zh-CN"/>
              </w:rPr>
              <w:t>和</w:t>
            </w:r>
          </w:p>
          <w:p w14:paraId="666DF0F1">
            <w:pPr>
              <w:numPr>
                <w:numId w:val="0"/>
              </w:numPr>
              <w:spacing w:line="440" w:lineRule="exact"/>
              <w:rPr>
                <w:rFonts w:hint="eastAsia" w:ascii="宋体" w:hAnsi="宋体"/>
                <w:sz w:val="24"/>
              </w:rPr>
            </w:pPr>
            <w:r>
              <w:rPr>
                <w:rFonts w:hint="eastAsia"/>
                <w:kern w:val="0"/>
                <w:sz w:val="24"/>
              </w:rPr>
              <w:t>精神，</w:t>
            </w:r>
            <w:r>
              <w:rPr>
                <w:kern w:val="0"/>
                <w:sz w:val="24"/>
              </w:rPr>
              <w:t>从而</w:t>
            </w:r>
            <w:r>
              <w:rPr>
                <w:rFonts w:hint="eastAsia"/>
                <w:kern w:val="0"/>
                <w:sz w:val="24"/>
                <w:lang w:val="en-US" w:eastAsia="zh-CN"/>
              </w:rPr>
              <w:t>提升化学</w:t>
            </w:r>
            <w:r>
              <w:rPr>
                <w:kern w:val="0"/>
                <w:sz w:val="24"/>
              </w:rPr>
              <w:t>核心素养</w:t>
            </w:r>
            <w:r>
              <w:rPr>
                <w:rFonts w:hint="eastAsia"/>
                <w:kern w:val="0"/>
                <w:sz w:val="24"/>
              </w:rPr>
              <w:t>。</w:t>
            </w:r>
          </w:p>
          <w:p w14:paraId="1A6580A4">
            <w:pPr>
              <w:spacing w:line="360" w:lineRule="auto"/>
              <w:ind w:firstLine="480" w:firstLineChars="200"/>
              <w:rPr>
                <w:sz w:val="24"/>
              </w:rPr>
            </w:pPr>
          </w:p>
        </w:tc>
      </w:tr>
      <w:tr w14:paraId="4428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3A5100F">
            <w:pPr>
              <w:adjustRightInd w:val="0"/>
              <w:snapToGrid w:val="0"/>
              <w:spacing w:line="360" w:lineRule="auto"/>
              <w:jc w:val="center"/>
              <w:rPr>
                <w:b/>
                <w:sz w:val="24"/>
              </w:rPr>
            </w:pPr>
            <w:r>
              <w:rPr>
                <w:b/>
                <w:sz w:val="24"/>
              </w:rPr>
              <w:t>教材</w:t>
            </w:r>
          </w:p>
          <w:p w14:paraId="1B50AE44">
            <w:pPr>
              <w:adjustRightInd w:val="0"/>
              <w:snapToGrid w:val="0"/>
              <w:spacing w:line="360" w:lineRule="auto"/>
              <w:jc w:val="center"/>
              <w:rPr>
                <w:b/>
                <w:sz w:val="24"/>
                <w:highlight w:val="yellow"/>
              </w:rPr>
            </w:pPr>
            <w:r>
              <w:rPr>
                <w:b/>
                <w:sz w:val="24"/>
              </w:rPr>
              <w:t>分析</w:t>
            </w:r>
          </w:p>
        </w:tc>
        <w:tc>
          <w:tcPr>
            <w:tcW w:w="9030" w:type="dxa"/>
            <w:gridSpan w:val="5"/>
            <w:vAlign w:val="center"/>
          </w:tcPr>
          <w:p w14:paraId="42066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本课</w:t>
            </w:r>
            <w:r>
              <w:rPr>
                <w:rFonts w:hint="eastAsia" w:cs="Times New Roman"/>
                <w:sz w:val="24"/>
                <w:szCs w:val="24"/>
                <w:lang w:eastAsia="zh-CN"/>
              </w:rPr>
              <w:t>时</w:t>
            </w:r>
            <w:r>
              <w:rPr>
                <w:rFonts w:hint="eastAsia" w:ascii="Times New Roman" w:hAnsi="Times New Roman" w:eastAsia="宋体" w:cs="Times New Roman"/>
                <w:sz w:val="24"/>
                <w:szCs w:val="24"/>
              </w:rPr>
              <w:t>将认识水的角度从社会方面转入化学学科，</w:t>
            </w:r>
            <w:r>
              <w:rPr>
                <w:rFonts w:hint="eastAsia" w:cs="Times New Roman"/>
                <w:sz w:val="24"/>
                <w:szCs w:val="24"/>
                <w:lang w:eastAsia="zh-CN"/>
              </w:rPr>
              <w:t>以自来水厂水净化过程为例，将沉淀、过滤、吸附和</w:t>
            </w:r>
            <w:r>
              <w:rPr>
                <w:rFonts w:hint="eastAsia" w:cs="Times New Roman"/>
                <w:sz w:val="24"/>
                <w:szCs w:val="24"/>
                <w:lang w:val="en-US" w:eastAsia="zh-CN"/>
              </w:rPr>
              <w:t>消毒</w:t>
            </w:r>
            <w:r>
              <w:rPr>
                <w:rFonts w:hint="eastAsia" w:cs="Times New Roman"/>
                <w:sz w:val="24"/>
                <w:szCs w:val="24"/>
                <w:lang w:eastAsia="zh-CN"/>
              </w:rPr>
              <w:t>等净化水的方法有序地联系起来，并介绍了</w:t>
            </w:r>
            <w:r>
              <w:rPr>
                <w:rFonts w:hint="eastAsia" w:ascii="Times New Roman" w:hAnsi="Times New Roman" w:eastAsia="宋体" w:cs="Times New Roman"/>
                <w:sz w:val="24"/>
                <w:szCs w:val="24"/>
              </w:rPr>
              <w:t>分离混合物的一些化学实验操作方法，</w:t>
            </w:r>
          </w:p>
          <w:p w14:paraId="2232E0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sz w:val="24"/>
                <w:szCs w:val="24"/>
                <w:lang w:val="en-US" w:eastAsia="zh-CN"/>
              </w:rPr>
            </w:pPr>
            <w:r>
              <w:rPr>
                <w:rFonts w:hint="eastAsia" w:cs="Times New Roman"/>
                <w:sz w:val="24"/>
                <w:szCs w:val="24"/>
                <w:lang w:val="en-US" w:eastAsia="zh-CN"/>
              </w:rPr>
              <w:t>本课时中的过滤和蒸馏时初中化学中重要的实验操作技能，也是本课时要重点学习的内容。</w:t>
            </w:r>
          </w:p>
        </w:tc>
      </w:tr>
      <w:tr w14:paraId="004C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2209221">
            <w:pPr>
              <w:adjustRightInd w:val="0"/>
              <w:snapToGrid w:val="0"/>
              <w:spacing w:line="360" w:lineRule="auto"/>
              <w:jc w:val="center"/>
              <w:rPr>
                <w:b/>
                <w:sz w:val="24"/>
                <w:highlight w:val="yellow"/>
              </w:rPr>
            </w:pPr>
            <w:r>
              <w:rPr>
                <w:b/>
                <w:sz w:val="24"/>
              </w:rPr>
              <w:t>学情分析</w:t>
            </w:r>
          </w:p>
        </w:tc>
        <w:tc>
          <w:tcPr>
            <w:tcW w:w="9030" w:type="dxa"/>
            <w:gridSpan w:val="5"/>
          </w:tcPr>
          <w:p w14:paraId="01CB86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对于本课</w:t>
            </w:r>
            <w:r>
              <w:rPr>
                <w:rFonts w:hint="eastAsia" w:cs="Times New Roman"/>
                <w:sz w:val="24"/>
                <w:szCs w:val="24"/>
                <w:lang w:eastAsia="zh-CN"/>
              </w:rPr>
              <w:t>时</w:t>
            </w:r>
            <w:r>
              <w:rPr>
                <w:rFonts w:hint="eastAsia" w:ascii="Times New Roman" w:hAnsi="Times New Roman" w:eastAsia="宋体" w:cs="Times New Roman"/>
                <w:sz w:val="24"/>
                <w:szCs w:val="24"/>
              </w:rPr>
              <w:t>相关的知识，学生都有所了解或听闻，但并不深入或学科关联性不强。如知道天然水是混合物，水中有不溶性杂质和细菌，但不太清楚水中有可溶性杂质；知道生活用水来自自来水厂，但不了解自来水厂的具体生产过程；接触过生活中的过滤，但并不太清楚实验室中过滤的具体操作和注意事项等。</w:t>
            </w:r>
          </w:p>
          <w:p w14:paraId="1311A1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rPr>
            </w:pPr>
            <w:r>
              <w:rPr>
                <w:rFonts w:hint="eastAsia" w:ascii="Times New Roman" w:hAnsi="Times New Roman" w:eastAsia="宋体" w:cs="Times New Roman"/>
                <w:sz w:val="24"/>
                <w:szCs w:val="24"/>
              </w:rPr>
              <w:t>本课</w:t>
            </w:r>
            <w:r>
              <w:rPr>
                <w:rFonts w:hint="eastAsia" w:cs="Times New Roman"/>
                <w:sz w:val="24"/>
                <w:szCs w:val="24"/>
                <w:lang w:eastAsia="zh-CN"/>
              </w:rPr>
              <w:t>时</w:t>
            </w:r>
            <w:r>
              <w:rPr>
                <w:rFonts w:hint="eastAsia" w:ascii="Times New Roman" w:hAnsi="Times New Roman" w:eastAsia="宋体" w:cs="Times New Roman"/>
                <w:sz w:val="24"/>
                <w:szCs w:val="24"/>
              </w:rPr>
              <w:t>紧密联系学生日常生活，所以在学习过程中，应调动学生的已有认知，加强学生的参与感，使学生对自然界的水</w:t>
            </w:r>
            <w:r>
              <w:rPr>
                <w:rFonts w:hint="eastAsia" w:cs="Times New Roman"/>
                <w:sz w:val="24"/>
                <w:szCs w:val="24"/>
                <w:lang w:val="en-US" w:eastAsia="zh-CN"/>
              </w:rPr>
              <w:t>等</w:t>
            </w:r>
            <w:r>
              <w:rPr>
                <w:rFonts w:hint="eastAsia" w:ascii="Times New Roman" w:hAnsi="Times New Roman" w:eastAsia="宋体" w:cs="Times New Roman"/>
                <w:sz w:val="24"/>
                <w:szCs w:val="24"/>
              </w:rPr>
              <w:t>有关水的认识不断深化，逐步清晰。</w:t>
            </w:r>
          </w:p>
        </w:tc>
      </w:tr>
      <w:tr w14:paraId="60C2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9E06D8D">
            <w:pPr>
              <w:adjustRightInd w:val="0"/>
              <w:snapToGrid w:val="0"/>
              <w:spacing w:line="360" w:lineRule="auto"/>
              <w:jc w:val="center"/>
              <w:rPr>
                <w:sz w:val="24"/>
              </w:rPr>
            </w:pPr>
            <w:r>
              <w:rPr>
                <w:b/>
                <w:bCs/>
                <w:sz w:val="24"/>
              </w:rPr>
              <w:t>教学目标</w:t>
            </w:r>
          </w:p>
        </w:tc>
        <w:tc>
          <w:tcPr>
            <w:tcW w:w="9030" w:type="dxa"/>
            <w:gridSpan w:val="5"/>
            <w:vAlign w:val="center"/>
          </w:tcPr>
          <w:p w14:paraId="4ED52BAB">
            <w:pPr>
              <w:pStyle w:val="2"/>
              <w:tabs>
                <w:tab w:val="left" w:pos="3402"/>
              </w:tabs>
              <w:snapToGrid w:val="0"/>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1.了解纯水和自然水的区别，认识净化水在生产和生活中的意义。</w:t>
            </w:r>
          </w:p>
          <w:p w14:paraId="48EECCB8">
            <w:pPr>
              <w:pStyle w:val="2"/>
              <w:tabs>
                <w:tab w:val="left" w:pos="3402"/>
              </w:tabs>
              <w:snapToGrid w:val="0"/>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2.会用沉淀、吸附、过滤、</w:t>
            </w:r>
            <w:r>
              <w:rPr>
                <w:rFonts w:hint="eastAsia" w:ascii="Times New Roman" w:hAnsi="Times New Roman" w:cs="Times New Roman"/>
                <w:sz w:val="24"/>
                <w:szCs w:val="24"/>
                <w:lang w:val="en-US" w:eastAsia="zh-CN"/>
              </w:rPr>
              <w:t>消毒</w:t>
            </w:r>
            <w:r>
              <w:rPr>
                <w:rFonts w:hint="eastAsia" w:ascii="Times New Roman" w:hAnsi="Times New Roman" w:cs="Times New Roman"/>
                <w:sz w:val="24"/>
                <w:szCs w:val="24"/>
              </w:rPr>
              <w:t>等净化水的方法分析解决有关水的净化问题。</w:t>
            </w:r>
          </w:p>
          <w:p w14:paraId="50778089">
            <w:pPr>
              <w:pStyle w:val="2"/>
              <w:tabs>
                <w:tab w:val="left" w:pos="3402"/>
              </w:tabs>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3.知道硬水的危害，能用具体方法将硬水软化。</w:t>
            </w:r>
          </w:p>
        </w:tc>
      </w:tr>
      <w:tr w14:paraId="28E6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939E3AA">
            <w:pPr>
              <w:adjustRightInd w:val="0"/>
              <w:snapToGrid w:val="0"/>
              <w:spacing w:line="360" w:lineRule="auto"/>
              <w:jc w:val="center"/>
              <w:rPr>
                <w:b/>
                <w:sz w:val="24"/>
              </w:rPr>
            </w:pPr>
            <w:r>
              <w:rPr>
                <w:b/>
                <w:sz w:val="24"/>
              </w:rPr>
              <w:t>教学重、难点</w:t>
            </w:r>
          </w:p>
        </w:tc>
        <w:tc>
          <w:tcPr>
            <w:tcW w:w="9030" w:type="dxa"/>
            <w:gridSpan w:val="5"/>
          </w:tcPr>
          <w:p w14:paraId="2ACB02E5">
            <w:pPr>
              <w:spacing w:line="360" w:lineRule="auto"/>
              <w:jc w:val="left"/>
              <w:rPr>
                <w:rFonts w:ascii="Times New Roman" w:hAnsi="Times New Roman" w:eastAsia="宋体" w:cs="Times New Roman"/>
                <w:b/>
                <w:bCs/>
                <w:sz w:val="24"/>
                <w:szCs w:val="24"/>
              </w:rPr>
            </w:pPr>
          </w:p>
          <w:p w14:paraId="212673E8">
            <w:pPr>
              <w:spacing w:line="360" w:lineRule="auto"/>
              <w:jc w:val="left"/>
              <w:rPr>
                <w:rFonts w:hint="eastAsia" w:ascii="Times New Roman" w:hAnsi="Times New Roman" w:eastAsia="宋体" w:cs="Times New Roman"/>
                <w:sz w:val="24"/>
                <w:szCs w:val="24"/>
                <w:lang w:eastAsia="zh-CN"/>
              </w:rPr>
            </w:pPr>
            <w:r>
              <w:rPr>
                <w:rFonts w:ascii="Times New Roman" w:hAnsi="Times New Roman" w:eastAsia="宋体" w:cs="Times New Roman"/>
                <w:b/>
                <w:bCs/>
                <w:sz w:val="24"/>
                <w:szCs w:val="24"/>
              </w:rPr>
              <w:t>重点：</w:t>
            </w:r>
            <w:r>
              <w:rPr>
                <w:rFonts w:ascii="Times New Roman" w:hAnsi="Times New Roman" w:eastAsia="宋体" w:cs="Times New Roman"/>
                <w:sz w:val="24"/>
                <w:szCs w:val="24"/>
              </w:rPr>
              <w:t>水的净化方法</w:t>
            </w:r>
            <w:r>
              <w:rPr>
                <w:rFonts w:hint="eastAsia" w:cs="Times New Roman"/>
                <w:sz w:val="24"/>
                <w:szCs w:val="24"/>
                <w:lang w:eastAsia="zh-CN"/>
              </w:rPr>
              <w:t>、原理、操作</w:t>
            </w:r>
          </w:p>
          <w:p w14:paraId="7B62303C">
            <w:pPr>
              <w:pStyle w:val="3"/>
              <w:spacing w:before="0" w:beforeAutospacing="0" w:after="0" w:afterAutospacing="0" w:line="360" w:lineRule="auto"/>
              <w:rPr>
                <w:rFonts w:ascii="Times New Roman" w:hAnsi="Times New Roman" w:cs="Times New Roman"/>
              </w:rPr>
            </w:pPr>
            <w:r>
              <w:rPr>
                <w:rFonts w:ascii="Times New Roman" w:hAnsi="Times New Roman" w:cs="Times New Roman"/>
                <w:b/>
                <w:bCs/>
              </w:rPr>
              <w:t>难点：</w:t>
            </w:r>
            <w:r>
              <w:rPr>
                <w:rFonts w:hint="eastAsia" w:ascii="Times New Roman" w:hAnsi="Times New Roman" w:cs="Times New Roman"/>
                <w:b w:val="0"/>
                <w:bCs w:val="0"/>
                <w:lang w:eastAsia="zh-CN"/>
              </w:rPr>
              <w:t>初步分离混合物的方法；</w:t>
            </w:r>
            <w:r>
              <w:rPr>
                <w:rFonts w:ascii="Times New Roman" w:hAnsi="Times New Roman" w:cs="Times New Roman"/>
              </w:rPr>
              <w:t>过滤操作的注意事项。</w:t>
            </w:r>
          </w:p>
          <w:p w14:paraId="5DD27B64">
            <w:pPr>
              <w:pStyle w:val="3"/>
              <w:spacing w:before="0" w:beforeAutospacing="0" w:after="0" w:afterAutospacing="0" w:line="360" w:lineRule="auto"/>
              <w:rPr>
                <w:rFonts w:ascii="Times New Roman" w:hAnsi="Times New Roman" w:cs="Times New Roman"/>
              </w:rPr>
            </w:pPr>
          </w:p>
        </w:tc>
      </w:tr>
      <w:tr w14:paraId="3E8E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A000650">
            <w:pPr>
              <w:adjustRightInd w:val="0"/>
              <w:snapToGrid w:val="0"/>
              <w:spacing w:line="360" w:lineRule="auto"/>
              <w:jc w:val="center"/>
              <w:rPr>
                <w:b/>
                <w:sz w:val="24"/>
              </w:rPr>
            </w:pPr>
            <w:r>
              <w:rPr>
                <w:b/>
                <w:sz w:val="24"/>
              </w:rPr>
              <w:t>核心素养</w:t>
            </w:r>
          </w:p>
        </w:tc>
        <w:tc>
          <w:tcPr>
            <w:tcW w:w="9030" w:type="dxa"/>
            <w:gridSpan w:val="5"/>
          </w:tcPr>
          <w:p w14:paraId="23B0CFA5">
            <w:pPr>
              <w:pStyle w:val="7"/>
              <w:spacing w:line="360" w:lineRule="auto"/>
              <w:ind w:firstLine="482"/>
              <w:rPr>
                <w:rFonts w:hint="eastAsia" w:eastAsia="宋体"/>
                <w:sz w:val="24"/>
                <w:lang w:eastAsia="zh-CN"/>
              </w:rPr>
            </w:pPr>
            <w:r>
              <w:rPr>
                <w:rFonts w:hint="eastAsia"/>
                <w:b/>
                <w:bCs/>
                <w:sz w:val="24"/>
              </w:rPr>
              <w:t>化学思维：</w:t>
            </w:r>
            <w:r>
              <w:rPr>
                <w:rFonts w:hint="eastAsia"/>
                <w:sz w:val="24"/>
              </w:rPr>
              <w:t>通过</w:t>
            </w:r>
            <w:r>
              <w:rPr>
                <w:rFonts w:hint="eastAsia"/>
                <w:sz w:val="24"/>
                <w:lang w:eastAsia="zh-CN"/>
              </w:rPr>
              <w:t>比较、分类、</w:t>
            </w:r>
            <w:r>
              <w:rPr>
                <w:sz w:val="24"/>
              </w:rPr>
              <w:t>分析</w:t>
            </w:r>
            <w:r>
              <w:rPr>
                <w:rFonts w:hint="eastAsia"/>
                <w:sz w:val="24"/>
                <w:lang w:eastAsia="zh-CN"/>
              </w:rPr>
              <w:t>等科学方法，了解</w:t>
            </w:r>
            <w:r>
              <w:rPr>
                <w:rFonts w:hint="eastAsia" w:ascii="Times New Roman" w:hAnsi="Times New Roman" w:cs="Times New Roman"/>
                <w:sz w:val="24"/>
                <w:szCs w:val="24"/>
              </w:rPr>
              <w:t>沉淀、吸附、过滤、</w:t>
            </w:r>
            <w:r>
              <w:rPr>
                <w:rFonts w:hint="eastAsia" w:cs="Times New Roman"/>
                <w:sz w:val="24"/>
                <w:szCs w:val="24"/>
                <w:lang w:val="en-US" w:eastAsia="zh-CN"/>
              </w:rPr>
              <w:t>消毒</w:t>
            </w:r>
            <w:r>
              <w:rPr>
                <w:rFonts w:hint="eastAsia" w:ascii="Times New Roman" w:hAnsi="Times New Roman" w:cs="Times New Roman"/>
                <w:sz w:val="24"/>
                <w:szCs w:val="24"/>
              </w:rPr>
              <w:t>等净化水的</w:t>
            </w:r>
            <w:r>
              <w:rPr>
                <w:rFonts w:hint="eastAsia" w:cs="Times New Roman"/>
                <w:sz w:val="24"/>
                <w:szCs w:val="24"/>
                <w:lang w:eastAsia="zh-CN"/>
              </w:rPr>
              <w:t>不同。</w:t>
            </w:r>
          </w:p>
          <w:p w14:paraId="3D94E9A9">
            <w:pPr>
              <w:pStyle w:val="7"/>
              <w:spacing w:line="360" w:lineRule="auto"/>
              <w:ind w:firstLine="482"/>
              <w:rPr>
                <w:sz w:val="24"/>
              </w:rPr>
            </w:pPr>
            <w:r>
              <w:rPr>
                <w:b/>
                <w:bCs/>
                <w:sz w:val="24"/>
              </w:rPr>
              <w:t>科学探究与实践：</w:t>
            </w:r>
            <w:r>
              <w:rPr>
                <w:sz w:val="24"/>
              </w:rPr>
              <w:t>通过</w:t>
            </w:r>
            <w:r>
              <w:rPr>
                <w:rFonts w:hint="eastAsia"/>
                <w:sz w:val="24"/>
                <w:lang w:eastAsia="zh-CN"/>
              </w:rPr>
              <w:t>过滤等</w:t>
            </w:r>
            <w:r>
              <w:rPr>
                <w:rFonts w:hint="eastAsia"/>
                <w:sz w:val="24"/>
              </w:rPr>
              <w:t>实验，</w:t>
            </w:r>
            <w:r>
              <w:rPr>
                <w:rFonts w:hint="eastAsia"/>
                <w:sz w:val="24"/>
                <w:lang w:eastAsia="zh-CN"/>
              </w:rPr>
              <w:t>了解两种净化水的方法的作用和不同，掌握分离混合物的实验方法，</w:t>
            </w:r>
            <w:r>
              <w:rPr>
                <w:sz w:val="24"/>
              </w:rPr>
              <w:t>发展学生</w:t>
            </w:r>
            <w:r>
              <w:rPr>
                <w:rFonts w:hint="eastAsia"/>
                <w:sz w:val="24"/>
                <w:lang w:eastAsia="zh-CN"/>
              </w:rPr>
              <w:t>以实验为主的分离物质的能力和科学探究能力</w:t>
            </w:r>
            <w:r>
              <w:rPr>
                <w:sz w:val="24"/>
              </w:rPr>
              <w:t>。</w:t>
            </w:r>
          </w:p>
          <w:p w14:paraId="574EEC50">
            <w:pPr>
              <w:pStyle w:val="7"/>
              <w:spacing w:line="360" w:lineRule="auto"/>
              <w:ind w:firstLine="482"/>
              <w:rPr>
                <w:sz w:val="24"/>
              </w:rPr>
            </w:pPr>
            <w:r>
              <w:rPr>
                <w:b/>
                <w:bCs/>
                <w:sz w:val="24"/>
              </w:rPr>
              <w:t>科学态度与责任：</w:t>
            </w:r>
            <w:r>
              <w:rPr>
                <w:sz w:val="24"/>
              </w:rPr>
              <w:t>通过</w:t>
            </w:r>
            <w:r>
              <w:rPr>
                <w:rFonts w:hint="eastAsia"/>
                <w:sz w:val="24"/>
                <w:lang w:eastAsia="zh-CN"/>
              </w:rPr>
              <w:t>对自来水厂净水过程和净水器的工作原理的了解</w:t>
            </w:r>
            <w:r>
              <w:rPr>
                <w:sz w:val="24"/>
              </w:rPr>
              <w:t>，发展对物质世界的探究欲，保持对化学学习和科学探究的浓厚兴趣</w:t>
            </w:r>
            <w:r>
              <w:rPr>
                <w:rFonts w:hint="eastAsia"/>
                <w:sz w:val="24"/>
              </w:rPr>
              <w:t>；通过</w:t>
            </w:r>
            <w:r>
              <w:rPr>
                <w:rFonts w:hint="eastAsia"/>
                <w:sz w:val="24"/>
                <w:lang w:eastAsia="zh-CN"/>
              </w:rPr>
              <w:t>了解化学知识在水的净化过程中的作用</w:t>
            </w:r>
            <w:r>
              <w:rPr>
                <w:rFonts w:hint="eastAsia"/>
                <w:sz w:val="24"/>
              </w:rPr>
              <w:t>，对化学学科促进人类文明和社会可持续发展的重要价值具有积极的认识。</w:t>
            </w:r>
          </w:p>
        </w:tc>
      </w:tr>
      <w:tr w14:paraId="2C00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1" w:type="dxa"/>
            <w:gridSpan w:val="6"/>
            <w:vAlign w:val="center"/>
          </w:tcPr>
          <w:p w14:paraId="0E90B46A">
            <w:pPr>
              <w:spacing w:line="360" w:lineRule="auto"/>
              <w:jc w:val="center"/>
              <w:rPr>
                <w:sz w:val="24"/>
              </w:rPr>
            </w:pPr>
            <w:r>
              <w:rPr>
                <w:b/>
                <w:sz w:val="24"/>
              </w:rPr>
              <w:t>教学过程</w:t>
            </w:r>
          </w:p>
        </w:tc>
      </w:tr>
      <w:tr w14:paraId="0DB1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8564D08">
            <w:pPr>
              <w:spacing w:line="360" w:lineRule="auto"/>
              <w:jc w:val="center"/>
              <w:rPr>
                <w:b/>
                <w:sz w:val="24"/>
              </w:rPr>
            </w:pPr>
            <w:r>
              <w:rPr>
                <w:b/>
                <w:sz w:val="24"/>
              </w:rPr>
              <w:t>教学环节</w:t>
            </w:r>
          </w:p>
        </w:tc>
        <w:tc>
          <w:tcPr>
            <w:tcW w:w="7655" w:type="dxa"/>
            <w:gridSpan w:val="4"/>
            <w:vAlign w:val="center"/>
          </w:tcPr>
          <w:p w14:paraId="7B7140D0">
            <w:pPr>
              <w:spacing w:line="360" w:lineRule="auto"/>
              <w:jc w:val="center"/>
              <w:rPr>
                <w:b/>
                <w:sz w:val="24"/>
              </w:rPr>
            </w:pPr>
            <w:r>
              <w:rPr>
                <w:b/>
                <w:sz w:val="24"/>
              </w:rPr>
              <w:t>教学活动</w:t>
            </w:r>
          </w:p>
        </w:tc>
        <w:tc>
          <w:tcPr>
            <w:tcW w:w="1375" w:type="dxa"/>
            <w:vAlign w:val="center"/>
          </w:tcPr>
          <w:p w14:paraId="062D183D">
            <w:pPr>
              <w:spacing w:line="360" w:lineRule="auto"/>
              <w:jc w:val="center"/>
              <w:rPr>
                <w:sz w:val="24"/>
              </w:rPr>
            </w:pPr>
            <w:r>
              <w:rPr>
                <w:b/>
                <w:sz w:val="24"/>
              </w:rPr>
              <w:t>设计意图</w:t>
            </w:r>
          </w:p>
        </w:tc>
      </w:tr>
      <w:tr w14:paraId="6D8C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trPr>
        <w:tc>
          <w:tcPr>
            <w:tcW w:w="851" w:type="dxa"/>
          </w:tcPr>
          <w:p w14:paraId="46D783AB">
            <w:pPr>
              <w:spacing w:line="360" w:lineRule="auto"/>
              <w:jc w:val="left"/>
              <w:rPr>
                <w:b/>
                <w:bCs/>
                <w:sz w:val="24"/>
              </w:rPr>
            </w:pPr>
          </w:p>
          <w:p w14:paraId="373DBF82">
            <w:pPr>
              <w:spacing w:line="360" w:lineRule="auto"/>
              <w:jc w:val="left"/>
              <w:rPr>
                <w:b/>
                <w:bCs/>
                <w:sz w:val="24"/>
              </w:rPr>
            </w:pPr>
            <w:r>
              <w:rPr>
                <w:b/>
                <w:bCs/>
                <w:sz w:val="24"/>
              </w:rPr>
              <w:t>环节一、</w:t>
            </w:r>
          </w:p>
          <w:p w14:paraId="6BAAFBD6">
            <w:pPr>
              <w:spacing w:line="360" w:lineRule="auto"/>
              <w:jc w:val="left"/>
              <w:rPr>
                <w:b/>
                <w:bCs/>
                <w:sz w:val="24"/>
              </w:rPr>
            </w:pPr>
            <w:r>
              <w:rPr>
                <w:rFonts w:hint="eastAsia"/>
                <w:b/>
                <w:bCs/>
                <w:sz w:val="24"/>
              </w:rPr>
              <w:t>新课</w:t>
            </w:r>
            <w:r>
              <w:rPr>
                <w:b/>
                <w:bCs/>
                <w:sz w:val="24"/>
              </w:rPr>
              <w:t>导入</w:t>
            </w:r>
          </w:p>
        </w:tc>
        <w:tc>
          <w:tcPr>
            <w:tcW w:w="7655" w:type="dxa"/>
            <w:gridSpan w:val="4"/>
          </w:tcPr>
          <w:p w14:paraId="10C5B587">
            <w:pPr>
              <w:tabs>
                <w:tab w:val="left" w:pos="3402"/>
              </w:tabs>
              <w:snapToGrid w:val="0"/>
              <w:spacing w:line="360" w:lineRule="auto"/>
              <w:rPr>
                <w:rFonts w:hint="eastAsia"/>
                <w:sz w:val="24"/>
                <w:lang w:eastAsia="zh-CN"/>
              </w:rPr>
            </w:pPr>
            <w:r>
              <w:rPr>
                <w:rFonts w:hint="eastAsia"/>
                <w:sz w:val="24"/>
                <w:lang w:eastAsia="zh-CN"/>
              </w:rPr>
              <w:t>【图片展示】</w:t>
            </w:r>
          </w:p>
          <w:p w14:paraId="18DD042F">
            <w:pPr>
              <w:tabs>
                <w:tab w:val="left" w:pos="3402"/>
              </w:tabs>
              <w:snapToGrid w:val="0"/>
              <w:spacing w:line="360" w:lineRule="auto"/>
              <w:rPr>
                <w:rFonts w:hint="default"/>
                <w:sz w:val="24"/>
                <w:lang w:val="en-US" w:eastAsia="zh-CN"/>
              </w:rPr>
            </w:pPr>
            <w:r>
              <w:rPr>
                <w:rFonts w:hint="eastAsia"/>
                <w:sz w:val="24"/>
                <w:lang w:val="en-US" w:eastAsia="zh-CN"/>
              </w:rPr>
              <w:t>1三种奶茶</w:t>
            </w:r>
          </w:p>
          <w:p w14:paraId="35D65967">
            <w:pPr>
              <w:tabs>
                <w:tab w:val="left" w:pos="3402"/>
              </w:tabs>
              <w:snapToGrid w:val="0"/>
              <w:spacing w:line="360" w:lineRule="auto"/>
              <w:rPr>
                <w:rFonts w:hint="eastAsia"/>
                <w:sz w:val="24"/>
                <w:lang w:val="en-US" w:eastAsia="zh-CN"/>
              </w:rPr>
            </w:pPr>
            <w:r>
              <w:rPr>
                <w:rFonts w:hint="eastAsia"/>
                <w:sz w:val="24"/>
                <w:lang w:val="en-US" w:eastAsia="zh-CN"/>
              </w:rPr>
              <w:t>2.自然界的水——长江、黄河。</w:t>
            </w:r>
          </w:p>
          <w:p w14:paraId="113CE865">
            <w:pPr>
              <w:tabs>
                <w:tab w:val="left" w:pos="3402"/>
              </w:tabs>
              <w:snapToGrid w:val="0"/>
              <w:spacing w:line="360" w:lineRule="auto"/>
              <w:rPr>
                <w:rFonts w:hint="eastAsia" w:ascii="Times New Roman" w:hAnsi="Times New Roman" w:eastAsia="宋体" w:cs="Times New Roman"/>
                <w:sz w:val="24"/>
                <w:szCs w:val="24"/>
              </w:rPr>
            </w:pPr>
            <w:r>
              <w:rPr>
                <w:rFonts w:hint="eastAsia"/>
                <w:sz w:val="24"/>
                <w:lang w:val="en-US" w:eastAsia="zh-CN"/>
              </w:rPr>
              <w:t>【讲解】自然界中河水、湖水、海水</w:t>
            </w:r>
            <w:r>
              <w:rPr>
                <w:rFonts w:hint="eastAsia" w:cs="Times New Roman"/>
                <w:sz w:val="24"/>
                <w:szCs w:val="24"/>
                <w:lang w:eastAsia="zh-CN"/>
              </w:rPr>
              <w:t>等</w:t>
            </w:r>
            <w:r>
              <w:rPr>
                <w:rFonts w:hint="eastAsia" w:ascii="Times New Roman" w:hAnsi="Times New Roman" w:eastAsia="宋体" w:cs="Times New Roman"/>
                <w:sz w:val="24"/>
                <w:szCs w:val="24"/>
              </w:rPr>
              <w:t>天然水中含有很多杂质，有异味或杂色，属于混合物。</w:t>
            </w:r>
          </w:p>
          <w:p w14:paraId="4E428E3D">
            <w:pPr>
              <w:tabs>
                <w:tab w:val="left" w:pos="3402"/>
              </w:tabs>
              <w:snapToGrid w:val="0"/>
              <w:spacing w:line="360" w:lineRule="auto"/>
              <w:rPr>
                <w:rFonts w:hint="default" w:ascii="Times New Roman" w:hAnsi="Times New Roman" w:eastAsia="宋体" w:cs="Times New Roman"/>
                <w:sz w:val="24"/>
                <w:szCs w:val="24"/>
                <w:lang w:val="en-US" w:eastAsia="zh-CN"/>
              </w:rPr>
            </w:pPr>
            <w:r>
              <w:rPr>
                <w:rFonts w:hint="eastAsia" w:cs="Times New Roman"/>
                <w:sz w:val="24"/>
                <w:szCs w:val="24"/>
                <w:lang w:eastAsia="zh-CN"/>
              </w:rPr>
              <w:t>【问题】</w:t>
            </w:r>
            <w:r>
              <w:rPr>
                <w:rFonts w:hint="eastAsia" w:ascii="Times New Roman" w:hAnsi="Times New Roman" w:eastAsia="宋体" w:cs="Times New Roman"/>
                <w:sz w:val="24"/>
                <w:szCs w:val="24"/>
              </w:rPr>
              <w:t>我们日常生活中使用的自来水就是天然水经处理后送达千家万户的，那么天然水需要经过哪些处理方法将杂质去除</w:t>
            </w:r>
            <w:r>
              <w:rPr>
                <w:rFonts w:hint="eastAsia" w:cs="Times New Roman"/>
                <w:sz w:val="24"/>
                <w:szCs w:val="24"/>
                <w:lang w:eastAsia="zh-CN"/>
              </w:rPr>
              <w:t>形成自来水或矿泉水呢</w:t>
            </w:r>
            <w:r>
              <w:rPr>
                <w:rFonts w:hint="eastAsia" w:ascii="Times New Roman" w:hAnsi="Times New Roman" w:eastAsia="宋体" w:cs="Times New Roman"/>
                <w:sz w:val="24"/>
                <w:szCs w:val="24"/>
              </w:rPr>
              <w:t>？</w:t>
            </w:r>
            <w:r>
              <w:rPr>
                <w:rFonts w:hint="eastAsia" w:cs="Times New Roman"/>
                <w:sz w:val="24"/>
                <w:szCs w:val="24"/>
                <w:lang w:val="en-US" w:eastAsia="zh-CN"/>
              </w:rPr>
              <w:t>这节课我们就化身自来水厂的实验员，探寻自来水厂如何提供干净的生活用水。</w:t>
            </w:r>
          </w:p>
        </w:tc>
        <w:tc>
          <w:tcPr>
            <w:tcW w:w="1375" w:type="dxa"/>
            <w:tcBorders>
              <w:left w:val="single" w:color="auto" w:sz="4" w:space="0"/>
              <w:bottom w:val="single" w:color="auto" w:sz="4" w:space="0"/>
            </w:tcBorders>
          </w:tcPr>
          <w:p w14:paraId="71E59D4A">
            <w:pPr>
              <w:spacing w:line="360" w:lineRule="auto"/>
              <w:jc w:val="left"/>
              <w:rPr>
                <w:kern w:val="0"/>
                <w:sz w:val="24"/>
              </w:rPr>
            </w:pPr>
          </w:p>
        </w:tc>
      </w:tr>
      <w:tr w14:paraId="5BFA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8641BF2">
            <w:pPr>
              <w:spacing w:line="360" w:lineRule="auto"/>
              <w:rPr>
                <w:b/>
                <w:kern w:val="0"/>
                <w:sz w:val="24"/>
              </w:rPr>
            </w:pPr>
          </w:p>
          <w:p w14:paraId="6EEA0519">
            <w:pPr>
              <w:spacing w:line="360" w:lineRule="auto"/>
              <w:rPr>
                <w:b/>
                <w:kern w:val="0"/>
                <w:sz w:val="24"/>
              </w:rPr>
            </w:pPr>
          </w:p>
          <w:p w14:paraId="37D7EB49">
            <w:pPr>
              <w:spacing w:line="360" w:lineRule="auto"/>
              <w:rPr>
                <w:b/>
                <w:kern w:val="0"/>
                <w:sz w:val="24"/>
              </w:rPr>
            </w:pPr>
          </w:p>
          <w:p w14:paraId="6E9821AF">
            <w:pPr>
              <w:spacing w:line="360" w:lineRule="auto"/>
              <w:rPr>
                <w:b/>
                <w:kern w:val="0"/>
                <w:sz w:val="24"/>
              </w:rPr>
            </w:pPr>
          </w:p>
          <w:p w14:paraId="25982BF7">
            <w:pPr>
              <w:spacing w:line="360" w:lineRule="auto"/>
              <w:rPr>
                <w:b/>
                <w:kern w:val="0"/>
                <w:sz w:val="24"/>
              </w:rPr>
            </w:pPr>
            <w:r>
              <w:rPr>
                <w:b/>
                <w:kern w:val="0"/>
                <w:sz w:val="24"/>
              </w:rPr>
              <w:t>环节二、</w:t>
            </w:r>
          </w:p>
          <w:p w14:paraId="64542761">
            <w:pPr>
              <w:spacing w:line="360" w:lineRule="auto"/>
              <w:rPr>
                <w:rFonts w:hint="eastAsia" w:eastAsia="宋体"/>
                <w:b/>
                <w:kern w:val="0"/>
                <w:sz w:val="24"/>
                <w:lang w:eastAsia="zh-CN"/>
              </w:rPr>
            </w:pPr>
            <w:r>
              <w:rPr>
                <w:rFonts w:hint="eastAsia"/>
                <w:b/>
                <w:kern w:val="0"/>
                <w:sz w:val="24"/>
                <w:lang w:eastAsia="zh-CN"/>
              </w:rPr>
              <w:t>水的净化</w:t>
            </w:r>
          </w:p>
          <w:p w14:paraId="69F0B91C">
            <w:pPr>
              <w:spacing w:line="360" w:lineRule="auto"/>
              <w:rPr>
                <w:b/>
                <w:bCs/>
                <w:sz w:val="24"/>
              </w:rPr>
            </w:pPr>
          </w:p>
          <w:p w14:paraId="50DA10FC">
            <w:pPr>
              <w:pStyle w:val="2"/>
              <w:tabs>
                <w:tab w:val="left" w:pos="3402"/>
              </w:tabs>
              <w:spacing w:line="360" w:lineRule="auto"/>
              <w:rPr>
                <w:rFonts w:ascii="Times New Roman" w:hAnsi="Times New Roman" w:cs="Times New Roman"/>
                <w:b/>
                <w:bCs/>
                <w:sz w:val="24"/>
                <w:szCs w:val="24"/>
              </w:rPr>
            </w:pPr>
          </w:p>
          <w:p w14:paraId="0E716139">
            <w:pPr>
              <w:spacing w:line="360" w:lineRule="auto"/>
              <w:jc w:val="left"/>
              <w:rPr>
                <w:b/>
                <w:bCs/>
                <w:sz w:val="24"/>
              </w:rPr>
            </w:pPr>
          </w:p>
          <w:p w14:paraId="22D0E18A">
            <w:pPr>
              <w:spacing w:line="360" w:lineRule="auto"/>
              <w:jc w:val="left"/>
              <w:rPr>
                <w:b/>
                <w:sz w:val="24"/>
              </w:rPr>
            </w:pPr>
          </w:p>
          <w:p w14:paraId="41498929">
            <w:pPr>
              <w:spacing w:line="360" w:lineRule="auto"/>
              <w:jc w:val="left"/>
              <w:rPr>
                <w:b/>
                <w:sz w:val="24"/>
              </w:rPr>
            </w:pPr>
          </w:p>
        </w:tc>
        <w:tc>
          <w:tcPr>
            <w:tcW w:w="7655" w:type="dxa"/>
            <w:gridSpan w:val="4"/>
          </w:tcPr>
          <w:p w14:paraId="74D31A75">
            <w:pPr>
              <w:spacing w:line="360" w:lineRule="auto"/>
              <w:jc w:val="left"/>
              <w:rPr>
                <w:rFonts w:hint="eastAsia" w:cs="Times New Roman"/>
                <w:sz w:val="24"/>
                <w:szCs w:val="24"/>
                <w:lang w:eastAsia="zh-CN"/>
              </w:rPr>
            </w:pPr>
            <w:r>
              <w:rPr>
                <w:rFonts w:hint="eastAsia" w:cs="Times New Roman"/>
                <w:sz w:val="24"/>
                <w:szCs w:val="24"/>
                <w:lang w:eastAsia="zh-CN"/>
              </w:rPr>
              <w:t>【过渡】天然水需要经过多种操作才能形成自来水让人们放心饮用，下面我们一一来了解下各种净水方法的具体作用和操作。</w:t>
            </w:r>
          </w:p>
          <w:p w14:paraId="6D7310D3">
            <w:pPr>
              <w:spacing w:line="360" w:lineRule="auto"/>
              <w:jc w:val="left"/>
              <w:rPr>
                <w:rFonts w:hint="eastAsia"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学生活动</w:t>
            </w:r>
            <w:r>
              <w:rPr>
                <w:rFonts w:ascii="Times New Roman" w:hAnsi="Times New Roman" w:eastAsia="宋体" w:cs="Times New Roman"/>
                <w:sz w:val="24"/>
                <w:szCs w:val="24"/>
              </w:rPr>
              <w:t>】</w:t>
            </w:r>
            <w:r>
              <w:rPr>
                <w:rFonts w:hint="eastAsia" w:ascii="Times New Roman" w:hAnsi="Times New Roman" w:eastAsia="宋体" w:cs="Times New Roman"/>
                <w:sz w:val="24"/>
                <w:szCs w:val="24"/>
              </w:rPr>
              <w:t>分析天然水中含有哪些杂质？</w:t>
            </w:r>
          </w:p>
          <w:p w14:paraId="0621B072">
            <w:pPr>
              <w:spacing w:line="360" w:lineRule="auto"/>
              <w:jc w:val="center"/>
              <w:rPr>
                <w:rFonts w:hint="eastAsia" w:ascii="Times New Roman" w:hAnsi="Times New Roman" w:eastAsia="宋体" w:cs="Times New Roman"/>
                <w:sz w:val="24"/>
                <w:szCs w:val="24"/>
              </w:rPr>
            </w:pPr>
            <w:r>
              <w:drawing>
                <wp:inline distT="0" distB="0" distL="114300" distR="114300">
                  <wp:extent cx="1490345" cy="1306195"/>
                  <wp:effectExtent l="9525" t="9525" r="24130" b="1016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tretch>
                            <a:fillRect/>
                          </a:stretch>
                        </pic:blipFill>
                        <pic:spPr>
                          <a:xfrm>
                            <a:off x="0" y="0"/>
                            <a:ext cx="1490345" cy="1306195"/>
                          </a:xfrm>
                          <a:prstGeom prst="roundRect">
                            <a:avLst>
                              <a:gd name="adj" fmla="val 8594"/>
                            </a:avLst>
                          </a:prstGeom>
                          <a:solidFill>
                            <a:srgbClr val="FFFFFF">
                              <a:shade val="85000"/>
                            </a:srgbClr>
                          </a:solidFill>
                          <a:ln>
                            <a:solidFill>
                              <a:srgbClr val="007A7D"/>
                            </a:solidFill>
                          </a:ln>
                          <a:effectLst/>
                        </pic:spPr>
                      </pic:pic>
                    </a:graphicData>
                  </a:graphic>
                </wp:inline>
              </w:drawing>
            </w:r>
          </w:p>
          <w:p w14:paraId="5DA85B9F">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【总结】天然水中有落叶、泥沙等不溶性杂质，还会存在色素、杂质离子等可溶性杂质，另外还有很多细菌、病毒等微生物。</w:t>
            </w:r>
          </w:p>
          <w:p w14:paraId="6F702245">
            <w:pPr>
              <w:spacing w:line="360" w:lineRule="auto"/>
              <w:jc w:val="left"/>
              <w:rPr>
                <w:rFonts w:hint="eastAsia" w:ascii="Times New Roman" w:hAnsi="Times New Roman" w:eastAsia="宋体" w:cs="Times New Roman"/>
                <w:sz w:val="24"/>
                <w:szCs w:val="24"/>
              </w:rPr>
            </w:pPr>
            <w:r>
              <w:rPr>
                <w:rFonts w:ascii="Times New Roman" w:hAnsi="Times New Roman" w:eastAsia="宋体" w:cs="Times New Roman"/>
                <w:sz w:val="24"/>
                <w:szCs w:val="24"/>
              </w:rPr>
              <w:t>【讨论】</w:t>
            </w:r>
            <w:r>
              <w:rPr>
                <w:rFonts w:hint="eastAsia" w:ascii="Times New Roman" w:hAnsi="Times New Roman" w:eastAsia="宋体" w:cs="Times New Roman"/>
                <w:sz w:val="24"/>
                <w:szCs w:val="24"/>
              </w:rPr>
              <w:t>根据你的生活经验，说一说天然水中的大颗粒状不溶性杂质如何去除？</w:t>
            </w:r>
          </w:p>
          <w:p w14:paraId="5782784E">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【总结】</w:t>
            </w:r>
            <w:r>
              <w:rPr>
                <w:rFonts w:hint="eastAsia" w:ascii="Times New Roman" w:hAnsi="Times New Roman" w:eastAsia="宋体" w:cs="Times New Roman"/>
                <w:sz w:val="24"/>
                <w:szCs w:val="24"/>
              </w:rPr>
              <w:t>大颗粒状的不溶性杂质依靠自身重力作用，经静置后</w:t>
            </w:r>
            <w:r>
              <w:rPr>
                <w:rFonts w:hint="eastAsia" w:cs="Times New Roman"/>
                <w:sz w:val="24"/>
                <w:szCs w:val="24"/>
                <w:lang w:eastAsia="zh-CN"/>
              </w:rPr>
              <w:t>沉降去除</w:t>
            </w:r>
            <w:r>
              <w:rPr>
                <w:rFonts w:hint="eastAsia" w:ascii="Times New Roman" w:hAnsi="Times New Roman" w:eastAsia="宋体" w:cs="Times New Roman"/>
                <w:sz w:val="24"/>
                <w:szCs w:val="24"/>
              </w:rPr>
              <w:t>。</w:t>
            </w:r>
          </w:p>
          <w:p w14:paraId="20D1DB3F">
            <w:pPr>
              <w:spacing w:line="360" w:lineRule="auto"/>
              <w:jc w:val="left"/>
              <w:rPr>
                <w:rFonts w:hint="eastAsia" w:cs="Times New Roman"/>
                <w:sz w:val="24"/>
                <w:szCs w:val="24"/>
                <w:shd w:val="clear" w:color="auto" w:fill="FFFFFF"/>
                <w:lang w:eastAsia="zh-CN"/>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讲解</w:t>
            </w:r>
            <w:r>
              <w:rPr>
                <w:rFonts w:ascii="Times New Roman" w:hAnsi="Times New Roman" w:eastAsia="宋体" w:cs="Times New Roman"/>
                <w:sz w:val="24"/>
                <w:szCs w:val="24"/>
              </w:rPr>
              <w:t>】</w:t>
            </w:r>
            <w:r>
              <w:rPr>
                <w:rFonts w:hint="eastAsia" w:ascii="Times New Roman" w:hAnsi="Times New Roman" w:eastAsia="宋体" w:cs="Times New Roman"/>
                <w:sz w:val="24"/>
                <w:szCs w:val="24"/>
              </w:rPr>
              <w:t>除了大颗粒状的不溶性杂质，水中还会存在一些絮状或质量较轻的杂质，无法依靠自身重力下沉，</w:t>
            </w:r>
            <w:r>
              <w:rPr>
                <w:rFonts w:ascii="Times New Roman" w:hAnsi="Times New Roman" w:eastAsia="宋体" w:cs="Times New Roman"/>
                <w:sz w:val="24"/>
                <w:szCs w:val="24"/>
                <w:shd w:val="clear" w:color="auto" w:fill="FFFFFF"/>
              </w:rPr>
              <w:t>可以通过加入</w:t>
            </w:r>
            <w:r>
              <w:rPr>
                <w:rFonts w:hint="eastAsia" w:cs="Times New Roman"/>
                <w:sz w:val="24"/>
                <w:szCs w:val="24"/>
                <w:shd w:val="clear" w:color="auto" w:fill="FFFFFF"/>
                <w:lang w:eastAsia="zh-CN"/>
              </w:rPr>
              <w:t>混凝剂，如</w:t>
            </w:r>
            <w:r>
              <w:rPr>
                <w:rFonts w:ascii="Times New Roman" w:hAnsi="Times New Roman" w:eastAsia="宋体" w:cs="Times New Roman"/>
                <w:sz w:val="24"/>
                <w:szCs w:val="24"/>
                <w:shd w:val="clear" w:color="auto" w:fill="FFFFFF"/>
              </w:rPr>
              <w:t>明矾</w:t>
            </w:r>
            <w:r>
              <w:rPr>
                <w:rFonts w:hint="eastAsia" w:cs="Times New Roman"/>
                <w:sz w:val="24"/>
                <w:szCs w:val="24"/>
                <w:shd w:val="clear" w:color="auto" w:fill="FFFFFF"/>
                <w:lang w:eastAsia="zh-CN"/>
              </w:rPr>
              <w:t>。</w:t>
            </w:r>
          </w:p>
          <w:p w14:paraId="4105FF5B">
            <w:pPr>
              <w:spacing w:line="360" w:lineRule="auto"/>
              <w:jc w:val="left"/>
              <w:rPr>
                <w:rFonts w:hint="eastAsia" w:cs="Times New Roman"/>
                <w:sz w:val="24"/>
                <w:szCs w:val="24"/>
                <w:shd w:val="clear" w:color="auto" w:fill="FFFFFF"/>
                <w:lang w:eastAsia="zh-CN"/>
              </w:rPr>
            </w:pPr>
            <w:r>
              <w:rPr>
                <w:rFonts w:hint="eastAsia" w:cs="Times New Roman"/>
                <w:sz w:val="24"/>
                <w:szCs w:val="24"/>
                <w:shd w:val="clear" w:color="auto" w:fill="FFFFFF"/>
                <w:lang w:eastAsia="zh-CN"/>
              </w:rPr>
              <w:t>【</w:t>
            </w:r>
            <w:r>
              <w:rPr>
                <w:rFonts w:hint="eastAsia" w:cs="Times New Roman"/>
                <w:sz w:val="24"/>
                <w:szCs w:val="24"/>
                <w:shd w:val="clear" w:color="auto" w:fill="FFFFFF"/>
                <w:lang w:val="en-US" w:eastAsia="zh-CN"/>
              </w:rPr>
              <w:t>图片展示</w:t>
            </w:r>
            <w:r>
              <w:rPr>
                <w:rFonts w:hint="eastAsia" w:cs="Times New Roman"/>
                <w:sz w:val="24"/>
                <w:szCs w:val="24"/>
                <w:shd w:val="clear" w:color="auto" w:fill="FFFFFF"/>
                <w:lang w:eastAsia="zh-CN"/>
              </w:rPr>
              <w:t>】明矾净水</w:t>
            </w:r>
            <w:r>
              <w:rPr>
                <w:rFonts w:hint="eastAsia" w:cs="Times New Roman"/>
                <w:sz w:val="24"/>
                <w:szCs w:val="24"/>
                <w:shd w:val="clear" w:color="auto" w:fill="FFFFFF"/>
                <w:lang w:val="en-US" w:eastAsia="zh-CN"/>
              </w:rPr>
              <w:t>的现象</w:t>
            </w:r>
            <w:r>
              <w:rPr>
                <w:rFonts w:hint="eastAsia" w:cs="Times New Roman"/>
                <w:sz w:val="24"/>
                <w:szCs w:val="24"/>
                <w:shd w:val="clear" w:color="auto" w:fill="FFFFFF"/>
                <w:lang w:eastAsia="zh-CN"/>
              </w:rPr>
              <w:t>。</w:t>
            </w:r>
          </w:p>
          <w:p w14:paraId="43EE59E8">
            <w:pPr>
              <w:spacing w:line="360" w:lineRule="auto"/>
              <w:jc w:val="left"/>
              <w:rPr>
                <w:rFonts w:ascii="Times New Roman" w:hAnsi="Times New Roman" w:eastAsia="宋体" w:cs="Times New Roman"/>
                <w:sz w:val="24"/>
                <w:szCs w:val="24"/>
                <w:shd w:val="clear" w:color="auto" w:fill="FFFFFF"/>
              </w:rPr>
            </w:pPr>
            <w:r>
              <w:rPr>
                <w:rFonts w:hint="eastAsia" w:cs="Times New Roman"/>
                <w:sz w:val="24"/>
                <w:szCs w:val="24"/>
                <w:lang w:eastAsia="zh-CN"/>
              </w:rPr>
              <w:t>【实验总结】</w:t>
            </w:r>
            <w:r>
              <w:rPr>
                <w:rFonts w:hint="eastAsia" w:ascii="Times New Roman" w:hAnsi="Times New Roman" w:eastAsia="宋体" w:cs="Times New Roman"/>
                <w:sz w:val="24"/>
                <w:szCs w:val="24"/>
              </w:rPr>
              <w:t>明矾等物质可以使水中悬浮的杂质较快沉降，使水逐渐澄清。</w:t>
            </w:r>
          </w:p>
          <w:p w14:paraId="35814F28">
            <w:pPr>
              <w:spacing w:line="360" w:lineRule="auto"/>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【学生活动】结合生活经验</w:t>
            </w:r>
            <w:r>
              <w:rPr>
                <w:rFonts w:hint="eastAsia" w:cs="Times New Roman"/>
                <w:sz w:val="24"/>
                <w:szCs w:val="24"/>
                <w:lang w:eastAsia="zh-CN"/>
              </w:rPr>
              <w:t>分析</w:t>
            </w:r>
            <w:r>
              <w:rPr>
                <w:rFonts w:hint="eastAsia" w:ascii="Times New Roman" w:hAnsi="Times New Roman" w:eastAsia="宋体" w:cs="Times New Roman"/>
                <w:sz w:val="24"/>
                <w:szCs w:val="24"/>
              </w:rPr>
              <w:t>，沉淀后的杂质该如何除去？</w:t>
            </w:r>
          </w:p>
          <w:p w14:paraId="4AD45FE1">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【图片展示】生活中的过滤器具，如漏勺、滤网等。</w:t>
            </w:r>
          </w:p>
          <w:p w14:paraId="451984E4">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总结</w:t>
            </w:r>
            <w:r>
              <w:rPr>
                <w:rFonts w:ascii="Times New Roman" w:hAnsi="Times New Roman" w:eastAsia="宋体" w:cs="Times New Roman"/>
                <w:sz w:val="24"/>
                <w:szCs w:val="24"/>
              </w:rPr>
              <w:t>】在净化水的过程中，</w:t>
            </w:r>
            <w:r>
              <w:rPr>
                <w:rFonts w:hint="eastAsia" w:ascii="Times New Roman" w:hAnsi="Times New Roman" w:eastAsia="宋体" w:cs="Times New Roman"/>
                <w:sz w:val="24"/>
                <w:szCs w:val="24"/>
              </w:rPr>
              <w:t>可以利用</w:t>
            </w:r>
            <w:r>
              <w:rPr>
                <w:rFonts w:ascii="Times New Roman" w:hAnsi="Times New Roman" w:eastAsia="宋体" w:cs="Times New Roman"/>
                <w:sz w:val="24"/>
                <w:szCs w:val="24"/>
              </w:rPr>
              <w:t>过滤</w:t>
            </w:r>
            <w:r>
              <w:rPr>
                <w:rFonts w:hint="eastAsia" w:ascii="Times New Roman" w:hAnsi="Times New Roman" w:eastAsia="宋体" w:cs="Times New Roman"/>
                <w:sz w:val="24"/>
                <w:szCs w:val="24"/>
              </w:rPr>
              <w:t>的方法将沉降的不溶性杂质去除</w:t>
            </w:r>
            <w:r>
              <w:rPr>
                <w:rFonts w:ascii="Times New Roman" w:hAnsi="Times New Roman" w:eastAsia="宋体" w:cs="Times New Roman"/>
                <w:sz w:val="24"/>
                <w:szCs w:val="24"/>
              </w:rPr>
              <w:t>，在化学上将液体和固体分离</w:t>
            </w:r>
            <w:r>
              <w:rPr>
                <w:rFonts w:hint="eastAsia" w:ascii="Times New Roman" w:hAnsi="Times New Roman" w:eastAsia="宋体" w:cs="Times New Roman"/>
                <w:sz w:val="24"/>
                <w:szCs w:val="24"/>
              </w:rPr>
              <w:t>的方法称为</w:t>
            </w:r>
            <w:r>
              <w:rPr>
                <w:rFonts w:ascii="Times New Roman" w:hAnsi="Times New Roman" w:eastAsia="宋体" w:cs="Times New Roman"/>
                <w:sz w:val="24"/>
                <w:szCs w:val="24"/>
              </w:rPr>
              <w:t>过滤。</w:t>
            </w:r>
          </w:p>
          <w:p w14:paraId="46A903B4">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【演示并讲解】过滤</w:t>
            </w:r>
            <w:r>
              <w:rPr>
                <w:rFonts w:hint="eastAsia" w:ascii="Times New Roman" w:hAnsi="Times New Roman" w:eastAsia="宋体" w:cs="Times New Roman"/>
                <w:sz w:val="24"/>
                <w:szCs w:val="24"/>
              </w:rPr>
              <w:t>器</w:t>
            </w:r>
            <w:r>
              <w:rPr>
                <w:rFonts w:hint="eastAsia" w:cs="Times New Roman"/>
                <w:sz w:val="24"/>
                <w:szCs w:val="24"/>
                <w:lang w:eastAsia="zh-CN"/>
              </w:rPr>
              <w:t>和</w:t>
            </w:r>
            <w:r>
              <w:rPr>
                <w:rFonts w:hint="eastAsia" w:ascii="Times New Roman" w:hAnsi="Times New Roman" w:eastAsia="宋体" w:cs="Times New Roman"/>
                <w:sz w:val="24"/>
                <w:szCs w:val="24"/>
              </w:rPr>
              <w:t>过滤装置</w:t>
            </w:r>
            <w:r>
              <w:rPr>
                <w:rFonts w:ascii="Times New Roman" w:hAnsi="Times New Roman" w:eastAsia="宋体" w:cs="Times New Roman"/>
                <w:sz w:val="24"/>
                <w:szCs w:val="24"/>
              </w:rPr>
              <w:t>。</w:t>
            </w:r>
          </w:p>
          <w:p w14:paraId="3863B568">
            <w:pPr>
              <w:spacing w:line="360" w:lineRule="auto"/>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过滤器：滤纸的孔径是</w:t>
            </w:r>
            <w:r>
              <w:rPr>
                <w:rFonts w:ascii="Times New Roman" w:hAnsi="Times New Roman" w:eastAsia="宋体" w:cs="Times New Roman"/>
                <w:sz w:val="24"/>
                <w:szCs w:val="24"/>
              </w:rPr>
              <w:t>1 ųm</w:t>
            </w:r>
            <w:r>
              <w:rPr>
                <w:rFonts w:hint="eastAsia" w:ascii="Times New Roman" w:hAnsi="Times New Roman" w:eastAsia="宋体" w:cs="Times New Roman"/>
                <w:sz w:val="24"/>
                <w:szCs w:val="24"/>
              </w:rPr>
              <w:t>，可以去除绝大多数的不溶性杂质，另外还需要漏斗。将滤纸对折后再对折，把叠好的滤纸，按一侧三层，另一侧一层打开，成漏斗状。</w:t>
            </w:r>
            <w:r>
              <w:rPr>
                <w:rFonts w:ascii="Times New Roman" w:hAnsi="Times New Roman" w:eastAsia="宋体" w:cs="Times New Roman"/>
                <w:sz w:val="24"/>
                <w:szCs w:val="24"/>
              </w:rPr>
              <w:t>把漏斗状滤纸装入漏斗内</w:t>
            </w:r>
            <w:r>
              <w:rPr>
                <w:rFonts w:hint="eastAsia" w:ascii="Times New Roman" w:hAnsi="Times New Roman" w:eastAsia="宋体" w:cs="Times New Roman"/>
                <w:sz w:val="24"/>
                <w:szCs w:val="24"/>
              </w:rPr>
              <w:t>，</w:t>
            </w:r>
            <w:r>
              <w:rPr>
                <w:rFonts w:ascii="Times New Roman" w:hAnsi="Times New Roman" w:eastAsia="宋体" w:cs="Times New Roman"/>
                <w:sz w:val="24"/>
                <w:szCs w:val="24"/>
              </w:rPr>
              <w:t>滤纸边要低于漏斗边</w:t>
            </w:r>
            <w:r>
              <w:rPr>
                <w:rFonts w:hint="eastAsia" w:ascii="Times New Roman" w:hAnsi="Times New Roman" w:eastAsia="宋体" w:cs="Times New Roman"/>
                <w:sz w:val="24"/>
                <w:szCs w:val="24"/>
              </w:rPr>
              <w:t>，</w:t>
            </w:r>
            <w:r>
              <w:rPr>
                <w:rFonts w:ascii="Times New Roman" w:hAnsi="Times New Roman" w:eastAsia="宋体" w:cs="Times New Roman"/>
                <w:sz w:val="24"/>
                <w:szCs w:val="24"/>
              </w:rPr>
              <w:t>向漏斗口内倒一些清水</w:t>
            </w:r>
            <w:r>
              <w:rPr>
                <w:rFonts w:hint="eastAsia" w:ascii="Times New Roman" w:hAnsi="Times New Roman" w:eastAsia="宋体" w:cs="Times New Roman"/>
                <w:sz w:val="24"/>
                <w:szCs w:val="24"/>
              </w:rPr>
              <w:t>，</w:t>
            </w:r>
            <w:r>
              <w:rPr>
                <w:rFonts w:ascii="Times New Roman" w:hAnsi="Times New Roman" w:eastAsia="宋体" w:cs="Times New Roman"/>
                <w:sz w:val="24"/>
                <w:szCs w:val="24"/>
              </w:rPr>
              <w:t>使浸湿的</w:t>
            </w:r>
            <w:r>
              <w:rPr>
                <w:rFonts w:hint="eastAsia" w:ascii="Times New Roman" w:hAnsi="Times New Roman" w:eastAsia="宋体" w:cs="Times New Roman"/>
                <w:sz w:val="24"/>
                <w:szCs w:val="24"/>
              </w:rPr>
              <w:t>滤纸与漏斗内壁贴靠</w:t>
            </w:r>
            <w:r>
              <w:rPr>
                <w:rFonts w:ascii="Times New Roman" w:hAnsi="Times New Roman" w:eastAsia="宋体" w:cs="Times New Roman"/>
                <w:sz w:val="24"/>
                <w:szCs w:val="24"/>
              </w:rPr>
              <w:t>。</w:t>
            </w:r>
          </w:p>
          <w:p w14:paraId="4F232949">
            <w:pPr>
              <w:spacing w:line="360" w:lineRule="auto"/>
              <w:jc w:val="center"/>
              <w:textAlignment w:val="top"/>
              <w:rPr>
                <w:rFonts w:ascii="Times New Roman" w:hAnsi="Times New Roman" w:eastAsia="宋体" w:cs="Times New Roman"/>
                <w:sz w:val="24"/>
                <w:szCs w:val="24"/>
              </w:rPr>
            </w:pPr>
            <w:r>
              <w:rPr>
                <w:rFonts w:ascii="Times New Roman" w:hAnsi="Times New Roman" w:eastAsia="宋体" w:cs="Times New Roman"/>
                <w:sz w:val="24"/>
                <w:szCs w:val="24"/>
              </w:rPr>
              <w:drawing>
                <wp:inline distT="0" distB="0" distL="0" distR="0">
                  <wp:extent cx="3038475" cy="884555"/>
                  <wp:effectExtent l="0" t="0" r="952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6" cstate="print">
                            <a:clrChange>
                              <a:clrFrom>
                                <a:srgbClr val="FFFDEA"/>
                              </a:clrFrom>
                              <a:clrTo>
                                <a:srgbClr val="FFFDEA">
                                  <a:alpha val="0"/>
                                </a:srgbClr>
                              </a:clrTo>
                            </a:clrChange>
                            <a:extLst>
                              <a:ext uri="{28A0092B-C50C-407E-A947-70E740481C1C}">
                                <a14:useLocalDpi xmlns:a14="http://schemas.microsoft.com/office/drawing/2010/main" val="0"/>
                              </a:ext>
                            </a:extLst>
                          </a:blip>
                          <a:stretch>
                            <a:fillRect/>
                          </a:stretch>
                        </pic:blipFill>
                        <pic:spPr>
                          <a:xfrm>
                            <a:off x="0" y="0"/>
                            <a:ext cx="3060150" cy="891105"/>
                          </a:xfrm>
                          <a:prstGeom prst="rect">
                            <a:avLst/>
                          </a:prstGeom>
                          <a:solidFill>
                            <a:schemeClr val="bg1"/>
                          </a:solidFill>
                        </pic:spPr>
                      </pic:pic>
                    </a:graphicData>
                  </a:graphic>
                </wp:inline>
              </w:drawing>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sz w:val="24"/>
                <w:szCs w:val="24"/>
              </w:rPr>
              <w:drawing>
                <wp:inline distT="0" distB="0" distL="0" distR="0">
                  <wp:extent cx="781050" cy="2171700"/>
                  <wp:effectExtent l="0" t="0" r="11430" b="7620"/>
                  <wp:docPr id="9" name="图片 3"/>
                  <wp:cNvGraphicFramePr/>
                  <a:graphic xmlns:a="http://schemas.openxmlformats.org/drawingml/2006/main">
                    <a:graphicData uri="http://schemas.openxmlformats.org/drawingml/2006/picture">
                      <pic:pic xmlns:pic="http://schemas.openxmlformats.org/drawingml/2006/picture">
                        <pic:nvPicPr>
                          <pic:cNvPr id="9" name="图片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127" cy="2171914"/>
                          </a:xfrm>
                          <a:prstGeom prst="rect">
                            <a:avLst/>
                          </a:prstGeom>
                        </pic:spPr>
                      </pic:pic>
                    </a:graphicData>
                  </a:graphic>
                </wp:inline>
              </w:drawing>
            </w:r>
          </w:p>
          <w:p w14:paraId="57836861">
            <w:pPr>
              <w:numPr>
                <w:ilvl w:val="0"/>
                <w:numId w:val="1"/>
              </w:numPr>
              <w:spacing w:line="360" w:lineRule="auto"/>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过滤装置：如上图，除滤纸和漏斗外还需要烧杯、铁架台和玻璃棒，其中玻璃棒的作用是引流，防止液体迸溅或冲破滤纸，铁架台用于固定漏斗，烧杯用于盛放过滤物和滤液。</w:t>
            </w:r>
          </w:p>
          <w:p w14:paraId="040EC037">
            <w:pPr>
              <w:widowControl w:val="0"/>
              <w:numPr>
                <w:ilvl w:val="0"/>
                <w:numId w:val="0"/>
              </w:numPr>
              <w:spacing w:line="360" w:lineRule="auto"/>
              <w:jc w:val="left"/>
              <w:rPr>
                <w:rFonts w:hint="eastAsia" w:ascii="Times New Roman" w:hAnsi="Times New Roman" w:eastAsia="宋体" w:cs="Times New Roman"/>
                <w:sz w:val="24"/>
                <w:szCs w:val="24"/>
                <w:lang w:eastAsia="zh-CN"/>
              </w:rPr>
            </w:pPr>
            <w:r>
              <w:rPr>
                <w:rFonts w:hint="eastAsia" w:cs="Times New Roman"/>
                <w:sz w:val="24"/>
                <w:szCs w:val="24"/>
                <w:lang w:eastAsia="zh-CN"/>
              </w:rPr>
              <w:t>【</w:t>
            </w:r>
            <w:r>
              <w:rPr>
                <w:rFonts w:hint="eastAsia" w:cs="Times New Roman"/>
                <w:sz w:val="24"/>
                <w:szCs w:val="24"/>
                <w:lang w:val="en-US" w:eastAsia="zh-CN"/>
              </w:rPr>
              <w:t>演示实验</w:t>
            </w:r>
            <w:r>
              <w:rPr>
                <w:rFonts w:hint="eastAsia" w:cs="Times New Roman"/>
                <w:sz w:val="24"/>
                <w:szCs w:val="24"/>
                <w:lang w:eastAsia="zh-CN"/>
              </w:rPr>
              <w:t>】观看过滤操作的演示实验，观察并总结实验操作的要点。</w:t>
            </w:r>
          </w:p>
          <w:p w14:paraId="7E459FD6">
            <w:pPr>
              <w:widowControl w:val="0"/>
              <w:numPr>
                <w:ilvl w:val="0"/>
                <w:numId w:val="0"/>
              </w:numPr>
              <w:spacing w:line="360" w:lineRule="auto"/>
              <w:jc w:val="left"/>
              <w:rPr>
                <w:rFonts w:ascii="Times New Roman" w:hAnsi="Times New Roman" w:eastAsia="宋体" w:cs="Times New Roman"/>
                <w:sz w:val="24"/>
                <w:szCs w:val="24"/>
              </w:rPr>
            </w:pPr>
            <w:r>
              <w:rPr>
                <w:rFonts w:hint="eastAsia" w:cs="Times New Roman"/>
                <w:sz w:val="24"/>
                <w:szCs w:val="24"/>
                <w:lang w:eastAsia="zh-CN"/>
              </w:rPr>
              <w:t>【总结】</w:t>
            </w:r>
            <w:r>
              <w:rPr>
                <w:rFonts w:ascii="Times New Roman" w:hAnsi="Times New Roman" w:eastAsia="宋体" w:cs="Times New Roman"/>
                <w:sz w:val="24"/>
                <w:szCs w:val="24"/>
              </w:rPr>
              <w:t>过滤操作要遵循：一贴、二低、三靠。</w:t>
            </w:r>
          </w:p>
          <w:p w14:paraId="565A2782">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一贴：滤纸紧贴漏斗内壁。</w:t>
            </w:r>
          </w:p>
          <w:p w14:paraId="46827EDB">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二低：滤纸边缘低于漏斗边缘；滤液低于滤纸边缘。</w:t>
            </w:r>
          </w:p>
          <w:p w14:paraId="1308C682">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三靠：烧杯紧靠玻璃棒；玻璃棒紧靠在三层滤纸的地方；漏斗尖嘴端紧靠烧杯内壁。</w:t>
            </w:r>
          </w:p>
          <w:p w14:paraId="0A380608">
            <w:pPr>
              <w:spacing w:line="360" w:lineRule="auto"/>
              <w:jc w:val="left"/>
              <w:rPr>
                <w:rFonts w:ascii="Times New Roman" w:hAnsi="Times New Roman" w:eastAsia="宋体" w:cs="Times New Roman"/>
                <w:sz w:val="24"/>
                <w:szCs w:val="24"/>
              </w:rPr>
            </w:pPr>
          </w:p>
          <w:p w14:paraId="241C4B01">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【过渡】经过以上操作，只除去了泥沙等一些不溶性的杂质，还有一些可溶性杂质</w:t>
            </w:r>
            <w:r>
              <w:rPr>
                <w:rFonts w:hint="eastAsia" w:ascii="Times New Roman" w:hAnsi="Times New Roman" w:eastAsia="宋体" w:cs="Times New Roman"/>
                <w:sz w:val="24"/>
                <w:szCs w:val="24"/>
              </w:rPr>
              <w:t>，如</w:t>
            </w:r>
            <w:r>
              <w:rPr>
                <w:rFonts w:ascii="Times New Roman" w:hAnsi="Times New Roman" w:eastAsia="宋体" w:cs="Times New Roman"/>
                <w:sz w:val="24"/>
                <w:szCs w:val="24"/>
              </w:rPr>
              <w:t>异味、色素等要常通过用活性炭吸附的方式除去。</w:t>
            </w:r>
          </w:p>
          <w:p w14:paraId="1842CD3F">
            <w:pPr>
              <w:spacing w:line="360" w:lineRule="auto"/>
              <w:jc w:val="left"/>
              <w:rPr>
                <w:rFonts w:hint="eastAsia" w:ascii="Times New Roman" w:hAnsi="Times New Roman" w:eastAsia="宋体" w:cs="Times New Roman"/>
                <w:sz w:val="24"/>
                <w:szCs w:val="24"/>
              </w:rPr>
            </w:pPr>
            <w:r>
              <w:rPr>
                <w:rFonts w:ascii="Times New Roman" w:hAnsi="Times New Roman" w:eastAsia="宋体" w:cs="Times New Roman"/>
                <w:sz w:val="24"/>
                <w:szCs w:val="24"/>
              </w:rPr>
              <w:t>【讲解】活性炭、木炭等具有疏松多孔的结构，是常用的吸附剂，</w:t>
            </w:r>
            <w:r>
              <w:rPr>
                <w:rFonts w:hint="eastAsia" w:cs="Times New Roman"/>
                <w:sz w:val="24"/>
                <w:szCs w:val="24"/>
                <w:lang w:eastAsia="zh-CN"/>
              </w:rPr>
              <w:t>这类净水试剂不仅可以过滤</w:t>
            </w:r>
            <w:r>
              <w:rPr>
                <w:rFonts w:hint="eastAsia" w:cs="Times New Roman"/>
                <w:sz w:val="24"/>
                <w:szCs w:val="24"/>
                <w:lang w:val="en-US" w:eastAsia="zh-CN"/>
              </w:rPr>
              <w:t>其中的不溶性物质，还可以吸附一些溶解的杂质，除去异味</w:t>
            </w:r>
            <w:r>
              <w:rPr>
                <w:rFonts w:ascii="Times New Roman" w:hAnsi="Times New Roman" w:eastAsia="宋体" w:cs="Times New Roman"/>
                <w:sz w:val="24"/>
                <w:szCs w:val="24"/>
              </w:rPr>
              <w:t>、色素等。</w:t>
            </w:r>
            <w:r>
              <w:rPr>
                <w:rFonts w:hint="eastAsia" w:ascii="Times New Roman" w:hAnsi="Times New Roman" w:eastAsia="宋体" w:cs="Times New Roman"/>
                <w:sz w:val="24"/>
                <w:szCs w:val="24"/>
              </w:rPr>
              <w:t>我们生活中使用的净水器，其中就使用了大量的活性炭。</w:t>
            </w:r>
          </w:p>
          <w:p w14:paraId="39A5561A">
            <w:pPr>
              <w:spacing w:line="360" w:lineRule="auto"/>
              <w:jc w:val="left"/>
              <w:rPr>
                <w:rFonts w:hint="eastAsia" w:cs="Times New Roman"/>
                <w:sz w:val="24"/>
                <w:szCs w:val="24"/>
                <w:lang w:eastAsia="zh-CN"/>
              </w:rPr>
            </w:pPr>
            <w:r>
              <w:rPr>
                <w:rFonts w:hint="eastAsia" w:cs="Times New Roman"/>
                <w:sz w:val="24"/>
                <w:szCs w:val="24"/>
                <w:lang w:eastAsia="zh-CN"/>
              </w:rPr>
              <w:t>【图片展示】净水器的工作原理和简易净水器。</w:t>
            </w:r>
          </w:p>
          <w:p w14:paraId="767E0AE4">
            <w:pPr>
              <w:spacing w:line="360" w:lineRule="auto"/>
              <w:jc w:val="left"/>
              <w:rPr>
                <w:rFonts w:hint="eastAsia" w:cs="Times New Roman"/>
                <w:sz w:val="24"/>
                <w:szCs w:val="24"/>
                <w:lang w:eastAsia="zh-CN"/>
              </w:rPr>
            </w:pPr>
            <w:bookmarkStart w:id="0" w:name="_GoBack"/>
            <w:r>
              <w:rPr>
                <w:sz w:val="21"/>
              </w:rPr>
              <w:drawing>
                <wp:anchor distT="0" distB="0" distL="114300" distR="114300" simplePos="0" relativeHeight="251664384" behindDoc="0" locked="0" layoutInCell="1" allowOverlap="1">
                  <wp:simplePos x="0" y="0"/>
                  <wp:positionH relativeFrom="column">
                    <wp:posOffset>2385060</wp:posOffset>
                  </wp:positionH>
                  <wp:positionV relativeFrom="paragraph">
                    <wp:posOffset>114300</wp:posOffset>
                  </wp:positionV>
                  <wp:extent cx="2058670" cy="1569085"/>
                  <wp:effectExtent l="0" t="0" r="13970" b="635"/>
                  <wp:wrapNone/>
                  <wp:docPr id="18" name="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2"/>
                          <pic:cNvPicPr>
                            <a:picLocks noChangeAspect="1"/>
                          </pic:cNvPicPr>
                        </pic:nvPicPr>
                        <pic:blipFill>
                          <a:blip r:embed="rId8"/>
                          <a:stretch>
                            <a:fillRect/>
                          </a:stretch>
                        </pic:blipFill>
                        <pic:spPr>
                          <a:xfrm>
                            <a:off x="4046855" y="5492750"/>
                            <a:ext cx="2058670" cy="1569085"/>
                          </a:xfrm>
                          <a:prstGeom prst="rect">
                            <a:avLst/>
                          </a:prstGeom>
                        </pic:spPr>
                      </pic:pic>
                    </a:graphicData>
                  </a:graphic>
                </wp:anchor>
              </w:drawing>
            </w:r>
            <w:bookmarkEnd w:id="0"/>
            <w:r>
              <w:drawing>
                <wp:inline distT="0" distB="0" distL="114300" distR="114300">
                  <wp:extent cx="2019935" cy="1733550"/>
                  <wp:effectExtent l="0" t="0" r="6985" b="3810"/>
                  <wp:docPr id="100007" name="图片 100007" descr="@@@64740063-3ed2-4905-a0cc-605048a4eb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64740063-3ed2-4905-a0cc-605048a4eb0b"/>
                          <pic:cNvPicPr>
                            <a:picLocks noChangeAspect="1"/>
                          </pic:cNvPicPr>
                        </pic:nvPicPr>
                        <pic:blipFill>
                          <a:blip r:embed="rId9"/>
                          <a:stretch>
                            <a:fillRect/>
                          </a:stretch>
                        </pic:blipFill>
                        <pic:spPr>
                          <a:xfrm>
                            <a:off x="0" y="0"/>
                            <a:ext cx="2019935" cy="1733550"/>
                          </a:xfrm>
                          <a:prstGeom prst="rect">
                            <a:avLst/>
                          </a:prstGeom>
                        </pic:spPr>
                      </pic:pic>
                    </a:graphicData>
                  </a:graphic>
                </wp:inline>
              </w:drawing>
            </w:r>
          </w:p>
          <w:p w14:paraId="5B6C6647">
            <w:pPr>
              <w:spacing w:line="360" w:lineRule="auto"/>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【过渡】除了不溶性杂质和可溶性杂质，水中还存在很多细菌和病毒等，需要处理掉。</w:t>
            </w:r>
          </w:p>
          <w:p w14:paraId="092F8064">
            <w:pPr>
              <w:spacing w:line="360" w:lineRule="auto"/>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【学生活动】阅读以下资料，了解自来水消毒常用的方法和原理。</w:t>
            </w:r>
          </w:p>
          <w:p w14:paraId="5870E45D">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资料】自来水消毒常用的方法氯化法：氯气溶于水，与水反应生成次氯酸和盐酸，在整个消毒过程中起主要作用的是次氯酸。对于有生命的天然物质如水藻、细菌而言，它能穿透细胞壁，氧化其酶系统使其失去活性，使细菌的生命活动受到障碍而死亡。</w:t>
            </w:r>
          </w:p>
          <w:p w14:paraId="72CBA594">
            <w:pPr>
              <w:spacing w:line="360" w:lineRule="auto"/>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【讲解】除了氯化法消毒外，常用的消毒方法还有臭氧消毒、紫外线消毒、二氧化氯消毒等，这些消毒方法涉及的物质变化属于化学变化。</w:t>
            </w:r>
          </w:p>
          <w:p w14:paraId="0B00A5F9">
            <w:pPr>
              <w:spacing w:line="360" w:lineRule="auto"/>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w:t>
            </w:r>
            <w:r>
              <w:rPr>
                <w:rFonts w:hint="eastAsia" w:cs="Times New Roman"/>
                <w:sz w:val="24"/>
                <w:szCs w:val="24"/>
                <w:lang w:val="en-US" w:eastAsia="zh-CN"/>
              </w:rPr>
              <w:t>课堂小结</w:t>
            </w:r>
            <w:r>
              <w:rPr>
                <w:rFonts w:hint="eastAsia" w:ascii="Times New Roman" w:hAnsi="Times New Roman" w:eastAsia="宋体" w:cs="Times New Roman"/>
                <w:sz w:val="24"/>
                <w:szCs w:val="24"/>
              </w:rPr>
              <w:t>】以自来水厂净化过程示意图总结。自来水厂进化的4个步骤</w:t>
            </w:r>
            <w:r>
              <w:rPr>
                <w:rFonts w:hint="eastAsia" w:cs="Times New Roman"/>
                <w:sz w:val="24"/>
                <w:szCs w:val="24"/>
                <w:lang w:val="en-US" w:eastAsia="zh-CN"/>
              </w:rPr>
              <w:t>--沉降，过滤，吸附，消毒。</w:t>
            </w:r>
          </w:p>
          <w:p w14:paraId="74911807">
            <w:pPr>
              <w:spacing w:line="360" w:lineRule="auto"/>
              <w:jc w:val="left"/>
            </w:pPr>
            <w:r>
              <w:drawing>
                <wp:inline distT="0" distB="0" distL="114300" distR="114300">
                  <wp:extent cx="3714750" cy="1969135"/>
                  <wp:effectExtent l="0" t="0" r="3810" b="1206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3714750" cy="1969135"/>
                          </a:xfrm>
                          <a:prstGeom prst="rect">
                            <a:avLst/>
                          </a:prstGeom>
                          <a:noFill/>
                          <a:ln>
                            <a:noFill/>
                          </a:ln>
                        </pic:spPr>
                      </pic:pic>
                    </a:graphicData>
                  </a:graphic>
                </wp:inline>
              </w:drawing>
            </w:r>
          </w:p>
          <w:p w14:paraId="616E7C13">
            <w:pPr>
              <w:spacing w:line="360" w:lineRule="auto"/>
              <w:jc w:val="left"/>
              <w:rPr>
                <w:rFonts w:hint="eastAsia"/>
                <w:sz w:val="24"/>
              </w:rPr>
            </w:pPr>
            <w:r>
              <w:rPr>
                <w:sz w:val="24"/>
              </w:rPr>
              <w:t>【</w:t>
            </w:r>
            <w:r>
              <w:rPr>
                <w:rFonts w:hint="eastAsia"/>
                <w:sz w:val="24"/>
                <w:lang w:val="en-US" w:eastAsia="zh-CN"/>
              </w:rPr>
              <w:t>设疑</w:t>
            </w:r>
            <w:r>
              <w:rPr>
                <w:sz w:val="24"/>
              </w:rPr>
              <w:t>】</w:t>
            </w:r>
            <w:r>
              <w:rPr>
                <w:rFonts w:hint="eastAsia"/>
                <w:sz w:val="24"/>
              </w:rPr>
              <w:t>请问自来水厂提供的自来水是纯净物吗以此来引导学生预习下一节课的内容。</w:t>
            </w:r>
          </w:p>
          <w:p w14:paraId="199088F3">
            <w:pPr>
              <w:spacing w:line="360" w:lineRule="auto"/>
              <w:jc w:val="left"/>
              <w:rPr>
                <w:sz w:val="24"/>
              </w:rPr>
            </w:pPr>
            <w:r>
              <w:rPr>
                <w:sz w:val="24"/>
              </w:rPr>
              <w:t>【</w:t>
            </w:r>
            <w:r>
              <w:rPr>
                <w:rFonts w:hint="eastAsia"/>
                <w:sz w:val="24"/>
                <w:lang w:val="en-US" w:eastAsia="zh-CN"/>
              </w:rPr>
              <w:t>达标</w:t>
            </w:r>
            <w:r>
              <w:rPr>
                <w:sz w:val="24"/>
              </w:rPr>
              <w:t>训练】</w:t>
            </w:r>
          </w:p>
          <w:p w14:paraId="21C8DB75">
            <w:pPr>
              <w:spacing w:line="360" w:lineRule="auto"/>
              <w:jc w:val="left"/>
              <w:rPr>
                <w:rFonts w:hint="eastAsia"/>
                <w:sz w:val="24"/>
              </w:rPr>
            </w:pPr>
            <w:r>
              <w:rPr>
                <w:rFonts w:hint="eastAsia"/>
                <w:sz w:val="24"/>
              </w:rPr>
              <w:t>1.下列各组混合物可用过滤法进行分离的是（      ）</w:t>
            </w:r>
          </w:p>
          <w:p w14:paraId="4A0CA715">
            <w:pPr>
              <w:spacing w:line="360" w:lineRule="auto"/>
              <w:jc w:val="left"/>
              <w:rPr>
                <w:rFonts w:hint="eastAsia"/>
                <w:sz w:val="24"/>
              </w:rPr>
            </w:pPr>
            <w:r>
              <w:rPr>
                <w:rFonts w:hint="eastAsia"/>
                <w:sz w:val="24"/>
              </w:rPr>
              <w:t xml:space="preserve">        A．酒精和水</w:t>
            </w:r>
            <w:r>
              <w:rPr>
                <w:rFonts w:hint="eastAsia"/>
                <w:sz w:val="24"/>
              </w:rPr>
              <w:tab/>
            </w:r>
            <w:r>
              <w:rPr>
                <w:rFonts w:hint="eastAsia"/>
                <w:sz w:val="24"/>
              </w:rPr>
              <w:t xml:space="preserve">              B．铁粉和铜粉</w:t>
            </w:r>
            <w:r>
              <w:rPr>
                <w:rFonts w:hint="eastAsia"/>
                <w:sz w:val="24"/>
              </w:rPr>
              <w:tab/>
            </w:r>
          </w:p>
          <w:p w14:paraId="6EA108A0">
            <w:pPr>
              <w:spacing w:line="360" w:lineRule="auto"/>
              <w:jc w:val="left"/>
              <w:rPr>
                <w:rFonts w:hint="eastAsia"/>
                <w:sz w:val="24"/>
              </w:rPr>
            </w:pPr>
            <w:r>
              <w:rPr>
                <w:rFonts w:hint="eastAsia"/>
                <w:sz w:val="24"/>
              </w:rPr>
              <w:t xml:space="preserve">        C．食盐和白糖</w:t>
            </w:r>
            <w:r>
              <w:rPr>
                <w:rFonts w:hint="eastAsia"/>
                <w:sz w:val="24"/>
              </w:rPr>
              <w:tab/>
            </w:r>
            <w:r>
              <w:rPr>
                <w:rFonts w:hint="eastAsia"/>
                <w:sz w:val="24"/>
              </w:rPr>
              <w:t xml:space="preserve">              D．二氧化锰和水</w:t>
            </w:r>
          </w:p>
          <w:p w14:paraId="6212F009">
            <w:pPr>
              <w:spacing w:line="360" w:lineRule="auto"/>
              <w:jc w:val="left"/>
              <w:rPr>
                <w:rFonts w:hint="eastAsia"/>
                <w:sz w:val="24"/>
              </w:rPr>
            </w:pPr>
            <w:r>
              <w:rPr>
                <w:rFonts w:hint="eastAsia"/>
                <w:sz w:val="24"/>
              </w:rPr>
              <w:t>2、能除去河水中的可溶性杂质的方法是（    ）</w:t>
            </w:r>
          </w:p>
          <w:p w14:paraId="088429DF">
            <w:pPr>
              <w:spacing w:line="360" w:lineRule="auto"/>
              <w:jc w:val="left"/>
              <w:rPr>
                <w:rFonts w:hint="eastAsia"/>
                <w:sz w:val="24"/>
              </w:rPr>
            </w:pPr>
            <w:r>
              <w:rPr>
                <w:rFonts w:hint="eastAsia"/>
                <w:sz w:val="24"/>
              </w:rPr>
              <w:t xml:space="preserve">     A、静置沉淀        B、明矾吸附    </w:t>
            </w:r>
          </w:p>
          <w:p w14:paraId="4B3FDCA4">
            <w:pPr>
              <w:spacing w:line="360" w:lineRule="auto"/>
              <w:jc w:val="left"/>
              <w:rPr>
                <w:rFonts w:hint="eastAsia"/>
                <w:sz w:val="24"/>
              </w:rPr>
            </w:pPr>
            <w:r>
              <w:rPr>
                <w:rFonts w:hint="eastAsia"/>
                <w:sz w:val="24"/>
              </w:rPr>
              <w:t xml:space="preserve">     C、活性炭吸附      D、过滤</w:t>
            </w:r>
          </w:p>
          <w:p w14:paraId="0D3DE9A5">
            <w:pPr>
              <w:spacing w:line="360" w:lineRule="auto"/>
              <w:jc w:val="left"/>
              <w:rPr>
                <w:rFonts w:hint="default" w:eastAsia="宋体"/>
                <w:color w:val="000000"/>
                <w:kern w:val="0"/>
                <w:sz w:val="24"/>
                <w:lang w:val="en-US" w:eastAsia="zh-CN"/>
              </w:rPr>
            </w:pPr>
            <w:r>
              <w:rPr>
                <w:rFonts w:hint="eastAsia"/>
                <w:color w:val="000000"/>
                <w:kern w:val="0"/>
                <w:sz w:val="24"/>
                <w:lang w:val="en-US" w:eastAsia="zh-CN"/>
              </w:rPr>
              <w:t>答案：D、C</w:t>
            </w:r>
          </w:p>
        </w:tc>
        <w:tc>
          <w:tcPr>
            <w:tcW w:w="1375" w:type="dxa"/>
            <w:tcBorders>
              <w:left w:val="single" w:color="auto" w:sz="4" w:space="0"/>
              <w:bottom w:val="single" w:color="auto" w:sz="4" w:space="0"/>
            </w:tcBorders>
          </w:tcPr>
          <w:p w14:paraId="7C3E820C">
            <w:pPr>
              <w:spacing w:line="360" w:lineRule="auto"/>
              <w:jc w:val="left"/>
              <w:rPr>
                <w:kern w:val="0"/>
                <w:sz w:val="24"/>
              </w:rPr>
            </w:pPr>
          </w:p>
        </w:tc>
      </w:tr>
      <w:tr w14:paraId="6B44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51" w:type="dxa"/>
          </w:tcPr>
          <w:p w14:paraId="5430409A">
            <w:pPr>
              <w:spacing w:line="360" w:lineRule="auto"/>
              <w:jc w:val="left"/>
              <w:rPr>
                <w:b/>
                <w:bCs/>
                <w:sz w:val="24"/>
              </w:rPr>
            </w:pPr>
          </w:p>
          <w:p w14:paraId="1F68ABB3">
            <w:pPr>
              <w:spacing w:line="360" w:lineRule="auto"/>
              <w:jc w:val="left"/>
              <w:rPr>
                <w:b/>
                <w:bCs/>
                <w:sz w:val="24"/>
              </w:rPr>
            </w:pPr>
          </w:p>
          <w:p w14:paraId="725EC25A">
            <w:pPr>
              <w:spacing w:line="360" w:lineRule="auto"/>
              <w:jc w:val="left"/>
              <w:rPr>
                <w:b/>
                <w:bCs/>
                <w:sz w:val="24"/>
              </w:rPr>
            </w:pPr>
          </w:p>
          <w:p w14:paraId="40BFB4FC">
            <w:pPr>
              <w:spacing w:line="360" w:lineRule="auto"/>
              <w:jc w:val="left"/>
              <w:rPr>
                <w:b/>
                <w:bCs/>
                <w:sz w:val="24"/>
              </w:rPr>
            </w:pPr>
            <w:r>
              <w:rPr>
                <w:b/>
                <w:bCs/>
                <w:sz w:val="24"/>
              </w:rPr>
              <w:t>板书</w:t>
            </w:r>
          </w:p>
          <w:p w14:paraId="245D01BC">
            <w:pPr>
              <w:spacing w:line="360" w:lineRule="auto"/>
              <w:jc w:val="left"/>
              <w:rPr>
                <w:sz w:val="24"/>
              </w:rPr>
            </w:pPr>
            <w:r>
              <w:rPr>
                <w:b/>
                <w:bCs/>
                <w:sz w:val="24"/>
              </w:rPr>
              <w:t>设计</w:t>
            </w:r>
          </w:p>
          <w:p w14:paraId="790FCB7C">
            <w:pPr>
              <w:spacing w:line="360" w:lineRule="auto"/>
              <w:jc w:val="left"/>
              <w:rPr>
                <w:sz w:val="24"/>
              </w:rPr>
            </w:pPr>
          </w:p>
        </w:tc>
        <w:tc>
          <w:tcPr>
            <w:tcW w:w="9030" w:type="dxa"/>
            <w:gridSpan w:val="5"/>
          </w:tcPr>
          <w:p w14:paraId="43B4047C">
            <w:pPr>
              <w:spacing w:line="360" w:lineRule="auto"/>
              <w:jc w:val="center"/>
              <w:rPr>
                <w:rFonts w:hint="default" w:eastAsia="宋体"/>
                <w:sz w:val="24"/>
                <w:lang w:val="en-US" w:eastAsia="zh-CN"/>
              </w:rPr>
            </w:pPr>
            <w:r>
              <w:rPr>
                <w:sz w:val="24"/>
              </w:rPr>
              <w:t>课题</w:t>
            </w:r>
            <w:r>
              <w:rPr>
                <w:rFonts w:hint="eastAsia"/>
                <w:sz w:val="24"/>
                <w:lang w:val="en-US" w:eastAsia="zh-CN"/>
              </w:rPr>
              <w:t>1 水资源及其利用</w:t>
            </w:r>
          </w:p>
          <w:p w14:paraId="39EA1F0A">
            <w:pPr>
              <w:spacing w:line="360" w:lineRule="auto"/>
              <w:jc w:val="center"/>
              <w:rPr>
                <w:rFonts w:hint="eastAsia" w:eastAsia="宋体"/>
                <w:sz w:val="24"/>
                <w:lang w:eastAsia="zh-CN"/>
              </w:rPr>
            </w:pPr>
            <w:r>
              <w:rPr>
                <w:rFonts w:hint="eastAsia"/>
                <w:sz w:val="24"/>
              </w:rPr>
              <w:t>第</w:t>
            </w:r>
            <w:r>
              <w:rPr>
                <w:rFonts w:hint="eastAsia"/>
                <w:sz w:val="24"/>
                <w:lang w:val="en-US" w:eastAsia="zh-CN"/>
              </w:rPr>
              <w:t>2</w:t>
            </w:r>
            <w:r>
              <w:rPr>
                <w:rFonts w:hint="eastAsia"/>
                <w:sz w:val="24"/>
              </w:rPr>
              <w:t xml:space="preserve">课时 </w:t>
            </w:r>
            <w:r>
              <w:rPr>
                <w:rFonts w:hint="eastAsia"/>
                <w:sz w:val="24"/>
                <w:lang w:eastAsia="zh-CN"/>
              </w:rPr>
              <w:t>水的净化</w:t>
            </w:r>
          </w:p>
          <w:p w14:paraId="594AB2F8">
            <w:pPr>
              <w:spacing w:line="360" w:lineRule="auto"/>
              <w:jc w:val="left"/>
              <w:rPr>
                <w:rFonts w:ascii="Times New Roman" w:hAnsi="Times New Roman" w:eastAsia="宋体" w:cs="Times New Roman"/>
                <w:kern w:val="0"/>
                <w:sz w:val="24"/>
                <w:szCs w:val="24"/>
              </w:rPr>
            </w:pPr>
            <w:r>
              <w:rPr>
                <w:rFonts w:hint="eastAsia" w:cs="Times New Roman"/>
                <w:kern w:val="0"/>
                <w:sz w:val="24"/>
                <w:szCs w:val="24"/>
                <w:lang w:val="en-US" w:eastAsia="zh-CN"/>
              </w:rPr>
              <w:t>一、河水中杂质的种类          二</w:t>
            </w:r>
            <w:r>
              <w:rPr>
                <w:rFonts w:ascii="Times New Roman" w:hAnsi="Times New Roman" w:eastAsia="宋体" w:cs="Times New Roman"/>
                <w:kern w:val="0"/>
                <w:sz w:val="24"/>
                <w:szCs w:val="24"/>
              </w:rPr>
              <w:t>、水的净化</w:t>
            </w:r>
            <w:r>
              <w:rPr>
                <w:rFonts w:hint="eastAsia" w:ascii="Times New Roman" w:hAnsi="Times New Roman" w:eastAsia="宋体" w:cs="Times New Roman"/>
                <w:kern w:val="0"/>
                <w:sz w:val="24"/>
                <w:szCs w:val="24"/>
              </w:rPr>
              <w:t>方法</w:t>
            </w:r>
            <w:r>
              <w:rPr>
                <w:rFonts w:ascii="Times New Roman" w:hAnsi="Times New Roman" w:eastAsia="宋体" w:cs="Times New Roman"/>
                <w:kern w:val="0"/>
                <w:sz w:val="24"/>
                <w:szCs w:val="24"/>
              </w:rPr>
              <w:t>：</w:t>
            </w:r>
          </w:p>
          <w:p w14:paraId="4400E048">
            <w:pPr>
              <w:spacing w:line="360" w:lineRule="auto"/>
              <w:jc w:val="left"/>
              <w:rPr>
                <w:rFonts w:hint="eastAsia" w:ascii="Times New Roman" w:hAnsi="Times New Roman" w:eastAsia="宋体" w:cs="Times New Roman"/>
                <w:kern w:val="0"/>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1642110</wp:posOffset>
                      </wp:positionH>
                      <wp:positionV relativeFrom="paragraph">
                        <wp:posOffset>171450</wp:posOffset>
                      </wp:positionV>
                      <wp:extent cx="556260" cy="7620"/>
                      <wp:effectExtent l="0" t="44450" r="7620" b="54610"/>
                      <wp:wrapNone/>
                      <wp:docPr id="38" name="直接箭头连接符 38"/>
                      <wp:cNvGraphicFramePr/>
                      <a:graphic xmlns:a="http://schemas.openxmlformats.org/drawingml/2006/main">
                        <a:graphicData uri="http://schemas.microsoft.com/office/word/2010/wordprocessingShape">
                          <wps:wsp>
                            <wps:cNvCnPr/>
                            <wps:spPr>
                              <a:xfrm flipH="1">
                                <a:off x="3303905" y="5259070"/>
                                <a:ext cx="556260" cy="762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29.3pt;margin-top:13.5pt;height:0.6pt;width:43.8pt;z-index:251660288;mso-width-relative:page;mso-height-relative:page;" filled="f" stroked="t" coordsize="21600,21600" o:gfxdata="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aKZb/X&#10;AAAACQEAAA8AAAAAAAAAAQAgAAAAIgAAAGRycy9kb3ducmV2LnhtbFBLAQIUABQAAAAIAIdO4kAV&#10;GQMCIQIAAPkDAAAOAAAAAAAAAAEAIAAAACYBAABkcnMvZTJvRG9jLnhtbFBLBQYAAAAABgAGAFkB&#10;AAC5BQAAAAA=&#10;">
                      <v:fill on="f" focussize="0,0"/>
                      <v:stroke weight="1pt" color="#4874CB [3204]" miterlimit="8" joinstyle="miter" endarrow="open"/>
                      <v:imagedata o:title=""/>
                      <o:lock v:ext="edit" aspectratio="f"/>
                    </v:shape>
                  </w:pict>
                </mc:Fallback>
              </mc:AlternateContent>
            </w:r>
            <w:r>
              <w:rPr>
                <w:rFonts w:hint="eastAsia" w:cs="Times New Roman"/>
                <w:kern w:val="0"/>
                <w:sz w:val="24"/>
                <w:szCs w:val="24"/>
                <w:lang w:val="en-US" w:eastAsia="zh-CN"/>
              </w:rPr>
              <w:t>难溶性杂质（泥沙等）          1.</w:t>
            </w:r>
            <w:r>
              <w:rPr>
                <w:rFonts w:ascii="Times New Roman" w:hAnsi="Times New Roman" w:eastAsia="宋体" w:cs="Times New Roman"/>
                <w:kern w:val="0"/>
                <w:sz w:val="24"/>
                <w:szCs w:val="24"/>
              </w:rPr>
              <w:t>沉淀</w:t>
            </w:r>
            <w:r>
              <w:rPr>
                <w:rFonts w:hint="eastAsia" w:ascii="Times New Roman" w:hAnsi="Times New Roman" w:eastAsia="宋体" w:cs="Times New Roman"/>
                <w:kern w:val="0"/>
                <w:sz w:val="24"/>
                <w:szCs w:val="24"/>
              </w:rPr>
              <w:t>（静置、吸附：明矾</w:t>
            </w:r>
            <w:r>
              <w:rPr>
                <w:rFonts w:hint="eastAsia" w:cs="Times New Roman"/>
                <w:kern w:val="0"/>
                <w:sz w:val="24"/>
                <w:szCs w:val="24"/>
                <w:lang w:eastAsia="zh-CN"/>
              </w:rPr>
              <w:t>，使不溶性杂质沉降</w:t>
            </w:r>
            <w:r>
              <w:rPr>
                <w:rFonts w:hint="eastAsia" w:ascii="Times New Roman" w:hAnsi="Times New Roman" w:eastAsia="宋体" w:cs="Times New Roman"/>
                <w:kern w:val="0"/>
                <w:sz w:val="24"/>
                <w:szCs w:val="24"/>
              </w:rPr>
              <w:t>）</w:t>
            </w:r>
          </w:p>
          <w:p w14:paraId="11A7994A">
            <w:pPr>
              <w:spacing w:line="360" w:lineRule="auto"/>
              <w:ind w:firstLine="3840" w:firstLineChars="1600"/>
              <w:jc w:val="left"/>
              <w:rPr>
                <w:rFonts w:hint="eastAsia" w:ascii="Times New Roman" w:hAnsi="Times New Roman" w:eastAsia="宋体" w:cs="Times New Roman"/>
                <w:kern w:val="0"/>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1558290</wp:posOffset>
                      </wp:positionH>
                      <wp:positionV relativeFrom="paragraph">
                        <wp:posOffset>34290</wp:posOffset>
                      </wp:positionV>
                      <wp:extent cx="609600" cy="441960"/>
                      <wp:effectExtent l="0" t="0" r="15240" b="15240"/>
                      <wp:wrapNone/>
                      <wp:docPr id="39" name="直接箭头连接符 39"/>
                      <wp:cNvGraphicFramePr/>
                      <a:graphic xmlns:a="http://schemas.openxmlformats.org/drawingml/2006/main">
                        <a:graphicData uri="http://schemas.microsoft.com/office/word/2010/wordprocessingShape">
                          <wps:wsp>
                            <wps:cNvCnPr/>
                            <wps:spPr>
                              <a:xfrm flipH="1" flipV="1">
                                <a:off x="3220085" y="5419090"/>
                                <a:ext cx="609600" cy="44196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122.7pt;margin-top:2.7pt;height:34.8pt;width:48pt;z-index:251661312;mso-width-relative:page;mso-height-relative:page;" filled="f" stroked="t" coordsize="21600,21600" o:gfxdata="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x0bQcdgAAAAIAQAADwAAAAAAAAABACAAAAAiAAAAZHJzL2Rvd25yZXYueG1sUEsBAhQAFAAAAAgA&#10;h07iQELkbrglAgAABQQAAA4AAAAAAAAAAQAgAAAAJwEAAGRycy9lMm9Eb2MueG1sUEsFBgAAAAAG&#10;AAYAWQEAAL4FAAAAAA==&#10;">
                      <v:fill on="f" focussize="0,0"/>
                      <v:stroke weight="1pt" color="#4874CB [3204]" miterlimit="8" joinstyle="miter" endarrow="open"/>
                      <v:imagedata o:title=""/>
                      <o:lock v:ext="edit" aspectratio="f"/>
                    </v:shape>
                  </w:pict>
                </mc:Fallback>
              </mc:AlternateContent>
            </w:r>
          </w:p>
          <w:p w14:paraId="1B5AE311">
            <w:pPr>
              <w:spacing w:line="360" w:lineRule="auto"/>
              <w:ind w:firstLine="3600" w:firstLineChars="1500"/>
              <w:jc w:val="left"/>
              <w:rPr>
                <w:rFonts w:ascii="Times New Roman" w:hAnsi="Times New Roman" w:eastAsia="宋体" w:cs="Times New Roman"/>
                <w:kern w:val="0"/>
                <w:sz w:val="24"/>
                <w:szCs w:val="24"/>
              </w:rPr>
            </w:pPr>
            <w:r>
              <w:rPr>
                <w:rFonts w:hint="eastAsia" w:cs="Times New Roman"/>
                <w:kern w:val="0"/>
                <w:sz w:val="24"/>
                <w:szCs w:val="24"/>
                <w:lang w:val="en-US" w:eastAsia="zh-CN"/>
              </w:rPr>
              <w:t>2.</w:t>
            </w:r>
            <w:r>
              <w:rPr>
                <w:rFonts w:ascii="Times New Roman" w:hAnsi="Times New Roman" w:eastAsia="宋体" w:cs="Times New Roman"/>
                <w:kern w:val="0"/>
                <w:sz w:val="24"/>
                <w:szCs w:val="24"/>
              </w:rPr>
              <w:t>过滤</w:t>
            </w:r>
            <w:r>
              <w:rPr>
                <w:rFonts w:hint="eastAsia" w:ascii="Times New Roman" w:hAnsi="Times New Roman" w:eastAsia="宋体" w:cs="Times New Roman"/>
                <w:kern w:val="0"/>
                <w:sz w:val="24"/>
                <w:szCs w:val="24"/>
              </w:rPr>
              <w:t>（</w:t>
            </w:r>
            <w:r>
              <w:rPr>
                <w:rFonts w:hint="eastAsia" w:cs="Times New Roman"/>
                <w:kern w:val="0"/>
                <w:sz w:val="24"/>
                <w:szCs w:val="24"/>
                <w:lang w:eastAsia="zh-CN"/>
              </w:rPr>
              <w:t>除去不溶性杂质，</w:t>
            </w:r>
            <w:r>
              <w:rPr>
                <w:rFonts w:ascii="Times New Roman" w:hAnsi="Times New Roman" w:eastAsia="宋体" w:cs="Times New Roman"/>
                <w:kern w:val="0"/>
                <w:sz w:val="24"/>
                <w:szCs w:val="24"/>
              </w:rPr>
              <w:t>一贴、二低、三靠</w:t>
            </w:r>
            <w:r>
              <w:rPr>
                <w:rFonts w:hint="eastAsia" w:ascii="Times New Roman" w:hAnsi="Times New Roman" w:eastAsia="宋体" w:cs="Times New Roman"/>
                <w:kern w:val="0"/>
                <w:sz w:val="24"/>
                <w:szCs w:val="24"/>
              </w:rPr>
              <w:t>）</w:t>
            </w:r>
          </w:p>
          <w:p w14:paraId="3DA9CB33">
            <w:pPr>
              <w:spacing w:line="360" w:lineRule="auto"/>
              <w:jc w:val="left"/>
              <w:rPr>
                <w:rFonts w:ascii="Times New Roman" w:hAnsi="Times New Roman" w:eastAsia="宋体" w:cs="Times New Roman"/>
                <w:kern w:val="0"/>
                <w:sz w:val="24"/>
                <w:szCs w:val="24"/>
              </w:rPr>
            </w:pPr>
          </w:p>
          <w:p w14:paraId="4C117647">
            <w:pPr>
              <w:spacing w:line="360" w:lineRule="auto"/>
              <w:jc w:val="left"/>
              <w:rPr>
                <w:rFonts w:ascii="Times New Roman" w:hAnsi="Times New Roman" w:eastAsia="宋体" w:cs="Times New Roman"/>
                <w:kern w:val="0"/>
                <w:sz w:val="24"/>
                <w:szCs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1916430</wp:posOffset>
                      </wp:positionH>
                      <wp:positionV relativeFrom="paragraph">
                        <wp:posOffset>163830</wp:posOffset>
                      </wp:positionV>
                      <wp:extent cx="274320" cy="0"/>
                      <wp:effectExtent l="0" t="50800" r="0" b="55880"/>
                      <wp:wrapNone/>
                      <wp:docPr id="40" name="直接箭头连接符 40"/>
                      <wp:cNvGraphicFramePr/>
                      <a:graphic xmlns:a="http://schemas.openxmlformats.org/drawingml/2006/main">
                        <a:graphicData uri="http://schemas.microsoft.com/office/word/2010/wordprocessingShape">
                          <wps:wsp>
                            <wps:cNvCnPr/>
                            <wps:spPr>
                              <a:xfrm flipH="1">
                                <a:off x="3578225" y="6440170"/>
                                <a:ext cx="274320" cy="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50.9pt;margin-top:12.9pt;height:0pt;width:21.6pt;z-index:251662336;mso-width-relative:page;mso-height-relative:page;" filled="f" stroked="t" coordsize="21600,21600" o:gfxdata="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uqB+tYAAAAJ&#10;AQAADwAAAAAAAAABACAAAAAiAAAAZHJzL2Rvd25yZXYueG1sUEsBAhQAFAAAAAgAh07iQDTlKXUe&#10;AgAA9gMAAA4AAAAAAAAAAQAgAAAAJQEAAGRycy9lMm9Eb2MueG1sUEsFBgAAAAAGAAYAWQEAALUF&#10;AAAAAA==&#10;">
                      <v:fill on="f" focussize="0,0"/>
                      <v:stroke weight="1pt" color="#4874CB [3204]" miterlimit="8" joinstyle="miter" endarrow="open"/>
                      <v:imagedata o:title=""/>
                      <o:lock v:ext="edit" aspectratio="f"/>
                    </v:shape>
                  </w:pict>
                </mc:Fallback>
              </mc:AlternateContent>
            </w:r>
            <w:r>
              <w:rPr>
                <w:rFonts w:hint="eastAsia" w:cs="Times New Roman"/>
                <w:kern w:val="0"/>
                <w:sz w:val="24"/>
                <w:szCs w:val="24"/>
                <w:lang w:val="en-US" w:eastAsia="zh-CN"/>
              </w:rPr>
              <w:t>可溶性杂质（色素、异味等）    3.</w:t>
            </w:r>
            <w:r>
              <w:rPr>
                <w:rFonts w:ascii="Times New Roman" w:hAnsi="Times New Roman" w:eastAsia="宋体" w:cs="Times New Roman"/>
                <w:kern w:val="0"/>
                <w:sz w:val="24"/>
                <w:szCs w:val="24"/>
              </w:rPr>
              <w:t>吸附</w:t>
            </w:r>
            <w:r>
              <w:rPr>
                <w:rFonts w:hint="eastAsia" w:ascii="Times New Roman" w:hAnsi="Times New Roman" w:eastAsia="宋体" w:cs="Times New Roman"/>
                <w:kern w:val="0"/>
                <w:sz w:val="24"/>
                <w:szCs w:val="24"/>
              </w:rPr>
              <w:t>（活性炭：疏松多孔</w:t>
            </w:r>
            <w:r>
              <w:rPr>
                <w:rFonts w:hint="eastAsia" w:cs="Times New Roman"/>
                <w:kern w:val="0"/>
                <w:sz w:val="24"/>
                <w:szCs w:val="24"/>
                <w:lang w:eastAsia="zh-CN"/>
              </w:rPr>
              <w:t>，吸附色素和异味</w:t>
            </w:r>
            <w:r>
              <w:rPr>
                <w:rFonts w:hint="eastAsia" w:ascii="Times New Roman" w:hAnsi="Times New Roman" w:eastAsia="宋体" w:cs="Times New Roman"/>
                <w:kern w:val="0"/>
                <w:sz w:val="24"/>
                <w:szCs w:val="24"/>
              </w:rPr>
              <w:t>）</w:t>
            </w:r>
          </w:p>
          <w:p w14:paraId="59A76014">
            <w:pPr>
              <w:spacing w:line="360" w:lineRule="auto"/>
              <w:jc w:val="left"/>
              <w:rPr>
                <w:rFonts w:ascii="Times New Roman" w:hAnsi="Times New Roman" w:eastAsia="宋体" w:cs="Times New Roman"/>
                <w:kern w:val="0"/>
                <w:sz w:val="24"/>
                <w:szCs w:val="24"/>
              </w:rPr>
            </w:pPr>
          </w:p>
          <w:p w14:paraId="016F13FC">
            <w:pPr>
              <w:spacing w:line="360" w:lineRule="auto"/>
              <w:jc w:val="left"/>
              <w:rPr>
                <w:rFonts w:ascii="Times New Roman" w:hAnsi="Times New Roman" w:eastAsia="宋体" w:cs="Times New Roman"/>
                <w:kern w:val="0"/>
                <w:sz w:val="24"/>
                <w:szCs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1703070</wp:posOffset>
                      </wp:positionH>
                      <wp:positionV relativeFrom="paragraph">
                        <wp:posOffset>156210</wp:posOffset>
                      </wp:positionV>
                      <wp:extent cx="495300" cy="0"/>
                      <wp:effectExtent l="0" t="50800" r="7620" b="55880"/>
                      <wp:wrapNone/>
                      <wp:docPr id="41" name="直接箭头连接符 41"/>
                      <wp:cNvGraphicFramePr/>
                      <a:graphic xmlns:a="http://schemas.openxmlformats.org/drawingml/2006/main">
                        <a:graphicData uri="http://schemas.microsoft.com/office/word/2010/wordprocessingShape">
                          <wps:wsp>
                            <wps:cNvCnPr/>
                            <wps:spPr>
                              <a:xfrm flipH="1">
                                <a:off x="3364865" y="7026910"/>
                                <a:ext cx="495300" cy="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34.1pt;margin-top:12.3pt;height:0pt;width:39pt;z-index:251663360;mso-width-relative:page;mso-height-relative:page;" filled="f" stroked="t" coordsize="21600,21600" o:gfxdata="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4/YD7VAAAA&#10;CQEAAA8AAAAAAAAAAQAgAAAAIgAAAGRycy9kb3ducmV2LnhtbFBLAQIUABQAAAAIAIdO4kDOrA2S&#10;IAIAAPYDAAAOAAAAAAAAAAEAIAAAACQBAABkcnMvZTJvRG9jLnhtbFBLBQYAAAAABgAGAFkBAAC2&#10;BQAAAAA=&#10;">
                      <v:fill on="f" focussize="0,0"/>
                      <v:stroke weight="1pt" color="#4874CB [3204]" miterlimit="8" joinstyle="miter" endarrow="open"/>
                      <v:imagedata o:title=""/>
                      <o:lock v:ext="edit" aspectratio="f"/>
                    </v:shape>
                  </w:pict>
                </mc:Fallback>
              </mc:AlternateContent>
            </w:r>
            <w:r>
              <w:rPr>
                <w:rFonts w:hint="eastAsia" w:cs="Times New Roman"/>
                <w:kern w:val="0"/>
                <w:sz w:val="24"/>
                <w:szCs w:val="24"/>
                <w:lang w:val="en-US" w:eastAsia="zh-CN"/>
              </w:rPr>
              <w:t>微生物（细菌、病毒等）        4.</w:t>
            </w:r>
            <w:r>
              <w:rPr>
                <w:rFonts w:hint="eastAsia" w:ascii="Times New Roman" w:hAnsi="Times New Roman" w:eastAsia="宋体" w:cs="Times New Roman"/>
                <w:kern w:val="0"/>
                <w:sz w:val="24"/>
                <w:szCs w:val="24"/>
              </w:rPr>
              <w:t>消毒（</w:t>
            </w:r>
            <w:r>
              <w:rPr>
                <w:rFonts w:hint="eastAsia" w:cs="Times New Roman"/>
                <w:kern w:val="0"/>
                <w:sz w:val="24"/>
                <w:szCs w:val="24"/>
                <w:lang w:eastAsia="zh-CN"/>
              </w:rPr>
              <w:t>杀灭细菌、病毒等，化学变化</w:t>
            </w:r>
            <w:r>
              <w:rPr>
                <w:rFonts w:hint="eastAsia" w:ascii="Times New Roman" w:hAnsi="Times New Roman" w:eastAsia="宋体" w:cs="Times New Roman"/>
                <w:kern w:val="0"/>
                <w:sz w:val="24"/>
                <w:szCs w:val="24"/>
              </w:rPr>
              <w:t>）</w:t>
            </w:r>
          </w:p>
          <w:p w14:paraId="12613F56">
            <w:pPr>
              <w:spacing w:line="360" w:lineRule="auto"/>
              <w:jc w:val="left"/>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14:paraId="01D71651">
            <w:pPr>
              <w:spacing w:line="360" w:lineRule="auto"/>
              <w:jc w:val="left"/>
              <w:rPr>
                <w:kern w:val="0"/>
                <w:sz w:val="24"/>
              </w:rPr>
            </w:pPr>
          </w:p>
        </w:tc>
      </w:tr>
      <w:tr w14:paraId="756E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1" w:type="dxa"/>
          </w:tcPr>
          <w:p w14:paraId="4E8B2491">
            <w:pPr>
              <w:spacing w:line="360" w:lineRule="auto"/>
              <w:jc w:val="left"/>
              <w:rPr>
                <w:b/>
                <w:bCs/>
                <w:sz w:val="24"/>
              </w:rPr>
            </w:pPr>
          </w:p>
          <w:p w14:paraId="671D4F47">
            <w:pPr>
              <w:spacing w:line="360" w:lineRule="auto"/>
              <w:jc w:val="left"/>
              <w:rPr>
                <w:b/>
                <w:bCs/>
                <w:sz w:val="24"/>
              </w:rPr>
            </w:pPr>
          </w:p>
          <w:p w14:paraId="43727492">
            <w:pPr>
              <w:spacing w:line="360" w:lineRule="auto"/>
              <w:jc w:val="left"/>
              <w:rPr>
                <w:b/>
                <w:bCs/>
                <w:sz w:val="24"/>
              </w:rPr>
            </w:pPr>
            <w:r>
              <w:rPr>
                <w:b/>
                <w:bCs/>
                <w:sz w:val="24"/>
              </w:rPr>
              <w:t>教学</w:t>
            </w:r>
          </w:p>
          <w:p w14:paraId="13B761FD">
            <w:pPr>
              <w:spacing w:line="360" w:lineRule="auto"/>
              <w:jc w:val="left"/>
              <w:rPr>
                <w:sz w:val="24"/>
              </w:rPr>
            </w:pPr>
            <w:r>
              <w:rPr>
                <w:b/>
                <w:bCs/>
                <w:sz w:val="24"/>
              </w:rPr>
              <w:t>反思</w:t>
            </w:r>
          </w:p>
        </w:tc>
        <w:tc>
          <w:tcPr>
            <w:tcW w:w="9030" w:type="dxa"/>
            <w:gridSpan w:val="5"/>
          </w:tcPr>
          <w:p w14:paraId="62908ECE">
            <w:pPr>
              <w:adjustRightInd w:val="0"/>
              <w:snapToGrid w:val="0"/>
              <w:spacing w:line="360" w:lineRule="auto"/>
              <w:ind w:firstLine="480" w:firstLineChars="200"/>
              <w:rPr>
                <w:rFonts w:hint="default" w:ascii="sans-serif" w:hAnsi="sans-serif" w:eastAsia="sans-serif" w:cs="sans-serif"/>
                <w:i w:val="0"/>
                <w:iCs w:val="0"/>
                <w:caps w:val="0"/>
                <w:spacing w:val="0"/>
                <w:sz w:val="24"/>
                <w:szCs w:val="24"/>
                <w:shd w:val="clear" w:color="auto" w:fill="FFFFFF"/>
              </w:rPr>
            </w:pPr>
            <w:r>
              <w:rPr>
                <w:rFonts w:ascii="sans-serif" w:hAnsi="sans-serif" w:eastAsia="sans-serif" w:cs="sans-serif"/>
                <w:i w:val="0"/>
                <w:iCs w:val="0"/>
                <w:caps w:val="0"/>
                <w:spacing w:val="0"/>
                <w:sz w:val="24"/>
                <w:szCs w:val="24"/>
                <w:shd w:val="clear" w:color="auto" w:fill="FFFFFF"/>
              </w:rPr>
              <w:t>本</w:t>
            </w:r>
            <w:r>
              <w:rPr>
                <w:rFonts w:hint="default" w:ascii="sans-serif" w:hAnsi="sans-serif" w:eastAsia="sans-serif" w:cs="sans-serif"/>
                <w:i w:val="0"/>
                <w:iCs w:val="0"/>
                <w:caps w:val="0"/>
                <w:spacing w:val="0"/>
                <w:sz w:val="24"/>
                <w:szCs w:val="24"/>
                <w:shd w:val="clear" w:color="auto" w:fill="FFFFFF"/>
              </w:rPr>
              <w:t>节课以如何使</w:t>
            </w:r>
            <w:r>
              <w:rPr>
                <w:rFonts w:hint="eastAsia" w:ascii="sans-serif" w:hAnsi="sans-serif" w:cs="sans-serif"/>
                <w:i w:val="0"/>
                <w:iCs w:val="0"/>
                <w:caps w:val="0"/>
                <w:spacing w:val="0"/>
                <w:sz w:val="24"/>
                <w:szCs w:val="24"/>
                <w:shd w:val="clear" w:color="auto" w:fill="FFFFFF"/>
                <w:lang w:eastAsia="zh-CN"/>
              </w:rPr>
              <w:t>自然界的</w:t>
            </w:r>
            <w:r>
              <w:rPr>
                <w:rFonts w:hint="default" w:ascii="sans-serif" w:hAnsi="sans-serif" w:eastAsia="sans-serif" w:cs="sans-serif"/>
                <w:i w:val="0"/>
                <w:iCs w:val="0"/>
                <w:caps w:val="0"/>
                <w:spacing w:val="0"/>
                <w:sz w:val="24"/>
                <w:szCs w:val="24"/>
                <w:shd w:val="clear" w:color="auto" w:fill="FFFFFF"/>
              </w:rPr>
              <w:t>水变为自来水为主线，将沉淀、过滤、吸附和</w:t>
            </w:r>
            <w:r>
              <w:rPr>
                <w:rFonts w:hint="eastAsia" w:ascii="sans-serif" w:hAnsi="sans-serif" w:cs="sans-serif"/>
                <w:i w:val="0"/>
                <w:iCs w:val="0"/>
                <w:caps w:val="0"/>
                <w:spacing w:val="0"/>
                <w:sz w:val="24"/>
                <w:szCs w:val="24"/>
                <w:shd w:val="clear" w:color="auto" w:fill="FFFFFF"/>
                <w:lang w:val="en-US" w:eastAsia="zh-CN"/>
              </w:rPr>
              <w:t>消毒</w:t>
            </w:r>
            <w:r>
              <w:rPr>
                <w:rFonts w:hint="default" w:ascii="sans-serif" w:hAnsi="sans-serif" w:eastAsia="sans-serif" w:cs="sans-serif"/>
                <w:i w:val="0"/>
                <w:iCs w:val="0"/>
                <w:caps w:val="0"/>
                <w:spacing w:val="0"/>
                <w:sz w:val="24"/>
                <w:szCs w:val="24"/>
                <w:shd w:val="clear" w:color="auto" w:fill="FFFFFF"/>
              </w:rPr>
              <w:t>等净化水的方法有序地串起来</w:t>
            </w:r>
            <w:r>
              <w:rPr>
                <w:rFonts w:hint="eastAsia" w:ascii="sans-serif" w:hAnsi="sans-serif" w:cs="sans-serif"/>
                <w:i w:val="0"/>
                <w:iCs w:val="0"/>
                <w:caps w:val="0"/>
                <w:spacing w:val="0"/>
                <w:sz w:val="24"/>
                <w:szCs w:val="24"/>
                <w:shd w:val="clear" w:color="auto" w:fill="FFFFFF"/>
                <w:lang w:eastAsia="zh-CN"/>
              </w:rPr>
              <w:t>。</w:t>
            </w:r>
            <w:r>
              <w:rPr>
                <w:rFonts w:hint="default" w:ascii="sans-serif" w:hAnsi="sans-serif" w:eastAsia="sans-serif" w:cs="sans-serif"/>
                <w:i w:val="0"/>
                <w:iCs w:val="0"/>
                <w:caps w:val="0"/>
                <w:spacing w:val="0"/>
                <w:sz w:val="24"/>
                <w:szCs w:val="24"/>
                <w:shd w:val="clear" w:color="auto" w:fill="FFFFFF"/>
              </w:rPr>
              <w:t>通过</w:t>
            </w:r>
            <w:r>
              <w:rPr>
                <w:rFonts w:hint="eastAsia" w:ascii="sans-serif" w:hAnsi="sans-serif" w:cs="sans-serif"/>
                <w:i w:val="0"/>
                <w:iCs w:val="0"/>
                <w:caps w:val="0"/>
                <w:spacing w:val="0"/>
                <w:sz w:val="24"/>
                <w:szCs w:val="24"/>
                <w:shd w:val="clear" w:color="auto" w:fill="FFFFFF"/>
                <w:lang w:eastAsia="zh-CN"/>
              </w:rPr>
              <w:t>讲解</w:t>
            </w:r>
            <w:r>
              <w:rPr>
                <w:rFonts w:hint="default" w:ascii="sans-serif" w:hAnsi="sans-serif" w:eastAsia="sans-serif" w:cs="sans-serif"/>
                <w:i w:val="0"/>
                <w:iCs w:val="0"/>
                <w:caps w:val="0"/>
                <w:spacing w:val="0"/>
                <w:sz w:val="24"/>
                <w:szCs w:val="24"/>
                <w:shd w:val="clear" w:color="auto" w:fill="FFFFFF"/>
              </w:rPr>
              <w:t>自来水厂净水过程，让学生感受自来水的来之不易，培养学生爱护水资源、节约用水的意识。</w:t>
            </w:r>
          </w:p>
          <w:p w14:paraId="41D212EA">
            <w:pPr>
              <w:adjustRightInd w:val="0"/>
              <w:snapToGrid w:val="0"/>
              <w:spacing w:line="360" w:lineRule="auto"/>
              <w:ind w:firstLine="480" w:firstLineChars="200"/>
              <w:rPr>
                <w:sz w:val="24"/>
              </w:rPr>
            </w:pPr>
            <w:r>
              <w:rPr>
                <w:rFonts w:hint="default" w:ascii="sans-serif" w:hAnsi="sans-serif" w:eastAsia="sans-serif" w:cs="sans-serif"/>
                <w:i w:val="0"/>
                <w:iCs w:val="0"/>
                <w:caps w:val="0"/>
                <w:spacing w:val="0"/>
                <w:sz w:val="24"/>
                <w:szCs w:val="24"/>
                <w:shd w:val="clear" w:color="auto" w:fill="FFFFFF"/>
              </w:rPr>
              <w:t>过滤是初中化学中重要的实验操作技能，也是本</w:t>
            </w:r>
            <w:r>
              <w:rPr>
                <w:rFonts w:hint="eastAsia" w:ascii="sans-serif" w:hAnsi="sans-serif" w:cs="sans-serif"/>
                <w:i w:val="0"/>
                <w:iCs w:val="0"/>
                <w:caps w:val="0"/>
                <w:spacing w:val="0"/>
                <w:sz w:val="24"/>
                <w:szCs w:val="24"/>
                <w:shd w:val="clear" w:color="auto" w:fill="FFFFFF"/>
                <w:lang w:eastAsia="zh-CN"/>
              </w:rPr>
              <w:t>节课</w:t>
            </w:r>
            <w:r>
              <w:rPr>
                <w:rFonts w:hint="default" w:ascii="sans-serif" w:hAnsi="sans-serif" w:eastAsia="sans-serif" w:cs="sans-serif"/>
                <w:i w:val="0"/>
                <w:iCs w:val="0"/>
                <w:caps w:val="0"/>
                <w:spacing w:val="0"/>
                <w:sz w:val="24"/>
                <w:szCs w:val="24"/>
                <w:shd w:val="clear" w:color="auto" w:fill="FFFFFF"/>
              </w:rPr>
              <w:t>重点学习的内容。</w:t>
            </w:r>
            <w:r>
              <w:rPr>
                <w:rFonts w:hint="eastAsia" w:ascii="sans-serif" w:hAnsi="sans-serif" w:cs="sans-serif"/>
                <w:i w:val="0"/>
                <w:iCs w:val="0"/>
                <w:caps w:val="0"/>
                <w:spacing w:val="0"/>
                <w:sz w:val="24"/>
                <w:szCs w:val="24"/>
                <w:shd w:val="clear" w:color="auto" w:fill="FFFFFF"/>
                <w:lang w:eastAsia="zh-CN"/>
              </w:rPr>
              <w:t>教学中可</w:t>
            </w:r>
            <w:r>
              <w:rPr>
                <w:rFonts w:hint="default" w:ascii="sans-serif" w:hAnsi="sans-serif" w:eastAsia="sans-serif" w:cs="sans-serif"/>
                <w:i w:val="0"/>
                <w:iCs w:val="0"/>
                <w:caps w:val="0"/>
                <w:spacing w:val="0"/>
                <w:sz w:val="24"/>
                <w:szCs w:val="24"/>
                <w:shd w:val="clear" w:color="auto" w:fill="FFFFFF"/>
              </w:rPr>
              <w:t>边</w:t>
            </w:r>
            <w:r>
              <w:rPr>
                <w:rFonts w:hint="eastAsia" w:ascii="sans-serif" w:hAnsi="sans-serif" w:cs="sans-serif"/>
                <w:i w:val="0"/>
                <w:iCs w:val="0"/>
                <w:caps w:val="0"/>
                <w:spacing w:val="0"/>
                <w:sz w:val="24"/>
                <w:szCs w:val="24"/>
                <w:shd w:val="clear" w:color="auto" w:fill="FFFFFF"/>
                <w:lang w:eastAsia="zh-CN"/>
              </w:rPr>
              <w:t>讲解</w:t>
            </w:r>
            <w:r>
              <w:rPr>
                <w:rFonts w:hint="default" w:ascii="sans-serif" w:hAnsi="sans-serif" w:eastAsia="sans-serif" w:cs="sans-serif"/>
                <w:i w:val="0"/>
                <w:iCs w:val="0"/>
                <w:caps w:val="0"/>
                <w:spacing w:val="0"/>
                <w:sz w:val="24"/>
                <w:szCs w:val="24"/>
                <w:shd w:val="clear" w:color="auto" w:fill="FFFFFF"/>
              </w:rPr>
              <w:t>边演示，再</w:t>
            </w:r>
            <w:r>
              <w:rPr>
                <w:rFonts w:hint="eastAsia" w:ascii="sans-serif" w:hAnsi="sans-serif" w:cs="sans-serif"/>
                <w:i w:val="0"/>
                <w:iCs w:val="0"/>
                <w:caps w:val="0"/>
                <w:spacing w:val="0"/>
                <w:sz w:val="24"/>
                <w:szCs w:val="24"/>
                <w:shd w:val="clear" w:color="auto" w:fill="FFFFFF"/>
                <w:lang w:eastAsia="zh-CN"/>
              </w:rPr>
              <w:t>让</w:t>
            </w:r>
            <w:r>
              <w:rPr>
                <w:rFonts w:hint="default" w:ascii="sans-serif" w:hAnsi="sans-serif" w:eastAsia="sans-serif" w:cs="sans-serif"/>
                <w:i w:val="0"/>
                <w:iCs w:val="0"/>
                <w:caps w:val="0"/>
                <w:spacing w:val="0"/>
                <w:sz w:val="24"/>
                <w:szCs w:val="24"/>
                <w:shd w:val="clear" w:color="auto" w:fill="FFFFFF"/>
              </w:rPr>
              <w:t>学生动手实验。让学生</w:t>
            </w:r>
            <w:r>
              <w:rPr>
                <w:rFonts w:hint="eastAsia" w:ascii="sans-serif" w:hAnsi="sans-serif" w:cs="sans-serif"/>
                <w:i w:val="0"/>
                <w:iCs w:val="0"/>
                <w:caps w:val="0"/>
                <w:spacing w:val="0"/>
                <w:sz w:val="24"/>
                <w:szCs w:val="24"/>
                <w:shd w:val="clear" w:color="auto" w:fill="FFFFFF"/>
                <w:lang w:eastAsia="zh-CN"/>
              </w:rPr>
              <w:t>从实验中</w:t>
            </w:r>
            <w:r>
              <w:rPr>
                <w:rFonts w:hint="default" w:ascii="sans-serif" w:hAnsi="sans-serif" w:eastAsia="sans-serif" w:cs="sans-serif"/>
                <w:i w:val="0"/>
                <w:iCs w:val="0"/>
                <w:caps w:val="0"/>
                <w:spacing w:val="0"/>
                <w:sz w:val="24"/>
                <w:szCs w:val="24"/>
                <w:shd w:val="clear" w:color="auto" w:fill="FFFFFF"/>
              </w:rPr>
              <w:t>更好地理解和总结出过滤</w:t>
            </w:r>
            <w:r>
              <w:rPr>
                <w:rFonts w:hint="eastAsia" w:ascii="sans-serif" w:hAnsi="sans-serif" w:cs="sans-serif"/>
                <w:i w:val="0"/>
                <w:iCs w:val="0"/>
                <w:caps w:val="0"/>
                <w:spacing w:val="0"/>
                <w:sz w:val="24"/>
                <w:szCs w:val="24"/>
                <w:shd w:val="clear" w:color="auto" w:fill="FFFFFF"/>
                <w:lang w:eastAsia="zh-CN"/>
              </w:rPr>
              <w:t>操作的重点</w:t>
            </w:r>
            <w:r>
              <w:rPr>
                <w:rFonts w:hint="default" w:ascii="sans-serif" w:hAnsi="sans-serif" w:eastAsia="sans-serif" w:cs="sans-serif"/>
                <w:i w:val="0"/>
                <w:iCs w:val="0"/>
                <w:caps w:val="0"/>
                <w:spacing w:val="0"/>
                <w:sz w:val="24"/>
                <w:szCs w:val="24"/>
                <w:shd w:val="clear" w:color="auto" w:fill="FFFFFF"/>
              </w:rPr>
              <w:t>，并感受遵守实验操作要求的重要性。</w:t>
            </w:r>
          </w:p>
        </w:tc>
      </w:tr>
    </w:tbl>
    <w:p w14:paraId="01F963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D452A3"/>
    <w:multiLevelType w:val="singleLevel"/>
    <w:tmpl w:val="E0D452A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1NmYzYTU4Y2I2ZGNjYjUwMzE5NzkyMWFiZmIzN2QifQ=="/>
  </w:docVars>
  <w:rsids>
    <w:rsidRoot w:val="00000000"/>
    <w:rsid w:val="4396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uiPriority w:val="0"/>
    <w:pPr>
      <w:widowControl/>
      <w:spacing w:before="100" w:beforeAutospacing="1" w:after="100" w:afterAutospacing="1"/>
      <w:jc w:val="left"/>
    </w:pPr>
    <w:rPr>
      <w:rFonts w:ascii="宋体" w:hAnsi="宋体"/>
      <w:color w:val="000000"/>
      <w:kern w:val="0"/>
      <w:sz w:val="24"/>
    </w:rPr>
  </w:style>
  <w:style w:type="character" w:styleId="6">
    <w:name w:val="Strong"/>
    <w:qFormat/>
    <w:uiPriority w:val="0"/>
    <w:rPr>
      <w:b/>
      <w:bCs/>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糊糊</dc:creator>
  <cp:lastModifiedBy>糊糊</cp:lastModifiedBy>
  <dcterms:modified xsi:type="dcterms:W3CDTF">2024-10-30T03:26:46Z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DF6DE241FFCC400DB3FD1989B1155064_12</vt:lpwstr>
  </property>
</Properties>
</file>