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D2D3">
      <w:pPr>
        <w:jc w:val="center"/>
        <w:rPr>
          <w:rFonts w:hint="default" w:ascii="Comic Sans MS" w:hAnsi="Comic Sans MS" w:eastAsia="黑体" w:cs="Comic Sans MS"/>
          <w:sz w:val="32"/>
          <w:szCs w:val="32"/>
        </w:rPr>
      </w:pPr>
      <w:r>
        <w:rPr>
          <w:rFonts w:hint="eastAsia" w:ascii="Comic Sans MS" w:hAnsi="Comic Sans MS" w:eastAsia="黑体" w:cs="Comic Sans MS"/>
          <w:b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Comic Sans MS" w:hAnsi="Comic Sans MS" w:eastAsia="黑体" w:cs="Comic Sans MS"/>
          <w:b/>
          <w:bCs/>
          <w:sz w:val="32"/>
          <w:szCs w:val="32"/>
          <w:lang w:val="en-US" w:eastAsia="zh-CN"/>
        </w:rPr>
        <w:t>Teaching Plan</w:t>
      </w:r>
      <w:r>
        <w:rPr>
          <w:rFonts w:hint="default" w:ascii="Comic Sans MS" w:hAnsi="Comic Sans MS" w:eastAsia="黑体" w:cs="Comic Sans MS"/>
          <w:b/>
          <w:bCs/>
          <w:sz w:val="32"/>
          <w:szCs w:val="32"/>
        </w:rPr>
        <w:t xml:space="preserve"> </w:t>
      </w:r>
      <w:r>
        <w:rPr>
          <w:rFonts w:hint="eastAsia" w:ascii="Comic Sans MS" w:hAnsi="Comic Sans MS" w:eastAsia="黑体" w:cs="Comic Sans MS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Comic Sans MS" w:hAnsi="Comic Sans MS" w:eastAsia="黑体" w:cs="Comic Sans MS"/>
          <w:b w:val="0"/>
          <w:bCs w:val="0"/>
          <w:sz w:val="21"/>
          <w:szCs w:val="21"/>
          <w:lang w:val="en-US" w:eastAsia="zh-CN"/>
        </w:rPr>
        <w:t xml:space="preserve"> From Ada Liang</w:t>
      </w:r>
      <w:r>
        <w:rPr>
          <w:rFonts w:hint="default" w:ascii="Comic Sans MS" w:hAnsi="Comic Sans MS" w:eastAsia="黑体" w:cs="Comic Sans MS"/>
          <w:b/>
          <w:bCs/>
          <w:sz w:val="32"/>
          <w:szCs w:val="32"/>
        </w:rPr>
        <w:t xml:space="preserve"> </w:t>
      </w:r>
      <w:r>
        <w:rPr>
          <w:rFonts w:hint="eastAsia" w:ascii="Comic Sans MS" w:hAnsi="Comic Sans MS" w:eastAsia="黑体" w:cs="Comic Sans MS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Comic Sans MS" w:hAnsi="Comic Sans MS" w:eastAsia="黑体" w:cs="Comic Sans MS"/>
          <w:b w:val="0"/>
          <w:bCs w:val="0"/>
          <w:sz w:val="21"/>
          <w:szCs w:val="21"/>
          <w:lang w:val="en-US" w:eastAsia="zh-CN"/>
        </w:rPr>
        <w:t>Nov.25th,2025</w:t>
      </w:r>
      <w:r>
        <w:rPr>
          <w:rFonts w:hint="default" w:ascii="Comic Sans MS" w:hAnsi="Comic Sans MS" w:eastAsia="黑体" w:cs="Comic Sans MS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Comic Sans MS" w:hAnsi="Comic Sans MS" w:eastAsia="黑体" w:cs="Comic Sans MS"/>
          <w:sz w:val="32"/>
          <w:szCs w:val="32"/>
        </w:rPr>
        <w:t xml:space="preserve"> </w:t>
      </w:r>
    </w:p>
    <w:tbl>
      <w:tblPr>
        <w:tblStyle w:val="16"/>
        <w:tblW w:w="10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266"/>
        <w:gridCol w:w="2340"/>
        <w:gridCol w:w="4190"/>
      </w:tblGrid>
      <w:tr w14:paraId="7E4D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06" w:type="dxa"/>
            <w:noWrap w:val="0"/>
            <w:vAlign w:val="center"/>
          </w:tcPr>
          <w:p w14:paraId="696FA892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val="en-US" w:eastAsia="zh-CN"/>
              </w:rPr>
              <w:t>单元名称</w:t>
            </w:r>
          </w:p>
        </w:tc>
        <w:tc>
          <w:tcPr>
            <w:tcW w:w="8796" w:type="dxa"/>
            <w:gridSpan w:val="3"/>
            <w:noWrap w:val="0"/>
            <w:vAlign w:val="center"/>
          </w:tcPr>
          <w:p w14:paraId="4BEB6A19">
            <w:pPr>
              <w:jc w:val="center"/>
              <w:rPr>
                <w:rFonts w:hint="default" w:ascii="Comic Sans MS" w:hAnsi="Comic Sans MS" w:eastAsia="仿宋" w:cs="Comic Sans MS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4"/>
                <w:szCs w:val="24"/>
                <w:lang w:val="en-US" w:eastAsia="zh-CN"/>
              </w:rPr>
              <w:t>Unit5.What a Delicious Meal!</w:t>
            </w:r>
          </w:p>
        </w:tc>
      </w:tr>
      <w:tr w14:paraId="4781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6" w:type="dxa"/>
            <w:noWrap w:val="0"/>
            <w:vAlign w:val="center"/>
          </w:tcPr>
          <w:p w14:paraId="5AAE5F36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val="en-US" w:eastAsia="zh-CN"/>
              </w:rPr>
              <w:t>教学课时</w:t>
            </w:r>
          </w:p>
        </w:tc>
        <w:tc>
          <w:tcPr>
            <w:tcW w:w="8796" w:type="dxa"/>
            <w:gridSpan w:val="3"/>
            <w:noWrap w:val="0"/>
            <w:vAlign w:val="center"/>
          </w:tcPr>
          <w:p w14:paraId="13233557">
            <w:pPr>
              <w:jc w:val="center"/>
              <w:rPr>
                <w:rFonts w:hint="default" w:ascii="Comic Sans MS" w:hAnsi="Comic Sans MS" w:eastAsia="仿宋" w:cs="Comic Sans MS"/>
                <w:sz w:val="28"/>
                <w:szCs w:val="28"/>
              </w:rPr>
            </w:pPr>
            <w:r>
              <w:rPr>
                <w:rFonts w:hint="default" w:ascii="Comic Sans MS" w:hAnsi="Comic Sans MS" w:eastAsia="仿宋" w:cs="Comic Sans MS"/>
                <w:sz w:val="22"/>
                <w:szCs w:val="22"/>
              </w:rPr>
              <w:t xml:space="preserve">Period </w:t>
            </w:r>
            <w:r>
              <w:rPr>
                <w:rFonts w:hint="default" w:ascii="Comic Sans MS" w:hAnsi="Comic Sans MS" w:eastAsia="仿宋" w:cs="Comic Sans MS"/>
                <w:sz w:val="22"/>
                <w:szCs w:val="22"/>
                <w:lang w:val="en-US" w:eastAsia="zh-CN"/>
              </w:rPr>
              <w:t xml:space="preserve">4 </w:t>
            </w:r>
            <w:r>
              <w:rPr>
                <w:rFonts w:hint="default" w:ascii="Comic Sans MS" w:hAnsi="Comic Sans MS" w:eastAsia="仿宋" w:cs="Comic Sans MS"/>
                <w:sz w:val="22"/>
                <w:szCs w:val="22"/>
              </w:rPr>
              <w:t>Section B 1a-1f</w:t>
            </w:r>
          </w:p>
        </w:tc>
      </w:tr>
      <w:tr w14:paraId="36D5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06" w:type="dxa"/>
            <w:noWrap w:val="0"/>
            <w:vAlign w:val="center"/>
          </w:tcPr>
          <w:p w14:paraId="501A29D9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</w:rPr>
              <w:t>单元主题</w:t>
            </w:r>
          </w:p>
        </w:tc>
        <w:tc>
          <w:tcPr>
            <w:tcW w:w="8796" w:type="dxa"/>
            <w:gridSpan w:val="3"/>
            <w:noWrap w:val="0"/>
            <w:vAlign w:val="center"/>
          </w:tcPr>
          <w:p w14:paraId="7B13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Comic Sans MS" w:hAnsi="Comic Sans MS" w:eastAsia="仿宋" w:cs="Comic Sans MS"/>
                <w:sz w:val="28"/>
                <w:szCs w:val="28"/>
              </w:rPr>
            </w:pPr>
            <w:r>
              <w:rPr>
                <w:rFonts w:hint="default" w:ascii="Comic Sans MS" w:hAnsi="Comic Sans MS" w:eastAsia="仿宋" w:cs="Comic Sans MS"/>
                <w:sz w:val="18"/>
                <w:szCs w:val="18"/>
              </w:rPr>
              <w:t>主题范畴：人与社会</w:t>
            </w:r>
            <w:r>
              <w:rPr>
                <w:rFonts w:hint="eastAsia" w:ascii="Comic Sans MS" w:hAnsi="Comic Sans MS" w:eastAsia="仿宋" w:cs="Comic Sans MS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Comic Sans MS" w:hAnsi="Comic Sans MS" w:eastAsia="仿宋" w:cs="Comic Sans MS"/>
                <w:sz w:val="18"/>
                <w:szCs w:val="18"/>
              </w:rPr>
              <w:t>主题群：饮食文化与情感联结</w:t>
            </w:r>
            <w:r>
              <w:rPr>
                <w:rFonts w:hint="eastAsia" w:ascii="Comic Sans MS" w:hAnsi="Comic Sans MS" w:eastAsia="仿宋" w:cs="Comic Sans MS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Comic Sans MS" w:hAnsi="Comic Sans MS" w:eastAsia="仿宋" w:cs="Comic Sans MS"/>
                <w:sz w:val="18"/>
                <w:szCs w:val="18"/>
              </w:rPr>
              <w:t>子主题：食物承载的记忆、爱与跨文化理解</w:t>
            </w:r>
          </w:p>
        </w:tc>
      </w:tr>
      <w:tr w14:paraId="7E13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1E39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  <w:t>语</w:t>
            </w:r>
          </w:p>
          <w:p w14:paraId="38AC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  <w:t>篇</w:t>
            </w:r>
          </w:p>
          <w:p w14:paraId="3C57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  <w:t>研</w:t>
            </w:r>
          </w:p>
          <w:p w14:paraId="2FC2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  <w:t>读</w:t>
            </w:r>
          </w:p>
        </w:tc>
        <w:tc>
          <w:tcPr>
            <w:tcW w:w="2266" w:type="dxa"/>
            <w:noWrap w:val="0"/>
            <w:vAlign w:val="center"/>
          </w:tcPr>
          <w:p w14:paraId="2163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  <w:t>What</w:t>
            </w:r>
          </w:p>
          <w:p w14:paraId="48C1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  <w:t>(主题意义，主要内容)</w:t>
            </w:r>
          </w:p>
        </w:tc>
        <w:tc>
          <w:tcPr>
            <w:tcW w:w="6530" w:type="dxa"/>
            <w:gridSpan w:val="2"/>
            <w:noWrap w:val="0"/>
            <w:vAlign w:val="center"/>
          </w:tcPr>
          <w:p w14:paraId="08FA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1. 文本类型：记叙文（个人回忆）</w:t>
            </w:r>
          </w:p>
          <w:p w14:paraId="4A8D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2. 核心内容：</w:t>
            </w:r>
          </w:p>
          <w:p w14:paraId="40AE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作者通过南瓜派回忆祖母的厨房时光</w:t>
            </w:r>
          </w:p>
          <w:p w14:paraId="1C2F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祖母在美国寄宿家庭学习制作南瓜派的经历</w:t>
            </w:r>
          </w:p>
          <w:p w14:paraId="00A5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食物传递爱与跨文化友谊的主题</w:t>
            </w:r>
          </w:p>
          <w:p w14:paraId="6865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3. 关键概念：</w:t>
            </w:r>
          </w:p>
          <w:p w14:paraId="097B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文化符号：感恩节（Thanksgiving）、肉桂（cinnamon）</w:t>
            </w:r>
          </w:p>
          <w:p w14:paraId="2684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核心短语：thanks to, share with, make friends, secret to cooking</w:t>
            </w:r>
          </w:p>
        </w:tc>
      </w:tr>
      <w:tr w14:paraId="4300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5A78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18"/>
                <w:szCs w:val="16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001B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  <w:t>Why</w:t>
            </w:r>
          </w:p>
          <w:p w14:paraId="0C9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sz w:val="18"/>
                <w:szCs w:val="16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  <w:t>(作者意图，育人价值)</w:t>
            </w:r>
          </w:p>
        </w:tc>
        <w:tc>
          <w:tcPr>
            <w:tcW w:w="6530" w:type="dxa"/>
            <w:gridSpan w:val="2"/>
            <w:noWrap w:val="0"/>
            <w:vAlign w:val="center"/>
          </w:tcPr>
          <w:p w14:paraId="2E80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1. 情感价值：</w:t>
            </w:r>
          </w:p>
          <w:p w14:paraId="0299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理解“烹饪是爱的可视化”（Cooking is love made visible）</w:t>
            </w:r>
          </w:p>
          <w:p w14:paraId="4C60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体会食物联结亲情与记忆的功能</w:t>
            </w:r>
          </w:p>
          <w:p w14:paraId="1A33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2. 文化价值：</w:t>
            </w:r>
          </w:p>
          <w:p w14:paraId="1AB2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认同跨文化交流的意义（making friends through food）</w:t>
            </w:r>
          </w:p>
        </w:tc>
      </w:tr>
      <w:tr w14:paraId="6DAB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03FF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473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  <w:t>What</w:t>
            </w:r>
          </w:p>
          <w:p w14:paraId="3C67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/>
                <w:sz w:val="21"/>
                <w:szCs w:val="21"/>
                <w:lang w:val="en-US" w:eastAsia="zh-CN"/>
              </w:rPr>
              <w:t>(文本结构，语言修辞)</w:t>
            </w:r>
          </w:p>
        </w:tc>
        <w:tc>
          <w:tcPr>
            <w:tcW w:w="6530" w:type="dxa"/>
            <w:gridSpan w:val="2"/>
            <w:noWrap w:val="0"/>
            <w:vAlign w:val="center"/>
          </w:tcPr>
          <w:p w14:paraId="752E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1. 文本结构：回忆线索：祖母的厨房→食谱起源→跨文化启示</w:t>
            </w:r>
          </w:p>
          <w:p w14:paraId="50A5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2. 语言特征：</w:t>
            </w:r>
          </w:p>
          <w:p w14:paraId="73DD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感官描写：smell of cinnamon filled the room</w:t>
            </w:r>
          </w:p>
          <w:p w14:paraId="70DF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隐喻修辞：food connects cultures</w:t>
            </w:r>
          </w:p>
          <w:p w14:paraId="6E31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- 情感表达：What wonderful memories I have!</w:t>
            </w:r>
          </w:p>
        </w:tc>
      </w:tr>
      <w:tr w14:paraId="30E2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54A4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  <w:t>学</w:t>
            </w:r>
          </w:p>
          <w:p w14:paraId="4DB9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  <w:t>情</w:t>
            </w:r>
          </w:p>
          <w:p w14:paraId="6C05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  <w:t>分</w:t>
            </w:r>
          </w:p>
          <w:p w14:paraId="03CF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1"/>
                <w:szCs w:val="21"/>
              </w:rPr>
              <w:t>析</w:t>
            </w:r>
          </w:p>
        </w:tc>
        <w:tc>
          <w:tcPr>
            <w:tcW w:w="2266" w:type="dxa"/>
            <w:noWrap w:val="0"/>
            <w:vAlign w:val="center"/>
          </w:tcPr>
          <w:p w14:paraId="488B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Know</w:t>
            </w:r>
          </w:p>
        </w:tc>
        <w:tc>
          <w:tcPr>
            <w:tcW w:w="2340" w:type="dxa"/>
            <w:noWrap w:val="0"/>
            <w:vAlign w:val="center"/>
          </w:tcPr>
          <w:p w14:paraId="2438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Want</w:t>
            </w:r>
          </w:p>
        </w:tc>
        <w:tc>
          <w:tcPr>
            <w:tcW w:w="4190" w:type="dxa"/>
            <w:noWrap w:val="0"/>
            <w:vAlign w:val="center"/>
          </w:tcPr>
          <w:p w14:paraId="5E84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Learn</w:t>
            </w:r>
          </w:p>
        </w:tc>
      </w:tr>
      <w:tr w14:paraId="49B3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5B1F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18"/>
                <w:szCs w:val="16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00DC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default" w:ascii="Comic Sans MS" w:hAnsi="Comic Sans MS" w:eastAsia="仿宋" w:cs="Comic Sans MS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sz w:val="21"/>
                <w:szCs w:val="21"/>
              </w:rPr>
              <w:t>1. 已掌握基础食物词汇（pumpkin, pie）</w:t>
            </w:r>
          </w:p>
          <w:p w14:paraId="709D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default" w:ascii="Comic Sans MS" w:hAnsi="Comic Sans MS" w:eastAsia="仿宋" w:cs="Comic Sans MS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sz w:val="21"/>
                <w:szCs w:val="21"/>
              </w:rPr>
              <w:t>2. 能理解简单记叙文的时间顺序</w:t>
            </w:r>
          </w:p>
          <w:p w14:paraId="098F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default" w:ascii="Comic Sans MS" w:hAnsi="Comic Sans MS" w:eastAsia="仿宋" w:cs="Comic Sans MS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sz w:val="21"/>
                <w:szCs w:val="21"/>
              </w:rPr>
              <w:t>3. 熟悉“家庭”主题相关表达（如 grandmother, kitchen）</w:t>
            </w:r>
          </w:p>
        </w:tc>
        <w:tc>
          <w:tcPr>
            <w:tcW w:w="2340" w:type="dxa"/>
            <w:noWrap w:val="0"/>
            <w:vAlign w:val="center"/>
          </w:tcPr>
          <w:p w14:paraId="33E6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sz w:val="21"/>
                <w:szCs w:val="21"/>
              </w:rPr>
              <w:t>1. 渴望学习食物背后的文化故事</w:t>
            </w:r>
          </w:p>
          <w:p w14:paraId="26BC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sz w:val="21"/>
                <w:szCs w:val="21"/>
              </w:rPr>
              <w:t>2. 希望用英语表达情感记忆</w:t>
            </w:r>
          </w:p>
          <w:p w14:paraId="2559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sz w:val="21"/>
                <w:szCs w:val="21"/>
              </w:rPr>
              <w:t>3. 对“秘密食谱”“跨文化友谊”概念感兴趣</w:t>
            </w:r>
          </w:p>
        </w:tc>
        <w:tc>
          <w:tcPr>
            <w:tcW w:w="4190" w:type="dxa"/>
            <w:noWrap w:val="0"/>
            <w:vAlign w:val="center"/>
          </w:tcPr>
          <w:p w14:paraId="4946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1. 语言能力：</w:t>
            </w:r>
          </w:p>
          <w:p w14:paraId="29DB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- 理解 thanks to/share with 等短语</w:t>
            </w:r>
          </w:p>
          <w:p w14:paraId="4E9E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- 用感官词汇描述食物记忆（smell/taste）</w:t>
            </w:r>
          </w:p>
          <w:p w14:paraId="1F4B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2. 文化意识：</w:t>
            </w:r>
          </w:p>
          <w:p w14:paraId="78BE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- 认同“食物传递爱”的普世价值</w:t>
            </w:r>
          </w:p>
          <w:p w14:paraId="2710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3. 思维品质：</w:t>
            </w:r>
          </w:p>
          <w:p w14:paraId="5651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- 分析文本隐喻（P.I.E = P</w:t>
            </w:r>
            <w:r>
              <w:rPr>
                <w:rFonts w:hint="eastAsia" w:ascii="Comic Sans MS" w:hAnsi="Comic Sans MS" w:eastAsia="仿宋" w:cs="Comic Sans MS"/>
                <w:bCs/>
                <w:sz w:val="21"/>
                <w:szCs w:val="21"/>
                <w:lang w:val="en-US" w:eastAsia="zh-CN"/>
              </w:rPr>
              <w:t>umpkin</w:t>
            </w: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, In</w:t>
            </w:r>
            <w:r>
              <w:rPr>
                <w:rFonts w:hint="eastAsia" w:ascii="Comic Sans MS" w:hAnsi="Comic Sans MS" w:eastAsia="仿宋" w:cs="Comic Sans MS"/>
                <w:bCs/>
                <w:sz w:val="21"/>
                <w:szCs w:val="21"/>
                <w:lang w:val="en-US" w:eastAsia="zh-CN"/>
              </w:rPr>
              <w:t>struction,</w:t>
            </w: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 xml:space="preserve"> E</w:t>
            </w:r>
            <w:r>
              <w:rPr>
                <w:rFonts w:hint="eastAsia" w:ascii="Comic Sans MS" w:hAnsi="Comic Sans MS" w:eastAsia="仿宋" w:cs="Comic Sans MS"/>
                <w:bCs/>
                <w:sz w:val="21"/>
                <w:szCs w:val="21"/>
                <w:lang w:val="en-US" w:eastAsia="zh-CN"/>
              </w:rPr>
              <w:t>xpression</w:t>
            </w:r>
            <w:r>
              <w:rPr>
                <w:rFonts w:hint="default" w:ascii="Comic Sans MS" w:hAnsi="Comic Sans MS" w:eastAsia="仿宋" w:cs="Comic Sans MS"/>
                <w:bCs/>
                <w:sz w:val="21"/>
                <w:szCs w:val="21"/>
              </w:rPr>
              <w:t>）</w:t>
            </w:r>
          </w:p>
        </w:tc>
      </w:tr>
      <w:tr w14:paraId="47FD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202" w:type="dxa"/>
            <w:gridSpan w:val="4"/>
            <w:noWrap w:val="0"/>
            <w:vAlign w:val="center"/>
          </w:tcPr>
          <w:p w14:paraId="41F99B75">
            <w:pPr>
              <w:adjustRightInd/>
              <w:spacing w:line="240" w:lineRule="auto"/>
              <w:jc w:val="center"/>
              <w:textAlignment w:val="auto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</w:rPr>
              <w:t>教学目标</w:t>
            </w:r>
          </w:p>
        </w:tc>
      </w:tr>
      <w:tr w14:paraId="42CA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202" w:type="dxa"/>
            <w:gridSpan w:val="4"/>
            <w:noWrap w:val="0"/>
            <w:vAlign w:val="top"/>
          </w:tcPr>
          <w:p w14:paraId="6251F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1. Master key words (memory, cinnamon, recipe, crust) and phrases (warm up, according to) for daily use.</w:t>
            </w:r>
          </w:p>
          <w:p w14:paraId="09EA1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2. Proficiently use exclamatory sentences and distinguish countable/uncountable nouns in them.</w:t>
            </w:r>
          </w:p>
          <w:p w14:paraId="2A592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Comic Sans MS" w:hAnsi="Comic Sans MS" w:eastAsia="仿宋" w:cs="Comic Sans MS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21"/>
              </w:rPr>
              <w:t>3. Understand the link between food, love and culture, and value family affection.</w:t>
            </w:r>
          </w:p>
        </w:tc>
      </w:tr>
      <w:tr w14:paraId="7FCD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202" w:type="dxa"/>
            <w:gridSpan w:val="4"/>
            <w:noWrap w:val="0"/>
            <w:vAlign w:val="center"/>
          </w:tcPr>
          <w:p w14:paraId="541206E7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val="en-US" w:eastAsia="zh-CN"/>
              </w:rPr>
              <w:t>教学重难点</w:t>
            </w:r>
          </w:p>
        </w:tc>
      </w:tr>
      <w:tr w14:paraId="2F85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202" w:type="dxa"/>
            <w:gridSpan w:val="4"/>
            <w:noWrap w:val="0"/>
            <w:vAlign w:val="top"/>
          </w:tcPr>
          <w:p w14:paraId="51D81ED0">
            <w:pPr>
              <w:spacing w:line="360" w:lineRule="exact"/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16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16"/>
                <w:lang w:bidi="ne-NP"/>
              </w:rPr>
              <w:t>- Key Points: Grasp key vocabulary, exclamatory sentences and the text’s main idea.</w:t>
            </w:r>
          </w:p>
          <w:p w14:paraId="47D7E00D">
            <w:pPr>
              <w:spacing w:line="360" w:lineRule="exact"/>
              <w:rPr>
                <w:rFonts w:hint="default" w:ascii="Comic Sans MS" w:hAnsi="Comic Sans MS" w:eastAsia="仿宋" w:cs="Comic Sans MS"/>
                <w:b/>
                <w:bCs w:val="0"/>
                <w:sz w:val="28"/>
                <w:szCs w:val="21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1"/>
                <w:szCs w:val="16"/>
                <w:lang w:bidi="ne-NP"/>
              </w:rPr>
              <w:t>- Difficult Points: Interpret "Cooking is love made visible" and express food-love stories in English.</w:t>
            </w:r>
          </w:p>
        </w:tc>
      </w:tr>
      <w:tr w14:paraId="19CA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672" w:type="dxa"/>
            <w:gridSpan w:val="2"/>
            <w:noWrap w:val="0"/>
            <w:vAlign w:val="center"/>
          </w:tcPr>
          <w:p w14:paraId="0146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tLeast"/>
              <w:jc w:val="center"/>
              <w:textAlignment w:val="baseline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val="en-US" w:eastAsia="zh-CN" w:bidi="ne-NP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bidi="ne-NP"/>
              </w:rPr>
              <w:t xml:space="preserve">Teaching </w:t>
            </w:r>
            <w:r>
              <w:rPr>
                <w:rFonts w:hint="eastAsia" w:ascii="Comic Sans MS" w:hAnsi="Comic Sans MS" w:eastAsia="仿宋" w:cs="Comic Sans MS"/>
                <w:b/>
                <w:bCs w:val="0"/>
                <w:sz w:val="22"/>
                <w:szCs w:val="22"/>
                <w:lang w:val="en-US" w:eastAsia="zh-CN" w:bidi="ne-NP"/>
              </w:rPr>
              <w:t>Resources</w:t>
            </w:r>
          </w:p>
        </w:tc>
        <w:tc>
          <w:tcPr>
            <w:tcW w:w="6530" w:type="dxa"/>
            <w:gridSpan w:val="2"/>
            <w:noWrap w:val="0"/>
            <w:vAlign w:val="center"/>
          </w:tcPr>
          <w:p w14:paraId="5E2C343E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2"/>
                <w:szCs w:val="22"/>
                <w:lang w:val="en-US" w:eastAsia="zh-CN" w:bidi="ne-NP"/>
              </w:rPr>
              <w:t>课件PPT，</w:t>
            </w:r>
            <w:r>
              <w:rPr>
                <w:rFonts w:hint="eastAsia" w:ascii="Comic Sans MS" w:hAnsi="Comic Sans MS" w:eastAsia="仿宋" w:cs="Comic Sans MS"/>
                <w:b w:val="0"/>
                <w:bCs/>
                <w:sz w:val="22"/>
                <w:szCs w:val="22"/>
                <w:lang w:val="en-US" w:eastAsia="zh-CN" w:bidi="ne-NP"/>
              </w:rPr>
              <w:t>听力视</w:t>
            </w:r>
            <w:r>
              <w:rPr>
                <w:rFonts w:hint="default" w:ascii="Comic Sans MS" w:hAnsi="Comic Sans MS" w:eastAsia="仿宋" w:cs="Comic Sans MS"/>
                <w:b w:val="0"/>
                <w:bCs/>
                <w:sz w:val="22"/>
                <w:szCs w:val="22"/>
                <w:lang w:val="en-US" w:eastAsia="zh-CN" w:bidi="ne-NP"/>
              </w:rPr>
              <w:t>频</w:t>
            </w:r>
          </w:p>
        </w:tc>
      </w:tr>
      <w:tr w14:paraId="7827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72" w:type="dxa"/>
            <w:gridSpan w:val="2"/>
            <w:noWrap w:val="0"/>
            <w:vAlign w:val="center"/>
          </w:tcPr>
          <w:p w14:paraId="075AC50F">
            <w:pPr>
              <w:spacing w:line="360" w:lineRule="exact"/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18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bidi="ne-NP"/>
              </w:rPr>
              <w:t xml:space="preserve">Teaching </w:t>
            </w:r>
            <w:r>
              <w:rPr>
                <w:rFonts w:hint="eastAsia" w:ascii="Comic Sans MS" w:hAnsi="Comic Sans MS" w:eastAsia="仿宋" w:cs="Comic Sans MS"/>
                <w:b/>
                <w:bCs w:val="0"/>
                <w:sz w:val="22"/>
                <w:szCs w:val="22"/>
                <w:lang w:val="en-US" w:eastAsia="zh-CN" w:bidi="ne-NP"/>
              </w:rPr>
              <w:t>Method</w:t>
            </w:r>
            <w:r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bidi="ne-NP"/>
              </w:rPr>
              <w:t>s</w:t>
            </w:r>
          </w:p>
        </w:tc>
        <w:tc>
          <w:tcPr>
            <w:tcW w:w="6530" w:type="dxa"/>
            <w:gridSpan w:val="2"/>
            <w:noWrap w:val="0"/>
            <w:vAlign w:val="center"/>
          </w:tcPr>
          <w:p w14:paraId="6D0979E7">
            <w:pPr>
              <w:spacing w:line="360" w:lineRule="exact"/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2"/>
                <w:szCs w:val="22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 w:val="0"/>
                <w:bCs/>
                <w:sz w:val="22"/>
                <w:szCs w:val="18"/>
                <w:lang w:bidi="ne-NP"/>
              </w:rPr>
              <w:t>情境教学法、任务驱动法、合作探究法</w:t>
            </w:r>
          </w:p>
        </w:tc>
      </w:tr>
      <w:tr w14:paraId="5349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202" w:type="dxa"/>
            <w:gridSpan w:val="4"/>
            <w:noWrap w:val="0"/>
            <w:vAlign w:val="center"/>
          </w:tcPr>
          <w:p w14:paraId="430217F9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bidi="ne-NP"/>
              </w:rPr>
              <w:t>Teaching Procedures</w:t>
            </w:r>
          </w:p>
        </w:tc>
      </w:tr>
      <w:tr w14:paraId="6D7B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202" w:type="dxa"/>
            <w:gridSpan w:val="4"/>
            <w:noWrap w:val="0"/>
            <w:vAlign w:val="center"/>
          </w:tcPr>
          <w:p w14:paraId="3BA43EC7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  <w:b/>
                <w:bCs/>
              </w:rPr>
              <w:t>1. Lead-in (5 Minutes)</w:t>
            </w:r>
          </w:p>
          <w:p w14:paraId="1749D714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Ask: “What’s your favorite homemade dish? Who cooks it for you?” Invite 2 students to share.</w:t>
            </w:r>
          </w:p>
          <w:p w14:paraId="32B8473B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Present the theme sentence “Cooking is love made visible” to introduce the lesson.</w:t>
            </w:r>
          </w:p>
          <w:p w14:paraId="1067ACF5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 xml:space="preserve"> </w:t>
            </w:r>
          </w:p>
          <w:p w14:paraId="73E4E57F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  <w:b/>
                <w:bCs/>
              </w:rPr>
              <w:t>2. Pre-reading (6 Minutes)</w:t>
            </w:r>
          </w:p>
          <w:p w14:paraId="2E9868D3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Teach key words/phrases via flashcards, with pronunciation drills and simple example sentences.</w:t>
            </w:r>
          </w:p>
          <w:p w14:paraId="1AA54588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Let students predict the text content based on the title “Food for Thought”.</w:t>
            </w:r>
          </w:p>
          <w:p w14:paraId="7454961F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 xml:space="preserve"> </w:t>
            </w:r>
          </w:p>
          <w:p w14:paraId="41441745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  <w:b/>
                <w:bCs/>
              </w:rPr>
              <w:t>3. While-reading (15 Minutes)</w:t>
            </w:r>
          </w:p>
          <w:p w14:paraId="3D5DFF95">
            <w:pPr>
              <w:jc w:val="left"/>
              <w:rPr>
                <w:rFonts w:hint="eastAsia" w:ascii="Comic Sans MS" w:hAnsi="Comic Sans MS" w:cs="Comic Sans MS"/>
                <w:lang w:val="en-US" w:eastAsia="zh-CN"/>
              </w:rPr>
            </w:pPr>
            <w:r>
              <w:rPr>
                <w:rFonts w:hint="default" w:ascii="Comic Sans MS" w:hAnsi="Comic Sans MS" w:cs="Comic Sans MS"/>
              </w:rPr>
              <w:t xml:space="preserve">- Fast reading: Students confirm the text type and main idea </w:t>
            </w:r>
            <w:r>
              <w:rPr>
                <w:rFonts w:hint="eastAsia" w:ascii="Comic Sans MS" w:hAnsi="Comic Sans MS" w:cs="Comic Sans MS"/>
                <w:lang w:val="en-US" w:eastAsia="zh-CN"/>
              </w:rPr>
              <w:t>.</w:t>
            </w:r>
          </w:p>
          <w:p w14:paraId="108AE082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Detailed reading:</w:t>
            </w:r>
          </w:p>
          <w:p w14:paraId="0A3022FC">
            <w:pPr>
              <w:ind w:left="0" w:leftChars="0" w:firstLine="218" w:firstLineChars="104"/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Para.1: Complete the mind-map of why the writer loves cooking.</w:t>
            </w:r>
          </w:p>
          <w:p w14:paraId="55B84D30">
            <w:pPr>
              <w:ind w:left="0" w:leftChars="0" w:firstLine="218" w:firstLineChars="104"/>
              <w:jc w:val="left"/>
              <w:rPr>
                <w:rFonts w:hint="default" w:ascii="Comic Sans MS" w:hAnsi="Comic Sans MS" w:cs="Comic Sans MS"/>
                <w:sz w:val="18"/>
                <w:szCs w:val="16"/>
              </w:rPr>
            </w:pPr>
            <w:r>
              <w:rPr>
                <w:rFonts w:hint="default" w:ascii="Comic Sans MS" w:hAnsi="Comic Sans MS" w:cs="Comic Sans MS"/>
              </w:rPr>
              <w:t xml:space="preserve">- Para.2: Answer questions about grandma’s pumpkin pie </w:t>
            </w:r>
            <w:r>
              <w:rPr>
                <w:rFonts w:hint="default" w:ascii="Comic Sans MS" w:hAnsi="Comic Sans MS" w:cs="Comic Sans MS"/>
                <w:sz w:val="18"/>
                <w:szCs w:val="16"/>
              </w:rPr>
              <w:t>(making time, kitchen features, memory trigger).</w:t>
            </w:r>
          </w:p>
          <w:p w14:paraId="04C78116">
            <w:pPr>
              <w:ind w:left="0" w:leftChars="0" w:firstLine="218" w:firstLineChars="104"/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Para.3: Judge T/F about the pumpkin pie recipe’s origin.</w:t>
            </w:r>
          </w:p>
          <w:p w14:paraId="5074B7EE">
            <w:pPr>
              <w:ind w:left="0" w:leftChars="0" w:firstLine="218" w:firstLineChars="104"/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Para.4: Sort the 5 steps of making pumpkin pie.</w:t>
            </w:r>
          </w:p>
          <w:p w14:paraId="45FD77AE">
            <w:pPr>
              <w:ind w:left="0" w:leftChars="0" w:firstLine="218" w:firstLineChars="104"/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Para.5: Fill in blanks about cross-cultural food and cooking secrets.</w:t>
            </w:r>
          </w:p>
          <w:p w14:paraId="64986E3D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 xml:space="preserve"> </w:t>
            </w:r>
          </w:p>
          <w:p w14:paraId="27EDB737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  <w:b/>
                <w:bCs/>
              </w:rPr>
              <w:t>4. Post-reading (10 Minutes)</w:t>
            </w:r>
          </w:p>
          <w:p w14:paraId="57AB2839">
            <w:pPr>
              <w:jc w:val="left"/>
              <w:rPr>
                <w:rFonts w:hint="default" w:ascii="Comic Sans MS" w:hAnsi="Comic Sans MS" w:cs="Comic Sans MS"/>
                <w:lang w:val="en-US" w:eastAsia="zh-CN"/>
              </w:rPr>
            </w:pPr>
            <w:r>
              <w:rPr>
                <w:rFonts w:hint="default" w:ascii="Comic Sans MS" w:hAnsi="Comic Sans MS" w:cs="Comic Sans MS"/>
              </w:rPr>
              <w:t xml:space="preserve">- </w:t>
            </w:r>
            <w:r>
              <w:rPr>
                <w:rFonts w:hint="eastAsia" w:ascii="Comic Sans MS" w:hAnsi="Comic Sans MS" w:cs="Comic Sans MS"/>
                <w:lang w:val="en-US" w:eastAsia="zh-CN"/>
              </w:rPr>
              <w:t>Think</w:t>
            </w:r>
            <w:r>
              <w:rPr>
                <w:rFonts w:hint="default" w:ascii="Comic Sans MS" w:hAnsi="Comic Sans MS" w:cs="Comic Sans MS"/>
              </w:rPr>
              <w:t xml:space="preserve">: </w:t>
            </w:r>
            <w:r>
              <w:rPr>
                <w:rFonts w:hint="eastAsia" w:ascii="Comic Sans MS" w:hAnsi="Comic Sans MS" w:cs="Comic Sans MS"/>
                <w:lang w:val="en-US" w:eastAsia="zh-CN"/>
              </w:rPr>
              <w:t>What is grandma like? What does cooking bring to students?</w:t>
            </w:r>
          </w:p>
          <w:p w14:paraId="259ED843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Pair discussion: Share personal food-love stories, guided by the question “How does food carry love in your life?”.</w:t>
            </w:r>
          </w:p>
          <w:p w14:paraId="7E129F56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 xml:space="preserve"> </w:t>
            </w:r>
          </w:p>
          <w:p w14:paraId="1400C22B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  <w:b/>
                <w:bCs/>
              </w:rPr>
              <w:t>5. Summary &amp; Homework (4 Minutes)</w:t>
            </w:r>
          </w:p>
          <w:p w14:paraId="0BFE148F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Summary: Love is in small, everyday actions.</w:t>
            </w:r>
          </w:p>
          <w:p w14:paraId="743551E4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- Homework:</w:t>
            </w:r>
          </w:p>
          <w:p w14:paraId="40BEEB1D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1. Recite key words and sentences.</w:t>
            </w:r>
          </w:p>
          <w:p w14:paraId="313A4EB0">
            <w:pPr>
              <w:jc w:val="left"/>
              <w:rPr>
                <w:rFonts w:hint="default" w:ascii="Comic Sans MS" w:hAnsi="Comic Sans MS" w:cs="Comic Sans MS"/>
              </w:rPr>
            </w:pPr>
            <w:r>
              <w:rPr>
                <w:rFonts w:hint="default" w:ascii="Comic Sans MS" w:hAnsi="Comic Sans MS" w:cs="Comic Sans MS"/>
              </w:rPr>
              <w:t>2. List English ingredients and steps of a favorite simple dish.</w:t>
            </w:r>
          </w:p>
          <w:p w14:paraId="4842C9F0">
            <w:pPr>
              <w:jc w:val="left"/>
              <w:rPr>
                <w:rFonts w:hint="default" w:ascii="Comic Sans MS" w:hAnsi="Comic Sans MS" w:eastAsia="仿宋" w:cs="Comic Sans MS"/>
                <w:sz w:val="24"/>
                <w:szCs w:val="24"/>
                <w:lang w:val="en-US" w:eastAsia="zh-CN" w:bidi="ne-NP"/>
              </w:rPr>
            </w:pPr>
            <w:r>
              <w:rPr>
                <w:rFonts w:hint="default" w:ascii="Comic Sans MS" w:hAnsi="Comic Sans MS" w:cs="Comic Sans MS"/>
              </w:rPr>
              <w:t>3. Optional: Interview parents about their favorite food and write a short passage.</w:t>
            </w:r>
          </w:p>
        </w:tc>
      </w:tr>
      <w:tr w14:paraId="1C6B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3672" w:type="dxa"/>
            <w:gridSpan w:val="2"/>
            <w:noWrap w:val="0"/>
            <w:vAlign w:val="center"/>
          </w:tcPr>
          <w:p w14:paraId="0DE921FE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val="en-US" w:eastAsia="zh-CN" w:bidi="ne-NP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val="en-US" w:eastAsia="zh-CN" w:bidi="ne-NP"/>
              </w:rPr>
              <w:t>评价反馈</w:t>
            </w:r>
          </w:p>
        </w:tc>
        <w:tc>
          <w:tcPr>
            <w:tcW w:w="6530" w:type="dxa"/>
            <w:gridSpan w:val="2"/>
            <w:noWrap w:val="0"/>
            <w:vAlign w:val="top"/>
          </w:tcPr>
          <w:p w14:paraId="07924DA6">
            <w:pPr>
              <w:rPr>
                <w:rFonts w:hint="default" w:ascii="Comic Sans MS" w:hAnsi="Comic Sans MS" w:eastAsia="仿宋" w:cs="Comic Sans MS"/>
                <w:szCs w:val="21"/>
                <w:lang w:bidi="ne-NP"/>
              </w:rPr>
            </w:pPr>
            <w:r>
              <w:drawing>
                <wp:inline distT="0" distB="0" distL="114300" distR="114300">
                  <wp:extent cx="3522345" cy="1184910"/>
                  <wp:effectExtent l="0" t="0" r="825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34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3A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3672" w:type="dxa"/>
            <w:gridSpan w:val="2"/>
            <w:noWrap w:val="0"/>
            <w:vAlign w:val="center"/>
          </w:tcPr>
          <w:p w14:paraId="16A2E9F7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bidi="ne-NP"/>
              </w:rPr>
              <w:t>板书设计</w:t>
            </w:r>
          </w:p>
        </w:tc>
        <w:tc>
          <w:tcPr>
            <w:tcW w:w="6530" w:type="dxa"/>
            <w:gridSpan w:val="2"/>
            <w:noWrap w:val="0"/>
            <w:vAlign w:val="top"/>
          </w:tcPr>
          <w:p w14:paraId="22845381">
            <w:pPr>
              <w:rPr>
                <w:rFonts w:hint="default" w:ascii="Comic Sans MS" w:hAnsi="Comic Sans MS" w:eastAsia="仿宋" w:cs="Comic Sans MS"/>
                <w:szCs w:val="21"/>
                <w:lang w:bidi="ne-NP"/>
              </w:rPr>
            </w:pPr>
            <w:r>
              <w:drawing>
                <wp:inline distT="0" distB="0" distL="114300" distR="114300">
                  <wp:extent cx="3554095" cy="1498600"/>
                  <wp:effectExtent l="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09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4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3672" w:type="dxa"/>
            <w:gridSpan w:val="2"/>
            <w:noWrap w:val="0"/>
            <w:vAlign w:val="center"/>
          </w:tcPr>
          <w:p w14:paraId="4F421720">
            <w:pPr>
              <w:jc w:val="center"/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bidi="ne-NP"/>
              </w:rPr>
            </w:pPr>
            <w:r>
              <w:rPr>
                <w:rFonts w:hint="default" w:ascii="Comic Sans MS" w:hAnsi="Comic Sans MS" w:eastAsia="仿宋" w:cs="Comic Sans MS"/>
                <w:b/>
                <w:bCs w:val="0"/>
                <w:sz w:val="24"/>
                <w:szCs w:val="24"/>
                <w:lang w:bidi="ne-NP"/>
              </w:rPr>
              <w:t>教学反思</w:t>
            </w:r>
          </w:p>
        </w:tc>
        <w:tc>
          <w:tcPr>
            <w:tcW w:w="6530" w:type="dxa"/>
            <w:gridSpan w:val="2"/>
            <w:noWrap w:val="0"/>
            <w:vAlign w:val="top"/>
          </w:tcPr>
          <w:p w14:paraId="4E312175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 w:ascii="Comic Sans MS" w:hAnsi="Comic Sans MS" w:eastAsia="仿宋" w:cs="Comic Sans MS"/>
                <w:szCs w:val="21"/>
                <w:lang w:val="en-US" w:eastAsia="zh-CN" w:bidi="ne-NP"/>
              </w:rPr>
            </w:pPr>
            <w:r>
              <w:rPr>
                <w:rFonts w:hint="eastAsia" w:ascii="Comic Sans MS" w:hAnsi="Comic Sans MS" w:eastAsia="仿宋" w:cs="Comic Sans MS"/>
                <w:szCs w:val="21"/>
                <w:lang w:val="en-US" w:eastAsia="zh-CN" w:bidi="ne-NP"/>
              </w:rPr>
              <w:t>课堂氛围不够活跃；</w:t>
            </w:r>
          </w:p>
          <w:p w14:paraId="60897CC3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hint="default" w:ascii="Comic Sans MS" w:hAnsi="Comic Sans MS" w:eastAsia="仿宋" w:cs="Comic Sans MS"/>
                <w:szCs w:val="21"/>
                <w:lang w:val="en-US" w:eastAsia="zh-CN" w:bidi="ne-NP"/>
              </w:rPr>
            </w:pPr>
            <w:r>
              <w:rPr>
                <w:rFonts w:hint="eastAsia" w:ascii="Comic Sans MS" w:hAnsi="Comic Sans MS" w:eastAsia="仿宋" w:cs="Comic Sans MS"/>
                <w:szCs w:val="21"/>
                <w:lang w:val="en-US" w:eastAsia="zh-CN" w:bidi="ne-NP"/>
              </w:rPr>
              <w:t>板书内容稍少；</w:t>
            </w:r>
            <w:bookmarkStart w:id="0" w:name="_GoBack"/>
            <w:bookmarkEnd w:id="0"/>
          </w:p>
        </w:tc>
      </w:tr>
    </w:tbl>
    <w:p w14:paraId="268ABEBB">
      <w:pPr>
        <w:rPr>
          <w:rFonts w:hint="default" w:ascii="Comic Sans MS" w:hAnsi="Comic Sans MS" w:cs="Comic Sans MS"/>
          <w:b/>
          <w:bCs/>
          <w:color w:val="FF0000"/>
          <w:sz w:val="28"/>
          <w:szCs w:val="24"/>
        </w:rPr>
      </w:pPr>
    </w:p>
    <w:sectPr>
      <w:footerReference r:id="rId5" w:type="default"/>
      <w:footerReference r:id="rId6" w:type="even"/>
      <w:pgSz w:w="11906" w:h="16838"/>
      <w:pgMar w:top="403" w:right="454" w:bottom="408" w:left="454" w:header="567" w:footer="567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21799">
    <w:pPr>
      <w:pStyle w:val="9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57CC9">
                          <w:pPr>
                            <w:pStyle w:val="9"/>
                            <w:rPr>
                              <w:rStyle w:val="20"/>
                            </w:rPr>
                          </w:pPr>
                          <w:r>
                            <w:rPr>
                              <w:rStyle w:val="20"/>
                            </w:rPr>
                            <w:t xml:space="preserve">第 </w:t>
                          </w:r>
                          <w:r>
                            <w:rPr>
                              <w:rStyle w:val="20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1</w:t>
                          </w:r>
                          <w:r>
                            <w:rPr>
                              <w:rStyle w:val="20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</w:rPr>
                            <w:t xml:space="preserve"> 页 共 </w:t>
                          </w:r>
                          <w:r>
                            <w:rPr>
                              <w:rStyle w:val="20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20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2</w:t>
                          </w:r>
                          <w:r>
                            <w:rPr>
                              <w:rStyle w:val="20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657CC9">
                    <w:pPr>
                      <w:pStyle w:val="9"/>
                      <w:rPr>
                        <w:rStyle w:val="20"/>
                      </w:rPr>
                    </w:pPr>
                    <w:r>
                      <w:rPr>
                        <w:rStyle w:val="20"/>
                      </w:rPr>
                      <w:t xml:space="preserve">第 </w:t>
                    </w:r>
                    <w:r>
                      <w:rPr>
                        <w:rStyle w:val="20"/>
                      </w:rPr>
                      <w:fldChar w:fldCharType="begin"/>
                    </w:r>
                    <w:r>
                      <w:rPr>
                        <w:rStyle w:val="20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</w:rPr>
                      <w:fldChar w:fldCharType="separate"/>
                    </w:r>
                    <w:r>
                      <w:rPr>
                        <w:rStyle w:val="20"/>
                      </w:rPr>
                      <w:t>1</w:t>
                    </w:r>
                    <w:r>
                      <w:rPr>
                        <w:rStyle w:val="20"/>
                      </w:rPr>
                      <w:fldChar w:fldCharType="end"/>
                    </w:r>
                    <w:r>
                      <w:rPr>
                        <w:rStyle w:val="20"/>
                      </w:rPr>
                      <w:t xml:space="preserve"> 页 共 </w:t>
                    </w:r>
                    <w:r>
                      <w:rPr>
                        <w:rStyle w:val="20"/>
                      </w:rPr>
                      <w:fldChar w:fldCharType="begin"/>
                    </w:r>
                    <w:r>
                      <w:rPr>
                        <w:rStyle w:val="20"/>
                      </w:rPr>
                      <w:instrText xml:space="preserve"> NUMPAGES  \* MERGEFORMAT </w:instrText>
                    </w:r>
                    <w:r>
                      <w:rPr>
                        <w:rStyle w:val="20"/>
                      </w:rPr>
                      <w:fldChar w:fldCharType="separate"/>
                    </w:r>
                    <w:r>
                      <w:rPr>
                        <w:rStyle w:val="20"/>
                      </w:rPr>
                      <w:t>2</w:t>
                    </w:r>
                    <w:r>
                      <w:rPr>
                        <w:rStyle w:val="20"/>
                      </w:rPr>
                      <w:fldChar w:fldCharType="end"/>
                    </w:r>
                    <w:r>
                      <w:rPr>
                        <w:rStyle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8800B">
    <w:pPr>
      <w:pStyle w:val="9"/>
      <w:framePr w:wrap="around" w:vAnchor="text" w:hAnchor="margin" w:xAlign="right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fldChar w:fldCharType="end"/>
    </w:r>
  </w:p>
  <w:p w14:paraId="7FB1AEFB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48F2F"/>
    <w:multiLevelType w:val="singleLevel"/>
    <w:tmpl w:val="31948F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WNjNzkyYTYzZjI3ZjYzZTRmM2U3YjU2ZjA4ZjkifQ=="/>
  </w:docVars>
  <w:rsids>
    <w:rsidRoot w:val="00A2685B"/>
    <w:rsid w:val="00005A31"/>
    <w:rsid w:val="000079D2"/>
    <w:rsid w:val="00025BCC"/>
    <w:rsid w:val="00035967"/>
    <w:rsid w:val="00051624"/>
    <w:rsid w:val="000577F6"/>
    <w:rsid w:val="00093DD6"/>
    <w:rsid w:val="000B197D"/>
    <w:rsid w:val="000B28ED"/>
    <w:rsid w:val="000C576B"/>
    <w:rsid w:val="000D7939"/>
    <w:rsid w:val="000E62AC"/>
    <w:rsid w:val="000F3EBC"/>
    <w:rsid w:val="000F5E5C"/>
    <w:rsid w:val="00126DEB"/>
    <w:rsid w:val="00130A22"/>
    <w:rsid w:val="00143ABD"/>
    <w:rsid w:val="001465A6"/>
    <w:rsid w:val="00146E0F"/>
    <w:rsid w:val="00146ECB"/>
    <w:rsid w:val="0014725F"/>
    <w:rsid w:val="0015720D"/>
    <w:rsid w:val="00157A42"/>
    <w:rsid w:val="00172F42"/>
    <w:rsid w:val="00181233"/>
    <w:rsid w:val="00184154"/>
    <w:rsid w:val="00185E6D"/>
    <w:rsid w:val="0019449F"/>
    <w:rsid w:val="001B1B57"/>
    <w:rsid w:val="001C57B2"/>
    <w:rsid w:val="001D5D30"/>
    <w:rsid w:val="001E1334"/>
    <w:rsid w:val="001E157A"/>
    <w:rsid w:val="001E7091"/>
    <w:rsid w:val="00213E2B"/>
    <w:rsid w:val="00222D7F"/>
    <w:rsid w:val="00236CE3"/>
    <w:rsid w:val="00241743"/>
    <w:rsid w:val="00246446"/>
    <w:rsid w:val="00253061"/>
    <w:rsid w:val="00282248"/>
    <w:rsid w:val="0029288C"/>
    <w:rsid w:val="002C486D"/>
    <w:rsid w:val="002C6896"/>
    <w:rsid w:val="0031109B"/>
    <w:rsid w:val="0031535E"/>
    <w:rsid w:val="00320FE4"/>
    <w:rsid w:val="0032212C"/>
    <w:rsid w:val="00324591"/>
    <w:rsid w:val="00335D80"/>
    <w:rsid w:val="00342479"/>
    <w:rsid w:val="003428E3"/>
    <w:rsid w:val="0034493A"/>
    <w:rsid w:val="00354553"/>
    <w:rsid w:val="003749BB"/>
    <w:rsid w:val="00390A6E"/>
    <w:rsid w:val="00391F6C"/>
    <w:rsid w:val="00393B24"/>
    <w:rsid w:val="003A03F8"/>
    <w:rsid w:val="003C6765"/>
    <w:rsid w:val="003C79A1"/>
    <w:rsid w:val="003C7E81"/>
    <w:rsid w:val="003E2C15"/>
    <w:rsid w:val="00406C07"/>
    <w:rsid w:val="0041002D"/>
    <w:rsid w:val="0042108E"/>
    <w:rsid w:val="00437EE4"/>
    <w:rsid w:val="004542E5"/>
    <w:rsid w:val="004670CC"/>
    <w:rsid w:val="004743AC"/>
    <w:rsid w:val="00487398"/>
    <w:rsid w:val="00487C76"/>
    <w:rsid w:val="00491275"/>
    <w:rsid w:val="00493855"/>
    <w:rsid w:val="004A4516"/>
    <w:rsid w:val="004B6627"/>
    <w:rsid w:val="004D3944"/>
    <w:rsid w:val="004D3CB2"/>
    <w:rsid w:val="004D7688"/>
    <w:rsid w:val="004F4033"/>
    <w:rsid w:val="00500762"/>
    <w:rsid w:val="005111BE"/>
    <w:rsid w:val="00511EFB"/>
    <w:rsid w:val="00543A24"/>
    <w:rsid w:val="00546ECF"/>
    <w:rsid w:val="00551EB2"/>
    <w:rsid w:val="0055388C"/>
    <w:rsid w:val="00557660"/>
    <w:rsid w:val="00557978"/>
    <w:rsid w:val="005702DB"/>
    <w:rsid w:val="00576D38"/>
    <w:rsid w:val="00584EEC"/>
    <w:rsid w:val="0058561E"/>
    <w:rsid w:val="005908F2"/>
    <w:rsid w:val="00590FA8"/>
    <w:rsid w:val="00594DDD"/>
    <w:rsid w:val="00594F91"/>
    <w:rsid w:val="005A1FB7"/>
    <w:rsid w:val="005B04A6"/>
    <w:rsid w:val="005B1794"/>
    <w:rsid w:val="005B47C0"/>
    <w:rsid w:val="005C1ACC"/>
    <w:rsid w:val="005C590B"/>
    <w:rsid w:val="005C641D"/>
    <w:rsid w:val="005D146F"/>
    <w:rsid w:val="005E5AA8"/>
    <w:rsid w:val="005F1FEB"/>
    <w:rsid w:val="00622F05"/>
    <w:rsid w:val="006432DE"/>
    <w:rsid w:val="00644535"/>
    <w:rsid w:val="00667C97"/>
    <w:rsid w:val="00686D56"/>
    <w:rsid w:val="006A51CE"/>
    <w:rsid w:val="006C4B7D"/>
    <w:rsid w:val="006C5DCA"/>
    <w:rsid w:val="006F46D8"/>
    <w:rsid w:val="00721F47"/>
    <w:rsid w:val="00742180"/>
    <w:rsid w:val="00742D14"/>
    <w:rsid w:val="0076735E"/>
    <w:rsid w:val="00772A94"/>
    <w:rsid w:val="007736CD"/>
    <w:rsid w:val="007758FB"/>
    <w:rsid w:val="00790897"/>
    <w:rsid w:val="007A4584"/>
    <w:rsid w:val="007B0E47"/>
    <w:rsid w:val="007B652F"/>
    <w:rsid w:val="007B77C7"/>
    <w:rsid w:val="007C60AE"/>
    <w:rsid w:val="007D49A3"/>
    <w:rsid w:val="007F5A9F"/>
    <w:rsid w:val="007F74C5"/>
    <w:rsid w:val="00800F58"/>
    <w:rsid w:val="00807BC7"/>
    <w:rsid w:val="0082561B"/>
    <w:rsid w:val="00830264"/>
    <w:rsid w:val="00836632"/>
    <w:rsid w:val="0084139F"/>
    <w:rsid w:val="00842F35"/>
    <w:rsid w:val="008560A9"/>
    <w:rsid w:val="00866E3A"/>
    <w:rsid w:val="00893B8E"/>
    <w:rsid w:val="008A14E6"/>
    <w:rsid w:val="008A4CB3"/>
    <w:rsid w:val="008A7B33"/>
    <w:rsid w:val="008C0892"/>
    <w:rsid w:val="008C34E2"/>
    <w:rsid w:val="00916701"/>
    <w:rsid w:val="00931F03"/>
    <w:rsid w:val="00941EC9"/>
    <w:rsid w:val="00942D6B"/>
    <w:rsid w:val="00952F36"/>
    <w:rsid w:val="00955D1A"/>
    <w:rsid w:val="00960E82"/>
    <w:rsid w:val="00963092"/>
    <w:rsid w:val="0096456E"/>
    <w:rsid w:val="009671C3"/>
    <w:rsid w:val="00967557"/>
    <w:rsid w:val="00976BF6"/>
    <w:rsid w:val="009978E2"/>
    <w:rsid w:val="009A5A7D"/>
    <w:rsid w:val="009C05A6"/>
    <w:rsid w:val="009C353D"/>
    <w:rsid w:val="009E3762"/>
    <w:rsid w:val="009F2590"/>
    <w:rsid w:val="009F7E43"/>
    <w:rsid w:val="00A05716"/>
    <w:rsid w:val="00A05B49"/>
    <w:rsid w:val="00A16DD4"/>
    <w:rsid w:val="00A170D3"/>
    <w:rsid w:val="00A17F0B"/>
    <w:rsid w:val="00A2685B"/>
    <w:rsid w:val="00A26E4B"/>
    <w:rsid w:val="00A376DD"/>
    <w:rsid w:val="00A37B5D"/>
    <w:rsid w:val="00A468C2"/>
    <w:rsid w:val="00A60658"/>
    <w:rsid w:val="00A606C7"/>
    <w:rsid w:val="00A65AAD"/>
    <w:rsid w:val="00A740DC"/>
    <w:rsid w:val="00A76034"/>
    <w:rsid w:val="00A86F93"/>
    <w:rsid w:val="00A960EB"/>
    <w:rsid w:val="00A97D80"/>
    <w:rsid w:val="00AA0C9A"/>
    <w:rsid w:val="00AB0E95"/>
    <w:rsid w:val="00AB1665"/>
    <w:rsid w:val="00AB773C"/>
    <w:rsid w:val="00AC0C3E"/>
    <w:rsid w:val="00AD71E9"/>
    <w:rsid w:val="00AE7C19"/>
    <w:rsid w:val="00AF2E2E"/>
    <w:rsid w:val="00AF4B5A"/>
    <w:rsid w:val="00AF6D87"/>
    <w:rsid w:val="00B051C9"/>
    <w:rsid w:val="00B056C4"/>
    <w:rsid w:val="00B3720D"/>
    <w:rsid w:val="00B5409A"/>
    <w:rsid w:val="00B713B0"/>
    <w:rsid w:val="00B76427"/>
    <w:rsid w:val="00BC2271"/>
    <w:rsid w:val="00BC610E"/>
    <w:rsid w:val="00BD4441"/>
    <w:rsid w:val="00BE201B"/>
    <w:rsid w:val="00BF27A5"/>
    <w:rsid w:val="00C12EFA"/>
    <w:rsid w:val="00C13C54"/>
    <w:rsid w:val="00C158A9"/>
    <w:rsid w:val="00C22C95"/>
    <w:rsid w:val="00C26494"/>
    <w:rsid w:val="00C554BC"/>
    <w:rsid w:val="00C8142E"/>
    <w:rsid w:val="00C90F7B"/>
    <w:rsid w:val="00C91797"/>
    <w:rsid w:val="00CA5E41"/>
    <w:rsid w:val="00CB0F57"/>
    <w:rsid w:val="00CB1E6F"/>
    <w:rsid w:val="00CB627F"/>
    <w:rsid w:val="00CD2C3A"/>
    <w:rsid w:val="00CD3E4E"/>
    <w:rsid w:val="00CE3883"/>
    <w:rsid w:val="00CE38A8"/>
    <w:rsid w:val="00D0016C"/>
    <w:rsid w:val="00D13565"/>
    <w:rsid w:val="00D406F5"/>
    <w:rsid w:val="00D526B0"/>
    <w:rsid w:val="00D61158"/>
    <w:rsid w:val="00D8500A"/>
    <w:rsid w:val="00D85FA9"/>
    <w:rsid w:val="00D91572"/>
    <w:rsid w:val="00D9316A"/>
    <w:rsid w:val="00D968FE"/>
    <w:rsid w:val="00DB2965"/>
    <w:rsid w:val="00DE5534"/>
    <w:rsid w:val="00DF3562"/>
    <w:rsid w:val="00E15D1F"/>
    <w:rsid w:val="00E22587"/>
    <w:rsid w:val="00E35848"/>
    <w:rsid w:val="00E42627"/>
    <w:rsid w:val="00E54D66"/>
    <w:rsid w:val="00E64E5E"/>
    <w:rsid w:val="00E80881"/>
    <w:rsid w:val="00E95811"/>
    <w:rsid w:val="00EC4864"/>
    <w:rsid w:val="00EC7A80"/>
    <w:rsid w:val="00ED2D7A"/>
    <w:rsid w:val="00ED4991"/>
    <w:rsid w:val="00F371F4"/>
    <w:rsid w:val="00F43B5B"/>
    <w:rsid w:val="00F666B0"/>
    <w:rsid w:val="00F66A67"/>
    <w:rsid w:val="00F70012"/>
    <w:rsid w:val="00F95703"/>
    <w:rsid w:val="00FA0B74"/>
    <w:rsid w:val="00FC3F31"/>
    <w:rsid w:val="00FD281F"/>
    <w:rsid w:val="00FD3415"/>
    <w:rsid w:val="00FE69D1"/>
    <w:rsid w:val="019C6FAC"/>
    <w:rsid w:val="03A27F1C"/>
    <w:rsid w:val="051B3D34"/>
    <w:rsid w:val="061B0963"/>
    <w:rsid w:val="06FB5D01"/>
    <w:rsid w:val="07816C1B"/>
    <w:rsid w:val="0BE84B95"/>
    <w:rsid w:val="0DCC4AB1"/>
    <w:rsid w:val="0DDD7C80"/>
    <w:rsid w:val="0EE622B0"/>
    <w:rsid w:val="107327BE"/>
    <w:rsid w:val="1439793E"/>
    <w:rsid w:val="145446A9"/>
    <w:rsid w:val="15BC67B5"/>
    <w:rsid w:val="16467AB3"/>
    <w:rsid w:val="16B6740C"/>
    <w:rsid w:val="17636934"/>
    <w:rsid w:val="18D43583"/>
    <w:rsid w:val="19DD49C3"/>
    <w:rsid w:val="19F54AF4"/>
    <w:rsid w:val="1CB7605B"/>
    <w:rsid w:val="1D261AF1"/>
    <w:rsid w:val="1D8653DF"/>
    <w:rsid w:val="1F51498A"/>
    <w:rsid w:val="20EB3971"/>
    <w:rsid w:val="21A137C3"/>
    <w:rsid w:val="257408A0"/>
    <w:rsid w:val="283D4BA7"/>
    <w:rsid w:val="28CA08B0"/>
    <w:rsid w:val="299E43D8"/>
    <w:rsid w:val="2A2777B4"/>
    <w:rsid w:val="31311F63"/>
    <w:rsid w:val="338120A0"/>
    <w:rsid w:val="338C76C9"/>
    <w:rsid w:val="344A1A3C"/>
    <w:rsid w:val="34BE675F"/>
    <w:rsid w:val="38623EC9"/>
    <w:rsid w:val="3899445A"/>
    <w:rsid w:val="3932442C"/>
    <w:rsid w:val="39EA44AB"/>
    <w:rsid w:val="3AD23A29"/>
    <w:rsid w:val="3CB356EB"/>
    <w:rsid w:val="3D635CA1"/>
    <w:rsid w:val="3D85513A"/>
    <w:rsid w:val="3F3A5EDB"/>
    <w:rsid w:val="403C3BE2"/>
    <w:rsid w:val="409A72BC"/>
    <w:rsid w:val="4282317D"/>
    <w:rsid w:val="44E74D4A"/>
    <w:rsid w:val="495F62C2"/>
    <w:rsid w:val="49A567DB"/>
    <w:rsid w:val="4CED651F"/>
    <w:rsid w:val="4D510E14"/>
    <w:rsid w:val="4E495049"/>
    <w:rsid w:val="4EF46853"/>
    <w:rsid w:val="4EF86FCC"/>
    <w:rsid w:val="505E1269"/>
    <w:rsid w:val="511E6A63"/>
    <w:rsid w:val="54D605C7"/>
    <w:rsid w:val="55804D54"/>
    <w:rsid w:val="56ED10A9"/>
    <w:rsid w:val="57B679F5"/>
    <w:rsid w:val="59F151A5"/>
    <w:rsid w:val="5A12463E"/>
    <w:rsid w:val="5A33778E"/>
    <w:rsid w:val="5A3906F8"/>
    <w:rsid w:val="5A8054A7"/>
    <w:rsid w:val="5B1519CB"/>
    <w:rsid w:val="5B737280"/>
    <w:rsid w:val="5D21178F"/>
    <w:rsid w:val="5E2A3219"/>
    <w:rsid w:val="5EA63358"/>
    <w:rsid w:val="621E4888"/>
    <w:rsid w:val="63E92FBD"/>
    <w:rsid w:val="6783019A"/>
    <w:rsid w:val="67D20460"/>
    <w:rsid w:val="67D70AB9"/>
    <w:rsid w:val="696279DD"/>
    <w:rsid w:val="69C5748C"/>
    <w:rsid w:val="6A442AB5"/>
    <w:rsid w:val="6ABA2F28"/>
    <w:rsid w:val="6BDD79CE"/>
    <w:rsid w:val="6C48675D"/>
    <w:rsid w:val="6EA65EF0"/>
    <w:rsid w:val="6F0A6CFA"/>
    <w:rsid w:val="70357382"/>
    <w:rsid w:val="70557AEC"/>
    <w:rsid w:val="70EC6099"/>
    <w:rsid w:val="712D5EA2"/>
    <w:rsid w:val="71AC2EA1"/>
    <w:rsid w:val="72335620"/>
    <w:rsid w:val="728176D9"/>
    <w:rsid w:val="746F2410"/>
    <w:rsid w:val="74EB799F"/>
    <w:rsid w:val="756E21BD"/>
    <w:rsid w:val="76422DED"/>
    <w:rsid w:val="7753605F"/>
    <w:rsid w:val="78014536"/>
    <w:rsid w:val="78100FA9"/>
    <w:rsid w:val="78181816"/>
    <w:rsid w:val="78210959"/>
    <w:rsid w:val="78E27A58"/>
    <w:rsid w:val="7F95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link w:val="23"/>
    <w:unhideWhenUsed/>
    <w:qFormat/>
    <w:uiPriority w:val="0"/>
    <w:pPr>
      <w:adjustRightInd/>
      <w:spacing w:after="120" w:line="240" w:lineRule="auto"/>
      <w:textAlignment w:val="center"/>
    </w:pPr>
    <w:rPr>
      <w:rFonts w:ascii="宋体" w:hAnsi="宋体"/>
      <w:kern w:val="2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7">
    <w:name w:val="Date"/>
    <w:basedOn w:val="1"/>
    <w:next w:val="1"/>
    <w:qFormat/>
    <w:uiPriority w:val="0"/>
    <w:pPr>
      <w:adjustRightInd/>
      <w:spacing w:line="240" w:lineRule="auto"/>
      <w:ind w:left="100" w:leftChars="2500"/>
      <w:textAlignment w:val="auto"/>
    </w:pPr>
    <w:rPr>
      <w:kern w:val="2"/>
    </w:rPr>
  </w:style>
  <w:style w:type="paragraph" w:styleId="8">
    <w:name w:val="Balloon Text"/>
    <w:basedOn w:val="1"/>
    <w:link w:val="24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5"/>
    <w:qFormat/>
    <w:uiPriority w:val="0"/>
    <w:pPr>
      <w:adjustRightInd/>
      <w:spacing w:before="240" w:after="60" w:line="312" w:lineRule="auto"/>
      <w:jc w:val="center"/>
      <w:textAlignment w:val="auto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HTML Preformatted"/>
    <w:basedOn w:val="1"/>
    <w:link w:val="26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4">
    <w:name w:val="Normal (Web)"/>
    <w:basedOn w:val="1"/>
    <w:link w:val="2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qFormat/>
    <w:uiPriority w:val="0"/>
    <w:pPr>
      <w:adjustRightInd/>
      <w:spacing w:before="240" w:after="60" w:line="240" w:lineRule="auto"/>
      <w:jc w:val="center"/>
      <w:textAlignment w:val="auto"/>
      <w:outlineLvl w:val="0"/>
    </w:pPr>
    <w:rPr>
      <w:rFonts w:ascii="Arial" w:hAnsi="Arial" w:cs="Arial"/>
      <w:b/>
      <w:bCs/>
      <w:kern w:val="2"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Emphasis"/>
    <w:qFormat/>
    <w:uiPriority w:val="0"/>
    <w:rPr>
      <w:i/>
      <w:iCs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正文文本 字符"/>
    <w:link w:val="4"/>
    <w:semiHidden/>
    <w:qFormat/>
    <w:uiPriority w:val="0"/>
    <w:rPr>
      <w:rFonts w:ascii="宋体" w:hAnsi="宋体" w:eastAsia="宋体"/>
      <w:kern w:val="2"/>
      <w:sz w:val="21"/>
      <w:szCs w:val="21"/>
      <w:lang w:val="en-US" w:eastAsia="zh-CN" w:bidi="ar-SA"/>
    </w:rPr>
  </w:style>
  <w:style w:type="character" w:customStyle="1" w:styleId="24">
    <w:name w:val="批注框文本 字符"/>
    <w:link w:val="8"/>
    <w:qFormat/>
    <w:uiPriority w:val="0"/>
    <w:rPr>
      <w:sz w:val="18"/>
      <w:szCs w:val="18"/>
    </w:rPr>
  </w:style>
  <w:style w:type="character" w:customStyle="1" w:styleId="25">
    <w:name w:val="副标题 字符"/>
    <w:link w:val="11"/>
    <w:qFormat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26">
    <w:name w:val="HTML 预设格式 字符"/>
    <w:link w:val="13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7">
    <w:name w:val="普通(网站) 字符"/>
    <w:link w:val="14"/>
    <w:qFormat/>
    <w:uiPriority w:val="0"/>
    <w:rPr>
      <w:rFonts w:ascii="宋体" w:hAnsi="宋体" w:eastAsia="宋体" w:cs="宋体"/>
      <w:sz w:val="24"/>
      <w:lang w:val="en-US" w:eastAsia="zh-CN" w:bidi="ar-SA"/>
    </w:rPr>
  </w:style>
  <w:style w:type="character" w:customStyle="1" w:styleId="28">
    <w:name w:val="ok2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9">
    <w:name w:val="apple-style-span"/>
    <w:qFormat/>
    <w:uiPriority w:val="0"/>
  </w:style>
  <w:style w:type="character" w:customStyle="1" w:styleId="30">
    <w:name w:val="无间隔 字符"/>
    <w:link w:val="31"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paragraph" w:styleId="31">
    <w:name w:val="No Spacing"/>
    <w:link w:val="30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apple-converted-space"/>
    <w:qFormat/>
    <w:uiPriority w:val="0"/>
  </w:style>
  <w:style w:type="paragraph" w:customStyle="1" w:styleId="33">
    <w:name w:val="Char Char Char Char Char Char Char Char Char Char Char Char Char Char Char Char Char Char Char"/>
    <w:basedOn w:val="1"/>
    <w:qFormat/>
    <w:uiPriority w:val="0"/>
    <w:pPr>
      <w:widowControl/>
      <w:adjustRightInd/>
      <w:spacing w:line="300" w:lineRule="auto"/>
      <w:ind w:firstLine="200" w:firstLineChars="200"/>
      <w:textAlignment w:val="auto"/>
    </w:pPr>
    <w:rPr>
      <w:rFonts w:ascii="Verdana" w:hAnsi="Verdana"/>
      <w:lang w:eastAsia="en-US"/>
    </w:rPr>
  </w:style>
  <w:style w:type="paragraph" w:customStyle="1" w:styleId="34">
    <w:name w:val="l15"/>
    <w:basedOn w:val="1"/>
    <w:qFormat/>
    <w:uiPriority w:val="0"/>
    <w:pPr>
      <w:widowControl/>
      <w:adjustRightInd/>
      <w:spacing w:before="100" w:beforeAutospacing="1" w:after="100" w:afterAutospacing="1" w:line="360" w:lineRule="auto"/>
      <w:jc w:val="left"/>
      <w:textAlignment w:val="auto"/>
    </w:pPr>
    <w:rPr>
      <w:rFonts w:ascii="宋体" w:hAnsi="宋体" w:cs="宋体"/>
      <w:color w:val="333333"/>
      <w:sz w:val="14"/>
      <w:szCs w:val="14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List Paragraph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37">
    <w:name w:val="a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861</Words>
  <Characters>2496</Characters>
  <Lines>34</Lines>
  <Paragraphs>9</Paragraphs>
  <TotalTime>35</TotalTime>
  <ScaleCrop>false</ScaleCrop>
  <LinksUpToDate>false</LinksUpToDate>
  <CharactersWithSpaces>2888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2025-06-29T07:04:00Z</dcterms:created>
  <dc:creator>Administrator</dc:creator>
  <cp:lastModifiedBy>芋乐儿</cp:lastModifiedBy>
  <cp:lastPrinted>2023-09-16T11:05:00Z</cp:lastPrinted>
  <dcterms:modified xsi:type="dcterms:W3CDTF">2025-11-25T15:28:49Z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97277E6F8360409B8075539D7CCE02F0_13</vt:lpwstr>
  </property>
  <property fmtid="{D5CDD505-2E9C-101B-9397-08002B2CF9AE}" pid="4" name="KSOTemplateDocerSaveRecord">
    <vt:lpwstr>eyJoZGlkIjoiNDI1NGQ4MDY4NjMxYWVlMzc3ODM2NDE0MmU1ODUxYzYiLCJ1c2VySWQiOiIyNzI0MzI4NzgifQ==</vt:lpwstr>
  </property>
</Properties>
</file>