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4956D">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cstheme="minorEastAsia"/>
          <w:b/>
          <w:bCs/>
          <w:sz w:val="44"/>
          <w:szCs w:val="44"/>
          <w:lang w:val="en-US" w:eastAsia="zh-CN"/>
        </w:rPr>
        <w:t>沈阳工业大学高等学历继续教育</w:t>
      </w:r>
      <w:r>
        <w:rPr>
          <w:rFonts w:hint="eastAsia" w:asciiTheme="minorEastAsia" w:hAnsiTheme="minorEastAsia" w:eastAsiaTheme="minorEastAsia" w:cstheme="minorEastAsia"/>
          <w:b/>
          <w:bCs/>
          <w:sz w:val="44"/>
          <w:szCs w:val="44"/>
          <w:lang w:val="en-US" w:eastAsia="zh-CN"/>
        </w:rPr>
        <w:t>毕业生</w:t>
      </w:r>
    </w:p>
    <w:p w14:paraId="5FB3DF01">
      <w:pPr>
        <w:keepNext w:val="0"/>
        <w:keepLines w:val="0"/>
        <w:pageBreakBefore w:val="0"/>
        <w:widowControl w:val="0"/>
        <w:numPr>
          <w:ilvl w:val="0"/>
          <w:numId w:val="0"/>
        </w:numPr>
        <w:kinsoku/>
        <w:wordWrap/>
        <w:overflowPunct/>
        <w:topLinePunct w:val="0"/>
        <w:autoSpaceDE/>
        <w:autoSpaceDN/>
        <w:bidi w:val="0"/>
        <w:adjustRightInd/>
        <w:snapToGrid/>
        <w:spacing w:after="157" w:afterLines="50" w:line="560" w:lineRule="exact"/>
        <w:jc w:val="center"/>
        <w:textAlignment w:val="auto"/>
        <w:rPr>
          <w:rFonts w:hint="eastAsia" w:asciiTheme="minorEastAsia" w:hAnsiTheme="minorEastAsia" w:eastAsiaTheme="minorEastAsia" w:cstheme="minorEastAsia"/>
          <w:b/>
          <w:bCs/>
          <w:sz w:val="32"/>
          <w:szCs w:val="32"/>
          <w:lang w:val="en-US" w:eastAsia="zh-CN"/>
        </w:rPr>
      </w:pPr>
      <w:r>
        <w:rPr>
          <w:rFonts w:hint="eastAsia" w:asciiTheme="minorEastAsia" w:hAnsiTheme="minorEastAsia" w:eastAsiaTheme="minorEastAsia" w:cstheme="minorEastAsia"/>
          <w:b/>
          <w:bCs/>
          <w:sz w:val="44"/>
          <w:szCs w:val="44"/>
          <w:lang w:val="en-US" w:eastAsia="zh-CN"/>
        </w:rPr>
        <w:t>毕业</w:t>
      </w:r>
      <w:r>
        <w:rPr>
          <w:rFonts w:hint="eastAsia" w:asciiTheme="minorEastAsia" w:hAnsiTheme="minorEastAsia" w:cstheme="minorEastAsia"/>
          <w:b/>
          <w:bCs/>
          <w:sz w:val="44"/>
          <w:szCs w:val="44"/>
          <w:lang w:val="en-US" w:eastAsia="zh-CN"/>
        </w:rPr>
        <w:t>设计</w:t>
      </w:r>
      <w:r>
        <w:rPr>
          <w:rFonts w:hint="eastAsia" w:asciiTheme="minorEastAsia" w:hAnsiTheme="minorEastAsia" w:eastAsiaTheme="minorEastAsia" w:cstheme="minorEastAsia"/>
          <w:b/>
          <w:bCs/>
          <w:sz w:val="44"/>
          <w:szCs w:val="44"/>
          <w:lang w:val="en-US" w:eastAsia="zh-CN"/>
        </w:rPr>
        <w:t>（论文）工作安排</w:t>
      </w:r>
    </w:p>
    <w:p w14:paraId="75072267">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1.毕业设计（论文）时间</w:t>
      </w:r>
    </w:p>
    <w:p w14:paraId="5B73C3C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仿宋_GB2312" w:hAnsi="仿宋_GB2312" w:eastAsia="仿宋_GB2312" w:cs="仿宋_GB2312"/>
          <w:sz w:val="32"/>
          <w:szCs w:val="32"/>
          <w:lang w:val="en-US" w:eastAsia="zh-CN"/>
        </w:rPr>
        <w:t>2026年7月毕业生毕业设计（论文）时间为2025年12月-2026年6月。</w:t>
      </w:r>
    </w:p>
    <w:p w14:paraId="645109C7">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2.论文撰写要求</w:t>
      </w:r>
    </w:p>
    <w:p w14:paraId="03AFD45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仿宋_GB2312" w:hAnsi="仿宋_GB2312" w:eastAsia="仿宋_GB2312" w:cs="仿宋_GB2312"/>
          <w:sz w:val="32"/>
          <w:szCs w:val="32"/>
          <w:lang w:val="en-US" w:eastAsia="zh-CN"/>
        </w:rPr>
        <w:t>毕业设计（论文）的选题要在所学专业领域范围之内，格式内容参照《沈阳工业大学高等学历继续教育毕业设计（论文）要求与撰写规范》完成。</w:t>
      </w:r>
    </w:p>
    <w:p w14:paraId="04F7E36F">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3.论文初审</w:t>
      </w:r>
    </w:p>
    <w:p w14:paraId="21E4CC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时间：2026年4月中旬。</w:t>
      </w:r>
    </w:p>
    <w:p w14:paraId="64A1C51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申请学位的本科毕业生将撰写完成的论文上传至“青书”平台进行论文内容、格式检测，具体时间另行通知。</w:t>
      </w:r>
    </w:p>
    <w:p w14:paraId="728C4E93">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4.论文答辩</w:t>
      </w:r>
    </w:p>
    <w:p w14:paraId="16B0488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时间：2026年5月末至6月初，具体时间另行通知。</w:t>
      </w:r>
      <w:bookmarkStart w:id="0" w:name="_GoBack"/>
      <w:bookmarkEnd w:id="0"/>
    </w:p>
    <w:p w14:paraId="323EB5E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申请学位的本科毕业生需在将论文打印装订后到校本部现场进行答辩。</w:t>
      </w:r>
    </w:p>
    <w:p w14:paraId="1E43093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E1033"/>
    <w:rsid w:val="051F2285"/>
    <w:rsid w:val="0C1A1641"/>
    <w:rsid w:val="16374F84"/>
    <w:rsid w:val="1EAC391E"/>
    <w:rsid w:val="20CE5828"/>
    <w:rsid w:val="23AE6894"/>
    <w:rsid w:val="36C044EE"/>
    <w:rsid w:val="464E2CAA"/>
    <w:rsid w:val="488206B9"/>
    <w:rsid w:val="498E4CFA"/>
    <w:rsid w:val="67AC7986"/>
    <w:rsid w:val="71486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255</Words>
  <Characters>272</Characters>
  <Lines>0</Lines>
  <Paragraphs>0</Paragraphs>
  <TotalTime>37</TotalTime>
  <ScaleCrop>false</ScaleCrop>
  <LinksUpToDate>false</LinksUpToDate>
  <CharactersWithSpaces>272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2025-12-09T07:26:00Z</dcterms:created>
  <dc:creator>dell</dc:creator>
  <cp:lastModifiedBy>飞雪</cp:lastModifiedBy>
  <cp:lastPrinted>2025-12-10T03:11:00Z</cp:lastPrinted>
  <dcterms:modified xsi:type="dcterms:W3CDTF">2025-12-11T03:08:42Z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eyJoZGlkIjoiNmY4MWYwNmY3Njc3NDM2YzIwYmVlNDg5MzViMjc2NjMiLCJ1c2VySWQiOiIzOTMyMDA4OTQifQ==</vt:lpwstr>
  </property>
  <property fmtid="{D5CDD505-2E9C-101B-9397-08002B2CF9AE}" pid="4" name="ICV">
    <vt:lpwstr>A919C50FD6B0476A97F45743B1B8B625_12</vt:lpwstr>
  </property>
</Properties>
</file>