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BE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8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</w:rPr>
        <w:t>Unit 2 No Rules, No Order Section A (2a-2f)</w:t>
      </w:r>
    </w:p>
    <w:p w14:paraId="77F1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cs="Times New Roman"/>
          <w:sz w:val="24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8"/>
        </w:rPr>
        <w:t>Teaching Plan</w:t>
      </w:r>
      <w:r>
        <w:rPr>
          <w:rFonts w:hint="default" w:ascii="Times New Roman" w:hAnsi="Times New Roman" w:cs="Times New Roman"/>
          <w:sz w:val="24"/>
          <w:szCs w:val="28"/>
          <w:lang w:val="en-US" w:eastAsia="zh-CN"/>
        </w:rPr>
        <w:t xml:space="preserve"> by Wang Yueling</w:t>
      </w:r>
    </w:p>
    <w:p w14:paraId="5A5F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Teaching Objectives</w:t>
      </w:r>
    </w:p>
    <w:p w14:paraId="351E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</w:rPr>
        <w:t>Knowledge Objectives</w:t>
      </w:r>
    </w:p>
    <w:p w14:paraId="4F2A0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(1)</w:t>
      </w:r>
      <w:r>
        <w:rPr>
          <w:rFonts w:hint="default" w:ascii="Times New Roman" w:hAnsi="Times New Roman" w:cs="Times New Roman"/>
        </w:rPr>
        <w:t>Students can master core vocabulary: locker, snack, mobile phone, uniform, etc.</w:t>
      </w:r>
    </w:p>
    <w:p w14:paraId="6551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(2)</w:t>
      </w:r>
      <w:r>
        <w:rPr>
          <w:rFonts w:hint="default" w:ascii="Times New Roman" w:hAnsi="Times New Roman" w:cs="Times New Roman"/>
        </w:rPr>
        <w:t>Students can skillfully use modal verbs can/can’t, must/mustn’t, have to to express school rules.</w:t>
      </w:r>
    </w:p>
    <w:p w14:paraId="201C2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(3)</w:t>
      </w:r>
      <w:r>
        <w:rPr>
          <w:rFonts w:hint="default" w:ascii="Times New Roman" w:hAnsi="Times New Roman" w:cs="Times New Roman"/>
        </w:rPr>
        <w:t>Students can understand, read and recite the conversation in 2a, and finish related information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 w14:paraId="065EC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</w:rPr>
        <w:t>Ability Objectives</w:t>
      </w:r>
    </w:p>
    <w:p w14:paraId="7BC24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(1)</w:t>
      </w:r>
      <w:r>
        <w:rPr>
          <w:rFonts w:hint="default" w:ascii="Times New Roman" w:hAnsi="Times New Roman" w:cs="Times New Roman"/>
        </w:rPr>
        <w:t>Students can listen to short conversations about school rules and extract key information.</w:t>
      </w:r>
    </w:p>
    <w:p w14:paraId="49367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(2)</w:t>
      </w:r>
      <w:r>
        <w:rPr>
          <w:rFonts w:hint="default" w:ascii="Times New Roman" w:hAnsi="Times New Roman" w:cs="Times New Roman"/>
        </w:rPr>
        <w:t>Students can use target sentence patterns to talk about and describe school rules, improving oral communication and written expression abilities.</w:t>
      </w:r>
    </w:p>
    <w:p w14:paraId="3D5A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</w:rPr>
        <w:t>. Key and Difficult Points</w:t>
      </w:r>
    </w:p>
    <w:p w14:paraId="68F8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Key Points</w:t>
      </w:r>
    </w:p>
    <w:p w14:paraId="04939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(1)</w:t>
      </w:r>
      <w:r>
        <w:rPr>
          <w:rFonts w:hint="default" w:ascii="Times New Roman" w:hAnsi="Times New Roman" w:cs="Times New Roman"/>
        </w:rPr>
        <w:t>Master the usages of can/can’t, must/mustn’t, have to.</w:t>
      </w:r>
    </w:p>
    <w:p w14:paraId="1C8A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(2)</w:t>
      </w:r>
      <w:r>
        <w:rPr>
          <w:rFonts w:hint="default" w:ascii="Times New Roman" w:hAnsi="Times New Roman" w:cs="Times New Roman"/>
        </w:rPr>
        <w:t>Understand and use sentence patterns in the conversation to express school rules.</w:t>
      </w:r>
    </w:p>
    <w:p w14:paraId="0172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(3)</w:t>
      </w:r>
      <w:r>
        <w:rPr>
          <w:rFonts w:hint="default" w:ascii="Times New Roman" w:hAnsi="Times New Roman" w:cs="Times New Roman"/>
        </w:rPr>
        <w:t>Finish listening, speaking, reading and writing tasks in 2a-2d.</w:t>
      </w:r>
    </w:p>
    <w:p w14:paraId="42024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Difficult Points</w:t>
      </w:r>
    </w:p>
    <w:p w14:paraId="612F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(1)</w:t>
      </w:r>
      <w:r>
        <w:rPr>
          <w:rFonts w:hint="default" w:ascii="Times New Roman" w:hAnsi="Times New Roman" w:cs="Times New Roman"/>
        </w:rPr>
        <w:t>Distinguish the semantic differences between mustn’t and don’t have to.</w:t>
      </w:r>
    </w:p>
    <w:p w14:paraId="5E309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(2)</w:t>
      </w:r>
      <w:r>
        <w:rPr>
          <w:rFonts w:hint="default" w:ascii="Times New Roman" w:hAnsi="Times New Roman" w:cs="Times New Roman"/>
        </w:rPr>
        <w:t>Flexibly use target sentence patterns to make and describe rules according to different campus scenes (classroom, library, playground, etc.).</w:t>
      </w:r>
    </w:p>
    <w:p w14:paraId="7FF62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319" w:firstLineChars="11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Teaching Procedures </w:t>
      </w:r>
    </w:p>
    <w:p w14:paraId="1451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Step 1: Warming-up &amp; Lead-in </w:t>
      </w:r>
    </w:p>
    <w:p w14:paraId="586292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A video</w:t>
      </w:r>
      <w:r>
        <w:rPr>
          <w:rFonts w:hint="default" w:ascii="Times New Roman" w:hAnsi="Times New Roman" w:cs="Times New Roman"/>
        </w:rPr>
        <w:t xml:space="preserve"> presents the theme Happy Challenge——Be the Best Teenager </w:t>
      </w:r>
      <w:r>
        <w:rPr>
          <w:rFonts w:hint="eastAsia" w:ascii="Times New Roman" w:hAnsi="Times New Roman" w:cs="Times New Roman"/>
          <w:lang w:val="en-US" w:eastAsia="zh-CN"/>
        </w:rPr>
        <w:t>,</w:t>
      </w:r>
    </w:p>
    <w:p w14:paraId="3FD6BE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G</w:t>
      </w:r>
      <w:r>
        <w:rPr>
          <w:rFonts w:hint="default" w:ascii="Times New Roman" w:hAnsi="Times New Roman" w:cs="Times New Roman"/>
        </w:rPr>
        <w:t xml:space="preserve">uides students to </w:t>
      </w:r>
      <w:r>
        <w:rPr>
          <w:rFonts w:hint="eastAsia" w:ascii="Times New Roman" w:hAnsi="Times New Roman" w:cs="Times New Roman"/>
          <w:lang w:val="en-US" w:eastAsia="zh-CN"/>
        </w:rPr>
        <w:t>understand three tasks.</w:t>
      </w:r>
    </w:p>
    <w:tbl>
      <w:tblPr>
        <w:tblStyle w:val="12"/>
        <w:tblpPr w:leftFromText="180" w:rightFromText="180" w:vertAnchor="text" w:horzAnchor="page" w:tblpX="2536" w:tblpY="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7"/>
      </w:tblGrid>
      <w:tr w14:paraId="4569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7" w:type="dxa"/>
          </w:tcPr>
          <w:p w14:paraId="15922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Happy Challenge------Be the Best Teenager!</w:t>
            </w:r>
          </w:p>
          <w:p w14:paraId="0F437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050" w:firstLineChars="500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快乐大闯关——争做最优生</w:t>
            </w:r>
          </w:p>
          <w:p w14:paraId="687E0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.    Task 1：Know the school rules.</w:t>
            </w:r>
          </w:p>
          <w:p w14:paraId="13679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Task 2：Help the new student.</w:t>
            </w:r>
          </w:p>
          <w:p w14:paraId="6F3585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630" w:firstLineChars="300"/>
              <w:textAlignment w:val="auto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Task 3：Make your own rules and follow the rules.</w:t>
            </w:r>
          </w:p>
        </w:tc>
      </w:tr>
    </w:tbl>
    <w:p w14:paraId="29797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3B4D1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3A1F3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29676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09EEA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</w:p>
    <w:p w14:paraId="6AAE69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</w:pPr>
    </w:p>
    <w:p w14:paraId="130AD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>Step2: Presentation</w:t>
      </w:r>
    </w:p>
    <w:p w14:paraId="18835B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b/>
          <w:bCs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single"/>
          <w:vertAlign w:val="baseline"/>
          <w:lang w:val="en-US" w:eastAsia="zh-CN"/>
        </w:rPr>
        <w:t>Task 1：Know the school rules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.</w:t>
      </w:r>
    </w:p>
    <w:p w14:paraId="05BC2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(1)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Review</w:t>
      </w:r>
      <w:r>
        <w:rPr>
          <w:rFonts w:hint="default" w:ascii="Times New Roman" w:hAnsi="Times New Roman" w:cs="Times New Roman"/>
          <w:b w:val="0"/>
          <w:bCs w:val="0"/>
        </w:rPr>
        <w:t xml:space="preserve"> 8 basic school rules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</w:rPr>
        <w:t xml:space="preserve"> let students read them aloud together.</w:t>
      </w:r>
    </w:p>
    <w:p w14:paraId="11EF0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b/>
          <w:bCs/>
          <w:u w:val="single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single"/>
          <w:vertAlign w:val="baseline"/>
          <w:lang w:val="en-US" w:eastAsia="zh-CN"/>
        </w:rPr>
        <w:t>Task 2：Help the new student.</w:t>
      </w:r>
    </w:p>
    <w:p w14:paraId="1361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>Tom:</w:t>
      </w:r>
      <w:r>
        <w:rPr>
          <w:rFonts w:hint="eastAsia" w:ascii="Times New Roman" w:hAnsi="Times New Roman" w:cs="Times New Roman"/>
          <w:lang w:val="en-US" w:eastAsia="zh-CN"/>
        </w:rPr>
        <w:t xml:space="preserve">Hi, I am called Tom. As an exchange student, I am going to your school next week. But I don’t know the rules, can you help me? </w:t>
      </w:r>
    </w:p>
    <w:p w14:paraId="3FFA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(1)Pre-listening :</w:t>
      </w:r>
      <w:r>
        <w:rPr>
          <w:rFonts w:hint="eastAsia" w:ascii="Times New Roman" w:hAnsi="Times New Roman" w:cs="Times New Roman"/>
          <w:lang w:val="en-US" w:eastAsia="zh-CN"/>
        </w:rPr>
        <w:t>Look and predict</w:t>
      </w:r>
    </w:p>
    <w:p w14:paraId="1604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 Who can help Tom in the photo?</w:t>
      </w:r>
    </w:p>
    <w:p w14:paraId="61D1A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D0CE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6FD2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  <w:lang w:val="en-US" w:eastAsia="zh-CN"/>
        </w:rPr>
        <w:t xml:space="preserve"> What are their emotions(表情)?      What are they doing?</w:t>
      </w:r>
    </w:p>
    <w:p w14:paraId="5FCC8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(2)While-listening:</w:t>
      </w:r>
    </w:p>
    <w:p w14:paraId="66114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*</w:t>
      </w:r>
      <w:r>
        <w:rPr>
          <w:rFonts w:hint="eastAsia" w:ascii="Times New Roman" w:hAnsi="Times New Roman" w:cs="Times New Roman"/>
          <w:lang w:val="en-US" w:eastAsia="zh-CN"/>
        </w:rPr>
        <w:t>Look and circle, finish 2a</w:t>
      </w:r>
    </w:p>
    <w:p w14:paraId="0807A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*Listen and read (Roleplay), finish 2e;</w:t>
      </w:r>
    </w:p>
    <w:p w14:paraId="019DB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(3)Post-listening:</w:t>
      </w:r>
    </w:p>
    <w:p w14:paraId="68704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Tom:</w:t>
      </w:r>
      <w:r>
        <w:rPr>
          <w:rFonts w:hint="eastAsia" w:ascii="Times New Roman" w:hAnsi="Times New Roman" w:cs="Times New Roman"/>
          <w:lang w:val="en-US" w:eastAsia="zh-CN"/>
        </w:rPr>
        <w:t xml:space="preserve">  I am so happy to know the rules. But it’s too long. Can you help me take notes? </w:t>
      </w:r>
    </w:p>
    <w:p w14:paraId="020D1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*  Listen and complete,  finish 2b;</w:t>
      </w:r>
    </w:p>
    <w:p w14:paraId="1332B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*  Read and answer, finish 2c;</w:t>
      </w:r>
    </w:p>
    <w:p w14:paraId="204AC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* Think, pairwork and share: Have a discussion</w:t>
      </w:r>
    </w:p>
    <w:p w14:paraId="0ABA4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* Read and complete：finish 2d</w:t>
      </w:r>
    </w:p>
    <w:p w14:paraId="76C31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Step3.</w:t>
      </w:r>
      <w:r>
        <w:rPr>
          <w:rFonts w:hint="default" w:ascii="Times New Roman" w:hAnsi="Times New Roman" w:cs="Times New Roman"/>
          <w:b/>
          <w:bCs/>
        </w:rPr>
        <w:t>Consolidation &amp; Extension</w:t>
      </w:r>
    </w:p>
    <w:p w14:paraId="2185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Tom: </w:t>
      </w:r>
      <w:r>
        <w:rPr>
          <w:rFonts w:hint="eastAsia" w:ascii="Times New Roman" w:hAnsi="Times New Roman" w:cs="Times New Roman"/>
          <w:lang w:val="en-US" w:eastAsia="zh-CN"/>
        </w:rPr>
        <w:t>You are so great.  Thank you for helping me. Can you tell me something about the school rules in different parts?</w:t>
      </w:r>
    </w:p>
    <w:p w14:paraId="3580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b/>
          <w:bCs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Task 3： Make your own rules and follow the rules.</w:t>
      </w:r>
    </w:p>
    <w:p w14:paraId="456C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(1)</w:t>
      </w:r>
      <w:r>
        <w:rPr>
          <w:rFonts w:hint="default" w:ascii="Times New Roman" w:hAnsi="Times New Roman" w:cs="Times New Roman"/>
        </w:rPr>
        <w:t>Activity: Make School Rules for Different Scenes</w:t>
      </w:r>
    </w:p>
    <w:p w14:paraId="1756F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</w:rPr>
        <w:t xml:space="preserve">Divide students into 4 groups, assign different campus scenes (classroom, library, playground, music room) respectively. </w:t>
      </w:r>
    </w:p>
    <w:p w14:paraId="1BE3A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</w:rPr>
        <w:t xml:space="preserve">Guide students to make rules with We can/can’t..., We must/mustn’t..., We have to.... </w:t>
      </w:r>
    </w:p>
    <w:p w14:paraId="13163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*</w:t>
      </w:r>
      <w:r>
        <w:rPr>
          <w:rFonts w:hint="default" w:ascii="Times New Roman" w:hAnsi="Times New Roman" w:cs="Times New Roman"/>
        </w:rPr>
        <w:t>Invite one representative from each group to share 2-3 rules,</w:t>
      </w:r>
    </w:p>
    <w:p w14:paraId="58F38B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Q: Why should we make and follow the school rules?</w:t>
      </w:r>
    </w:p>
    <w:p w14:paraId="20998B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If we follow the school rules, we can have a happy and safe school.</w:t>
      </w:r>
    </w:p>
    <w:p w14:paraId="04A08FF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Try to be the best teenager!</w:t>
      </w:r>
    </w:p>
    <w:p w14:paraId="6C57E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Step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</w:rPr>
        <w:t xml:space="preserve">: Homework </w:t>
      </w:r>
    </w:p>
    <w:p w14:paraId="22316E2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Read and recite the conversation in 2a fluently;</w:t>
      </w:r>
    </w:p>
    <w:p w14:paraId="649B081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② Finish the workbook exercises about this section.</w:t>
      </w:r>
    </w:p>
    <w:p w14:paraId="157267E6">
      <w:pPr>
        <w:spacing w:line="360" w:lineRule="auto"/>
        <w:jc w:val="center"/>
        <w:rPr>
          <w:rFonts w:hint="default" w:ascii="Times New Roman" w:hAnsi="Times New Roman" w:cs="Times New Roman"/>
          <w:b/>
          <w:bCs/>
        </w:rPr>
      </w:pPr>
    </w:p>
    <w:p w14:paraId="4A087DB2">
      <w:pPr>
        <w:spacing w:line="360" w:lineRule="auto"/>
        <w:ind w:firstLine="3795" w:firstLineChars="1800"/>
        <w:jc w:val="both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Blackboard Design</w:t>
      </w:r>
    </w:p>
    <w:tbl>
      <w:tblPr>
        <w:tblStyle w:val="12"/>
        <w:tblpPr w:leftFromText="180" w:rightFromText="180" w:vertAnchor="text" w:horzAnchor="page" w:tblpX="1836" w:tblpY="6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5"/>
      </w:tblGrid>
      <w:tr w14:paraId="037D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7945" w:type="dxa"/>
          </w:tcPr>
          <w:p w14:paraId="50F51ECF">
            <w:pPr>
              <w:spacing w:line="480" w:lineRule="auto"/>
              <w:ind w:firstLine="4849" w:firstLineChars="23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Unit 2 No Rules, No Order </w:t>
            </w:r>
          </w:p>
          <w:p w14:paraId="012F8BFE">
            <w:pPr>
              <w:spacing w:line="480" w:lineRule="auto"/>
              <w:ind w:firstLine="5271" w:firstLineChars="25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Section A (2a-2f)</w:t>
            </w:r>
          </w:p>
          <w:p w14:paraId="36E2B7EF">
            <w:pPr>
              <w:spacing w:line="480" w:lineRule="auto"/>
              <w:ind w:firstLine="840" w:firstLineChars="4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snack,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locker,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cs="Times New Roman"/>
              </w:rPr>
              <w:t>We can’t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do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....</w:t>
            </w:r>
          </w:p>
          <w:p w14:paraId="3C515E59">
            <w:pPr>
              <w:spacing w:line="480" w:lineRule="auto"/>
              <w:ind w:firstLine="420" w:firstLineChars="2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</w:rPr>
              <w:t>mobile phone,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</w:rPr>
              <w:t>We mustn’t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do...</w:t>
            </w:r>
          </w:p>
          <w:p w14:paraId="0319A064">
            <w:pPr>
              <w:spacing w:line="480" w:lineRule="auto"/>
              <w:ind w:firstLine="630" w:firstLineChars="300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</w:rPr>
              <w:t>end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sth. to sb.=lend sb.sth.                                      </w:t>
            </w:r>
            <w:r>
              <w:rPr>
                <w:rFonts w:hint="default" w:ascii="Times New Roman" w:hAnsi="Times New Roman" w:cs="Times New Roman"/>
              </w:rPr>
              <w:t>We have to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do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...                                 </w:t>
            </w:r>
          </w:p>
          <w:p w14:paraId="42771B80">
            <w:pPr>
              <w:spacing w:line="480" w:lineRule="auto"/>
              <w:ind w:firstLine="210" w:firstLineChars="10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</w:rPr>
              <w:t>turn off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,    turn on                                          Don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t do... </w:t>
            </w:r>
          </w:p>
          <w:p w14:paraId="6ACEE0F9">
            <w:pPr>
              <w:spacing w:line="480" w:lineRule="auto"/>
              <w:ind w:firstLine="210" w:firstLineChars="100"/>
              <w:rPr>
                <w:rFonts w:hint="default" w:ascii="Times New Roman" w:hAnsi="Times New Roman" w:cs="Times New Roman"/>
                <w:b/>
                <w:bCs/>
                <w:vertAlign w:val="baseline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keep...in...                 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We can do...   </w:t>
            </w:r>
          </w:p>
        </w:tc>
      </w:tr>
    </w:tbl>
    <w:p w14:paraId="3F69D37F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375285</wp:posOffset>
                </wp:positionV>
                <wp:extent cx="0" cy="2209800"/>
                <wp:effectExtent l="12700" t="0" r="2540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5715" y="4367530"/>
                          <a:ext cx="0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2.8pt;margin-top:29.55pt;height:174pt;width:0pt;z-index:251659264;mso-width-relative:page;mso-height-relative:page;" filled="f" stroked="t" coordsize="21600,21600" o:gfxdata="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D+Lx3V&#10;AAAACgEAAA8AAAAAAAAAAQAgAAAAIgAAAGRycy9kb3ducmV2LnhtbFBLAQIUABQAAAAIAIdO4kAQ&#10;CZSQ6gEAAKcDAAAOAAAAAAAAAAEAIAAAACQBAABkcnMvZTJvRG9jLnhtbFBLBQYAAAAABgAGAFkB&#10;AACABQAAAAA=&#10;">
                <v:fill on="f" focussize="0,0"/>
                <v:stroke weight="2pt" color="#4F81BD [3204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5239A"/>
    <w:multiLevelType w:val="singleLevel"/>
    <w:tmpl w:val="F25523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E74985"/>
    <w:multiLevelType w:val="singleLevel"/>
    <w:tmpl w:val="50E74985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75CFC765"/>
    <w:multiLevelType w:val="singleLevel"/>
    <w:tmpl w:val="75CFC765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9546EC4"/>
    <w:rsid w:val="28215D92"/>
    <w:rsid w:val="2ADD10DE"/>
    <w:rsid w:val="5A5351DF"/>
    <w:rsid w:val="70D47EC0"/>
    <w:rsid w:val="74CB1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Normal (Web)"/>
    <w:basedOn w:val="1"/>
    <w:uiPriority w:val="0"/>
    <w:rPr>
      <w:sz w:val="24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1002</Words>
  <Characters>5417</Characters>
  <TotalTime>179</TotalTime>
  <ScaleCrop>false</ScaleCrop>
  <LinksUpToDate>false</LinksUpToDate>
  <CharactersWithSpaces>6731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2026-03-08T03:04:00Z</dcterms:created>
  <dc:creator>Un-named</dc:creator>
  <cp:lastModifiedBy>Have fun</cp:lastModifiedBy>
  <dcterms:modified xsi:type="dcterms:W3CDTF">2026-03-08T12:12:41Z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eyJoZGlkIjoiZjA1N2FlNDZkOWM3YTMyMWM3MWYxZDQ3OGNlNjhmMzAiLCJ1c2VySWQiOiIzMzYyMzQ0OTQifQ==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53BEF28CC72F4122B08A72D9BBBE79CE_12</vt:lpwstr>
  </property>
</Properties>
</file>