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B7EC">
      <w:pPr>
        <w:pStyle w:val="12"/>
        <w:spacing w:line="220" w:lineRule="atLeast"/>
        <w:jc w:val="center"/>
        <w:rPr>
          <w:sz w:val="44"/>
          <w:szCs w:val="44"/>
        </w:rPr>
      </w:pPr>
      <w:r>
        <w:rPr>
          <w:sz w:val="44"/>
          <w:szCs w:val="44"/>
        </w:rPr>
        <w:t>安庆市外国语学校小学部电子备课纸</w:t>
      </w:r>
    </w:p>
    <w:tbl>
      <w:tblPr>
        <w:tblStyle w:val="10"/>
        <w:tblW w:w="9866" w:type="dxa"/>
        <w:tblInd w:w="-6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73"/>
        <w:gridCol w:w="1350"/>
        <w:gridCol w:w="849"/>
        <w:gridCol w:w="1133"/>
        <w:gridCol w:w="1009"/>
        <w:gridCol w:w="281"/>
        <w:gridCol w:w="1136"/>
        <w:gridCol w:w="141"/>
        <w:gridCol w:w="1094"/>
        <w:gridCol w:w="1030"/>
      </w:tblGrid>
      <w:tr w14:paraId="05460002">
        <w:tblPrEx>
          <w:tblLayout w:type="fixed"/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0E63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   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A30BB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1AABD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班级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3109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CA829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授课教师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9819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朱丽娟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E454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授课时间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1607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4.16</w:t>
            </w:r>
          </w:p>
        </w:tc>
      </w:tr>
      <w:tr w14:paraId="2F677495">
        <w:tblPrEx>
          <w:tblLayout w:type="fixed"/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9710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  题</w:t>
            </w:r>
          </w:p>
        </w:tc>
        <w:tc>
          <w:tcPr>
            <w:tcW w:w="3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03EC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《荷叶圆圆》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FC59">
            <w:pPr>
              <w:pStyle w:val="12"/>
              <w:widowControl w:val="0"/>
              <w:spacing w:beforeLines="0" w:beforeAutospacing="0" w:afterLines="0" w:afterAutospacing="0"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型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5756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授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EAD3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课时安排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23B09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40ACE5">
        <w:tblPrEx>
          <w:tblLayout w:type="fixed"/>
        </w:tblPrEx>
        <w:trPr>
          <w:trHeight w:val="2573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99E0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6636A786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</w:t>
            </w:r>
          </w:p>
          <w:p w14:paraId="420D8385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目</w:t>
            </w:r>
          </w:p>
          <w:p w14:paraId="151754C3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标</w:t>
            </w:r>
          </w:p>
          <w:p w14:paraId="2EE50B2F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(三维目标)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55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1.认识“晶、摇”等6个生字；会写“机”，做到规范、端正、整洁。</w:t>
            </w:r>
          </w:p>
          <w:p w14:paraId="4F17DA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正确、流利、有感情朗读课文，能分角色表演朗读。</w:t>
            </w:r>
          </w:p>
          <w:p w14:paraId="7A3A6A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感受荷叶之美，仿照句式说说荷叶是小伙伴的什么。</w:t>
            </w:r>
          </w:p>
        </w:tc>
      </w:tr>
      <w:tr w14:paraId="652AE81A">
        <w:tblPrEx>
          <w:tblLayout w:type="fixed"/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44AF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教学重点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B7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1.认识“晶、摇”等6个生字。会写“机”，做到规范、端正、整洁。</w:t>
            </w:r>
          </w:p>
        </w:tc>
      </w:tr>
      <w:tr w14:paraId="473AC4D8">
        <w:tblPrEx>
          <w:tblLayout w:type="fixed"/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23EF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教学难点</w:t>
            </w:r>
          </w:p>
        </w:tc>
        <w:tc>
          <w:tcPr>
            <w:tcW w:w="802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DFA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在读中体会荷叶的可爱与夏日荷塘的美好意境。</w:t>
            </w:r>
          </w:p>
          <w:p w14:paraId="1CDE2FC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仿照课文句式，展开想象进行语言表达与拓展。</w:t>
            </w:r>
          </w:p>
        </w:tc>
      </w:tr>
      <w:tr w14:paraId="12A0BAF3">
        <w:tblPrEx>
          <w:tblLayout w:type="fixed"/>
        </w:tblPrEx>
        <w:trPr>
          <w:trHeight w:val="567" w:hRule="atLeast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C05B4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教学方法</w:t>
            </w:r>
          </w:p>
        </w:tc>
        <w:tc>
          <w:tcPr>
            <w:tcW w:w="4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9CFB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讲授法  讨论法  朗读法</w:t>
            </w:r>
          </w:p>
        </w:tc>
        <w:tc>
          <w:tcPr>
            <w:tcW w:w="1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EE1C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辅助教具</w:t>
            </w: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8A3A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多媒体课件</w:t>
            </w:r>
          </w:p>
        </w:tc>
      </w:tr>
      <w:tr w14:paraId="467140F0">
        <w:tblPrEx>
          <w:tblLayout w:type="fixed"/>
        </w:tblPrEx>
        <w:trPr>
          <w:trHeight w:val="567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48E4D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      学       过       程</w:t>
            </w:r>
          </w:p>
        </w:tc>
      </w:tr>
      <w:tr w14:paraId="27E9D644">
        <w:tblPrEx>
          <w:tblLayout w:type="fixed"/>
        </w:tblPrEx>
        <w:trPr>
          <w:trHeight w:val="965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118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一、绘图激趣，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AI赋能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导入新课。</w:t>
            </w:r>
          </w:p>
          <w:p w14:paraId="40B79393">
            <w:pPr>
              <w:spacing w:line="240" w:lineRule="auto"/>
              <w:ind w:firstLine="221" w:firstLineChars="1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（一）AI小荷叶发出邀请函，引出课题。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  <w:p w14:paraId="26CE450F">
            <w:pPr>
              <w:spacing w:line="24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黑板上呈现荷叶的简笔画）同学们，看，今天我们的课堂上来了一位好朋友，有谁认识它？（荷叶）盛夏到了，小荷叶给同学们准备了一个惊喜。（AI数字人邀请）今天，小荷叶要陪伴我们一起学习一篇有趣的课文，我们一起读课题——《荷叶圆圆》。</w:t>
            </w:r>
          </w:p>
          <w:p w14:paraId="11758EE9">
            <w:pPr>
              <w:numPr>
                <w:ilvl w:val="0"/>
                <w:numId w:val="4"/>
              </w:numPr>
              <w:ind w:left="224" w:leftChars="0" w:firstLineChars="0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学习第一自然段，认识叠词句式。</w:t>
            </w:r>
          </w:p>
          <w:p w14:paraId="6C7096F4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荷叶在你们的心中是什么样子的呢？</w:t>
            </w:r>
          </w:p>
          <w:p w14:paraId="614CFC0F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请你们把对荷叶的赞美，通过这句话读出来——荷叶圆圆的、绿绿的。</w:t>
            </w:r>
          </w:p>
          <w:p w14:paraId="40C6109D">
            <w:pPr>
              <w:numPr>
                <w:ilvl w:val="0"/>
                <w:numId w:val="4"/>
              </w:numPr>
              <w:ind w:left="224" w:leftChars="0" w:firstLine="0" w:firstLineChars="0"/>
              <w:rPr>
                <w:rFonts w:hint="eastAsia" w:ascii="宋体" w:hAnsi="宋体" w:eastAsia="宋体" w:cs="宋体"/>
                <w:b/>
                <w:bCs/>
                <w:spacing w:val="12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2"/>
                <w:sz w:val="22"/>
                <w:szCs w:val="28"/>
                <w:lang w:eastAsia="zh-CN"/>
              </w:rPr>
              <w:t>仿说练习。</w:t>
            </w:r>
          </w:p>
          <w:p w14:paraId="1BD88750">
            <w:pPr>
              <w:numPr>
                <w:ilvl w:val="0"/>
                <w:numId w:val="0"/>
              </w:numPr>
              <w:ind w:firstLine="440" w:firstLineChars="200"/>
              <w:rPr>
                <w:rFonts w:hint="default" w:ascii="宋体" w:hAnsi="宋体" w:eastAsia="宋体" w:cs="宋体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出示苹果、香蕉等图片，引导生用“苹果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no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none"/>
                <w:lang w:val="en-US" w:eastAsia="zh-CN"/>
              </w:rPr>
              <w:t>的。香蕉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none"/>
                <w:lang w:val="en-US"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2"/>
                <w:szCs w:val="28"/>
                <w:u w:val="none"/>
                <w:lang w:val="en-US" w:eastAsia="zh-CN"/>
              </w:rPr>
              <w:t>的。”句式说话。</w:t>
            </w:r>
          </w:p>
          <w:p w14:paraId="1CFB11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pacing w:val="12"/>
                <w:sz w:val="22"/>
                <w:szCs w:val="28"/>
                <w:lang w:eastAsia="zh-CN"/>
              </w:rPr>
            </w:pPr>
          </w:p>
          <w:p w14:paraId="15833AF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二、创设情境，多元阅读。</w:t>
            </w:r>
          </w:p>
          <w:p w14:paraId="26528E4A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听课文录音</w:t>
            </w: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。思考一下，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荷叶有哪几位好朋友？用</w:t>
            </w:r>
            <w:r>
              <w:rPr>
                <w:rFonts w:hint="eastAsia" w:ascii="宋体" w:hAnsi="宋体" w:eastAsia="宋体" w:cs="宋体"/>
                <w:sz w:val="22"/>
                <w:szCs w:val="28"/>
                <w:lang w:eastAsia="zh-CN"/>
              </w:rPr>
              <w:t>圆圈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圈出来。</w:t>
            </w:r>
          </w:p>
          <w:p w14:paraId="783DCB0A">
            <w:pPr>
              <w:numPr>
                <w:ilvl w:val="0"/>
                <w:numId w:val="0"/>
              </w:numPr>
              <w:ind w:firstLine="241" w:firstLineChars="1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练说句子：</w:t>
            </w:r>
          </w:p>
          <w:p w14:paraId="2A44F82B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有哪些朋友喜欢这美丽的荷叶啊？</w:t>
            </w:r>
          </w:p>
          <w:p w14:paraId="756EE70B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小水珠，小蜻蜓，小鱼儿，小青蛙</w:t>
            </w:r>
          </w:p>
          <w:p w14:paraId="12876655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用完整的一句话来说一说。</w:t>
            </w:r>
          </w:p>
          <w:p w14:paraId="65753CE6">
            <w:pPr>
              <w:numPr>
                <w:ilvl w:val="0"/>
                <w:numId w:val="0"/>
              </w:num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练说内容：</w:t>
            </w:r>
          </w:p>
          <w:p w14:paraId="4CA961B4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这四个好朋友当中，你最喜欢谁？把他所在的自然段读给同桌听。</w:t>
            </w:r>
          </w:p>
          <w:p w14:paraId="15F5D13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</w:p>
          <w:p w14:paraId="2B3CF1D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1、学习“小水珠”</w:t>
            </w:r>
          </w:p>
          <w:p w14:paraId="0EF888B2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喜欢小水珠的同学在哪里？那请你来读一读小水珠的这段话吧。</w:t>
            </w:r>
          </w:p>
          <w:p w14:paraId="1AE61F9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晶</w:t>
            </w:r>
          </w:p>
          <w:p w14:paraId="19F25F4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 xml:space="preserve">躺 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做躺的动作 感受：舒服，放松</w:t>
            </w:r>
          </w:p>
          <w:p w14:paraId="5D7BDE4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摇篮</w:t>
            </w:r>
          </w:p>
          <w:p w14:paraId="661BB540">
            <w:pPr>
              <w:numPr>
                <w:ilvl w:val="0"/>
                <w:numId w:val="0"/>
              </w:numPr>
              <w:ind w:firstLine="442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摇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：做摇的动作。摇和我们手上的动作有关（提手旁）</w:t>
            </w:r>
          </w:p>
          <w:p w14:paraId="69DB0CDE">
            <w:pPr>
              <w:numPr>
                <w:ilvl w:val="0"/>
                <w:numId w:val="0"/>
              </w:numPr>
              <w:ind w:firstLine="442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情景教学带动朗读：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我们想象一下，此时此刻我们都在一片夏日傍晚的荷叶上，我们的身体被一片大大的荷叶轻轻地托住。风一吹，我们似乎还能闻到阵阵荷花的香味。荷叶左一摇，右一摆，感觉怎么样？（舒服、美好）</w:t>
            </w:r>
          </w:p>
          <w:p w14:paraId="3FEC56E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那你们这些可爱的小水珠，能不能把舒服、美好的感觉读出来呢？</w:t>
            </w:r>
          </w:p>
          <w:p w14:paraId="1C7C346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</w:p>
          <w:p w14:paraId="474C563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2、学习“小蜻蜓”。</w:t>
            </w:r>
          </w:p>
          <w:p w14:paraId="559A2A95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点生读课文第三自然段。</w:t>
            </w:r>
          </w:p>
          <w:p w14:paraId="2150449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小蜻蜓立在荷叶上，展开透明的翅膀。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）</w:t>
            </w:r>
          </w:p>
          <w:p w14:paraId="6F88E492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学蜻蜓的动作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展开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你的翅膀，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Hans"/>
              </w:rPr>
              <w:t>立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在荷叶上。</w:t>
            </w:r>
          </w:p>
          <w:p w14:paraId="7943E157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展开翅膀的小蜻蜓像什么？（飞机！）</w:t>
            </w:r>
          </w:p>
          <w:p w14:paraId="109AB841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小蜻蜓展开翅膀，飞过美丽的荷塘，飞过清澈的湖面，它现在累了，想要停下来休息一会儿，它停在了哪里呀？（荷叶上）所以它会说，荷叶是我的...（停机坪）</w:t>
            </w:r>
          </w:p>
          <w:p w14:paraId="1FCA8B2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Hans"/>
              </w:rPr>
              <w:t>随文识字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：停 坪</w:t>
            </w:r>
          </w:p>
          <w:p w14:paraId="792A789B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出示图，理解停机坪 </w:t>
            </w:r>
          </w:p>
          <w:p w14:paraId="6588EB6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Hans"/>
              </w:rPr>
              <w:t>停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 xml:space="preserve"> 我们在哪里见过这个字？停车场 （结合生活识记）</w:t>
            </w:r>
          </w:p>
          <w:p w14:paraId="51B334C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坪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”：大片平整的土地。</w:t>
            </w:r>
          </w:p>
          <w:p w14:paraId="1298BB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Hans"/>
              </w:rPr>
              <w:t>机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：书写机</w:t>
            </w:r>
          </w:p>
          <w:p w14:paraId="0B04E345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一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观察笔顺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二学生起来说笔顺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全班一起书空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。三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观察 说一说写好这个字需要注意什么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？四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师范写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 五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评字：正确 规范 整洁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六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组词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飞机，机场。</w:t>
            </w:r>
          </w:p>
          <w:p w14:paraId="1E42519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</w:p>
          <w:p w14:paraId="285B20FA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三、合作表演，朗读展示。</w:t>
            </w:r>
          </w:p>
          <w:p w14:paraId="7D07F0AA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思考小青蛙，小鱼儿又说了什么做了什么呢？</w:t>
            </w:r>
          </w:p>
          <w:p w14:paraId="376E02D1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同桌表演形式汇报，分角色➕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动作朗读。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（把阅读体验还给学生）</w:t>
            </w:r>
          </w:p>
          <w:p w14:paraId="0B903A1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</w:p>
          <w:p w14:paraId="35ACA0AC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四、借助句式，快乐拓展</w:t>
            </w:r>
          </w:p>
          <w:p w14:paraId="1D565740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荷叶可不止这些朋友,在荷塘里还有很多有趣的小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伙伴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,他们也和荷叶成了朋友，在他们的眼里,荷叶又变成了什么呢?他们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又是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怎么说，怎么做的呢?</w:t>
            </w:r>
          </w:p>
          <w:p w14:paraId="6F8DD7AC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引导学生看图片，尝试说句子。</w:t>
            </w:r>
          </w:p>
          <w:p w14:paraId="765A856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</w:p>
          <w:p w14:paraId="00338DA8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总结</w:t>
            </w:r>
          </w:p>
          <w:p w14:paraId="35C0BE2B">
            <w:pPr>
              <w:numPr>
                <w:ilvl w:val="0"/>
                <w:numId w:val="0"/>
              </w:numPr>
              <w:ind w:firstLine="440" w:firstLineChars="200"/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8"/>
                <w:lang w:val="en-US" w:eastAsia="zh-CN"/>
              </w:rPr>
              <w:t>今天我们和小荷叶一起走进了美丽的荷塘，认识了小水珠，小蜻蜓，下青蛙和小鱼儿四位好朋友。感受了荷叶带来的快乐与美好。同学们不仅认识了生字朋友，还会表演、会想象，表现得特别棒。希望同学们带着这份喜欢继续发现夏天的美好，我们下节课再见。</w:t>
            </w:r>
          </w:p>
          <w:p w14:paraId="3A04E97D">
            <w:pPr>
              <w:spacing w:line="312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935A4B">
        <w:tblPrEx>
          <w:tblLayout w:type="fixed"/>
        </w:tblPrEx>
        <w:trPr>
          <w:trHeight w:val="768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06F1">
            <w:pPr>
              <w:pStyle w:val="12"/>
              <w:widowControl w:val="0"/>
              <w:spacing w:beforeLines="0" w:beforeAutospacing="0" w:afterLines="0" w:afterAutospacing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板   书    设    计</w:t>
            </w:r>
          </w:p>
        </w:tc>
      </w:tr>
      <w:tr w14:paraId="6C6336E4">
        <w:tblPrEx>
          <w:tblLayout w:type="fixed"/>
        </w:tblPrEx>
        <w:trPr>
          <w:trHeight w:val="1780" w:hRule="atLeast"/>
        </w:trPr>
        <w:tc>
          <w:tcPr>
            <w:tcW w:w="98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67E5">
            <w:pPr>
              <w:pStyle w:val="6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230755" cy="1530985"/>
                  <wp:effectExtent l="0" t="0" r="1905" b="635"/>
                  <wp:docPr id="1" name="图片 1" descr="IMG_1743(20260413-1952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743(20260413-195204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755" cy="1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756D97">
        <w:tblPrEx>
          <w:tblLayout w:type="fixed"/>
        </w:tblPrEx>
        <w:trPr>
          <w:trHeight w:val="5435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27CDC">
            <w:pPr>
              <w:pStyle w:val="12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</w:t>
            </w:r>
          </w:p>
          <w:p w14:paraId="2BA0A6DF">
            <w:pPr>
              <w:pStyle w:val="12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后</w:t>
            </w:r>
          </w:p>
          <w:p w14:paraId="749CC295">
            <w:pPr>
              <w:pStyle w:val="12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反</w:t>
            </w:r>
          </w:p>
          <w:p w14:paraId="15592ECD">
            <w:pPr>
              <w:pStyle w:val="12"/>
              <w:widowControl w:val="0"/>
              <w:spacing w:beforeLines="0" w:beforeAutospacing="0" w:afterLines="0" w:afterAutospacing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思</w:t>
            </w:r>
          </w:p>
        </w:tc>
        <w:tc>
          <w:tcPr>
            <w:tcW w:w="85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2869">
            <w:pPr>
              <w:spacing w:line="346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      </w:t>
            </w:r>
            <w:r>
              <w:rPr>
                <w:rFonts w:hint="eastAsia"/>
              </w:rPr>
              <w:t>本次《荷叶圆圆》一课教学，我以AI数字人创设情境导入，结合简笔画、动作模仿、分角色朗读等形式，贴合低年级学生形象思维特点，课堂氛围轻松活泼。学生能主动认读“晶、摇、停、坪”等生字，借助动作理解“躺、立、摇”等字词含义，基本掌握“圆圆的、绿绿的”叠词用法，多数孩子能有感情朗读并进行简单句式仿说，达成预设教学目标。</w:t>
            </w:r>
          </w:p>
          <w:p w14:paraId="4351685B">
            <w:pPr>
              <w:spacing w:line="346" w:lineRule="exact"/>
              <w:rPr>
                <w:rFonts w:hint="eastAsia"/>
              </w:rPr>
            </w:pPr>
          </w:p>
          <w:p w14:paraId="3AA40C6F">
            <w:pPr>
              <w:spacing w:line="346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        </w:t>
            </w:r>
            <w:r>
              <w:rPr>
                <w:rFonts w:hint="eastAsia"/>
              </w:rPr>
              <w:t>课堂中，随文识字与情境体验结合较好，学生乐于扮演小水珠、小蜻蜓等角色，在表演中体会荷塘之美。但教学仍存在明显不足：一是时间分配不够合理，前半段识字与品读耗时较长，导致小青蛙、小鱼儿部分品读仓促，拓展练习时间紧张，部分学生未能充分表达。二是写字指导侧重整体示范，对学生握笔、间架结构的个别纠错不足，书写评价不够细致。三是语言拓展深度不够，对想象力丰富的学生缺少进一步引导。</w:t>
            </w:r>
          </w:p>
          <w:p w14:paraId="22F144BF">
            <w:pPr>
              <w:spacing w:line="346" w:lineRule="exact"/>
              <w:rPr>
                <w:rFonts w:hint="eastAsia"/>
              </w:rPr>
            </w:pPr>
          </w:p>
          <w:p w14:paraId="6BB12869">
            <w:pPr>
              <w:spacing w:line="346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 xml:space="preserve">         </w:t>
            </w:r>
            <w:r>
              <w:rPr>
                <w:rFonts w:hint="eastAsia"/>
              </w:rPr>
              <w:t>今后教学中，我会优化时间把控，精简环节，给学生更充足的朗读与表达空间；加强写字个别指导，落实规范书写；设计分层任务，兼顾不同水平学生，让童趣课堂更扎实、高效。</w:t>
            </w:r>
          </w:p>
        </w:tc>
      </w:tr>
    </w:tbl>
    <w:p w14:paraId="4F0F7F37">
      <w:pPr>
        <w:pStyle w:val="12"/>
        <w:spacing w:beforeLines="0" w:beforeAutospacing="0" w:afterLines="80" w:afterAutospacing="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linePitch="360" w:charSpace="585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86"/>
    <w:family w:val="roman"/>
    <w:pitch w:val="default"/>
    <w:sig w:usb0="00000000" w:usb1="00000000" w:usb2="00000029" w:usb3="00000000" w:csb0="200101FF" w:csb1="2028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E33C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1B8B3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C40DB"/>
    <w:multiLevelType w:val="multilevel"/>
    <w:tmpl w:val="A30C40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4EF6FE0"/>
    <w:multiLevelType w:val="multilevel"/>
    <w:tmpl w:val="A4EF6F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E82D7E0"/>
    <w:multiLevelType w:val="multilevel"/>
    <w:tmpl w:val="BE82D7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B10E6DF"/>
    <w:multiLevelType w:val="singleLevel"/>
    <w:tmpl w:val="CB10E6D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074BC3C"/>
    <w:multiLevelType w:val="singleLevel"/>
    <w:tmpl w:val="2074BC3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D5FED0D"/>
    <w:multiLevelType w:val="singleLevel"/>
    <w:tmpl w:val="5D5FED0D"/>
    <w:lvl w:ilvl="0" w:tentative="0">
      <w:start w:val="2"/>
      <w:numFmt w:val="chineseCounting"/>
      <w:suff w:val="nothing"/>
      <w:lvlText w:val="（%1）"/>
      <w:lvlJc w:val="left"/>
      <w:pPr>
        <w:ind w:left="22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1">
    <w:name w:val="明显强调"/>
    <w:qFormat/>
    <w:uiPriority w:val="0"/>
    <w:rPr>
      <w:b/>
    </w:rPr>
  </w:style>
  <w:style w:type="paragraph" w:customStyle="1" w:styleId="12">
    <w:name w:val="正文1"/>
    <w:qFormat/>
    <w:uiPriority w:val="0"/>
    <w:pPr>
      <w:widowControl/>
      <w:suppressAutoHyphens w:val="0"/>
      <w:kinsoku/>
      <w:overflowPunct/>
      <w:bidi w:val="0"/>
      <w:snapToGrid w:val="0"/>
      <w:spacing w:beforeLines="0" w:beforeAutospacing="0" w:afterLines="0" w:afterAutospacing="0"/>
      <w:jc w:val="left"/>
    </w:pPr>
    <w:rPr>
      <w:rFonts w:ascii="Tahoma" w:hAnsi="Tahoma" w:eastAsia="宋体" w:cs="Tahoma"/>
      <w:color w:val="auto"/>
      <w:kern w:val="0"/>
      <w:sz w:val="22"/>
      <w:szCs w:val="22"/>
      <w:lang w:val="en-US" w:eastAsia="zh-CN" w:bidi="ar-SA"/>
    </w:rPr>
  </w:style>
  <w:style w:type="paragraph" w:customStyle="1" w:styleId="13">
    <w:name w:val="纯文本1"/>
    <w:basedOn w:val="12"/>
    <w:qFormat/>
    <w:uiPriority w:val="0"/>
    <w:rPr>
      <w:rFonts w:ascii="宋体" w:hAnsi="宋体" w:cs="Courier New"/>
      <w:szCs w:val="21"/>
    </w:rPr>
  </w:style>
  <w:style w:type="paragraph" w:customStyle="1" w:styleId="14">
    <w:name w:val="普通(网站)1"/>
    <w:basedOn w:val="12"/>
    <w:qFormat/>
    <w:uiPriority w:val="0"/>
    <w:pPr>
      <w:widowControl/>
      <w:jc w:val="left"/>
    </w:pPr>
    <w:rPr>
      <w:rFonts w:ascii="宋体;SimSun" w:hAnsi="宋体;SimSun" w:eastAsia="宋体;SimSun" w:cs="宋体;SimSun"/>
      <w:kern w:val="0"/>
      <w:sz w:val="24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6">
    <w:name w:val="apple-converted-space"/>
    <w:qFormat/>
    <w:uiPriority w:val="0"/>
    <w:rPr>
      <w:rFonts w:cs="Times New Roman"/>
    </w:rPr>
  </w:style>
  <w:style w:type="paragraph" w:customStyle="1" w:styleId="17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1276</Words>
  <Characters>1291</Characters>
  <Lines>0</Lines>
  <Paragraphs>80</Paragraphs>
  <TotalTime>0</TotalTime>
  <ScaleCrop>false</ScaleCrop>
  <LinksUpToDate>false</LinksUpToDate>
  <CharactersWithSpaces>1352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2018-09-02T04:20:00Z</dcterms:created>
  <dc:creator>张润华</dc:creator>
  <cp:lastModifiedBy>iPhone</cp:lastModifiedBy>
  <dcterms:modified xsi:type="dcterms:W3CDTF">2026-04-16T09:13:09Z</dcterms:modified>
  <dc:title>安庆市外国语学校小学部电子备课纸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91D4DD4E32DB43B3AD8C20AC1F2A65CC_13</vt:lpwstr>
  </property>
  <property fmtid="{D5CDD505-2E9C-101B-9397-08002B2CF9AE}" pid="3" name="KSOProductBuildVer">
    <vt:lpwstr>2052-12.42.0</vt:lpwstr>
  </property>
  <property fmtid="{D5CDD505-2E9C-101B-9397-08002B2CF9AE}" pid="4" name="KSOTemplateDocerSaveRecord">
    <vt:lpwstr>eyJoZGlkIjoiOTJmNTJhMTBmNDVhMDg4ZGM1YTBlZDIwZjI4MGU3NjUiLCJ1c2VySWQiOiIyMjIzMTAzMjQifQ==</vt:lpwstr>
  </property>
</Properties>
</file>