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858C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center"/>
        <w:textAlignment w:val="auto"/>
        <w:rPr>
          <w:rFonts w:hint="eastAsia" w:ascii="宋体" w:hAnsi="宋体" w:eastAsia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eastAsia="宋体"/>
          <w:b/>
          <w:bCs/>
          <w:sz w:val="36"/>
          <w:szCs w:val="36"/>
          <w:lang w:eastAsia="zh-CN"/>
        </w:rPr>
        <w:t>沈阳大学</w:t>
      </w:r>
      <w:r>
        <w:rPr>
          <w:rFonts w:ascii="宋体" w:hAnsi="宋体" w:eastAsia="宋体"/>
          <w:b/>
          <w:bCs/>
          <w:sz w:val="36"/>
          <w:szCs w:val="36"/>
        </w:rPr>
        <w:t>成人学士学位课程考试</w:t>
      </w:r>
      <w:r>
        <w:rPr>
          <w:rFonts w:hint="eastAsia" w:ascii="宋体" w:hAnsi="宋体" w:eastAsia="宋体"/>
          <w:b/>
          <w:bCs/>
          <w:sz w:val="36"/>
          <w:szCs w:val="36"/>
          <w:lang w:eastAsia="zh-CN"/>
        </w:rPr>
        <w:t>及学士学位论文撰写</w:t>
      </w:r>
    </w:p>
    <w:p w14:paraId="451B5C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100" w:line="560" w:lineRule="exact"/>
        <w:jc w:val="center"/>
        <w:textAlignment w:val="auto"/>
        <w:rPr>
          <w:rFonts w:ascii="宋体" w:hAnsi="宋体" w:eastAsia="宋体"/>
          <w:b/>
          <w:bCs/>
          <w:sz w:val="36"/>
          <w:szCs w:val="36"/>
        </w:rPr>
      </w:pPr>
      <w:r>
        <w:rPr>
          <w:rFonts w:ascii="宋体" w:hAnsi="宋体" w:eastAsia="宋体"/>
          <w:b/>
          <w:bCs/>
          <w:sz w:val="36"/>
          <w:szCs w:val="36"/>
        </w:rPr>
        <w:t>承诺书</w:t>
      </w:r>
    </w:p>
    <w:p w14:paraId="09E013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ind w:left="0" w:firstLine="480" w:firstLineChars="200"/>
        <w:jc w:val="both"/>
        <w:textAlignment w:val="auto"/>
        <w:rPr>
          <w:rFonts w:hint="eastAsia" w:ascii="仿宋_GB2312" w:eastAsia="仿宋_GB2312"/>
          <w:sz w:val="24"/>
          <w:szCs w:val="24"/>
        </w:rPr>
      </w:pPr>
      <w:r>
        <w:rPr>
          <w:rFonts w:ascii="仿宋_GB2312" w:eastAsia="仿宋_GB2312"/>
          <w:sz w:val="24"/>
          <w:szCs w:val="24"/>
        </w:rPr>
        <w:t>本人</w:t>
      </w:r>
      <w:r>
        <w:rPr>
          <w:rFonts w:hint="eastAsia" w:ascii="仿宋_GB2312" w:eastAsia="仿宋_GB2312"/>
          <w:sz w:val="24"/>
          <w:szCs w:val="24"/>
          <w:u w:val="single"/>
        </w:rPr>
        <w:t xml:space="preserve">  </w:t>
      </w:r>
      <w:r>
        <w:rPr>
          <w:rFonts w:hint="eastAsia" w:ascii="仿宋_GB2312" w:eastAsia="仿宋_GB2312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仿宋_GB2312" w:eastAsia="仿宋_GB2312"/>
          <w:sz w:val="24"/>
          <w:szCs w:val="24"/>
          <w:u w:val="single"/>
        </w:rPr>
        <w:t xml:space="preserve">  </w:t>
      </w:r>
      <w:r>
        <w:rPr>
          <w:rFonts w:ascii="仿宋_GB2312" w:eastAsia="仿宋_GB2312"/>
          <w:sz w:val="24"/>
          <w:szCs w:val="24"/>
        </w:rPr>
        <w:t>（姓名），</w:t>
      </w:r>
      <w:r>
        <w:rPr>
          <w:rFonts w:hint="eastAsia" w:ascii="仿宋_GB2312" w:eastAsia="仿宋_GB2312"/>
          <w:sz w:val="24"/>
          <w:szCs w:val="24"/>
        </w:rPr>
        <w:t>身份证号：</w:t>
      </w:r>
      <w:r>
        <w:rPr>
          <w:rFonts w:hint="eastAsia" w:ascii="仿宋_GB2312" w:eastAsia="仿宋_GB2312"/>
          <w:sz w:val="24"/>
          <w:szCs w:val="24"/>
          <w:u w:val="single"/>
        </w:rPr>
        <w:t xml:space="preserve">   </w:t>
      </w:r>
      <w:r>
        <w:rPr>
          <w:rFonts w:hint="eastAsia" w:ascii="仿宋_GB2312" w:eastAsia="仿宋_GB2312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仿宋_GB2312" w:eastAsia="仿宋_GB2312"/>
          <w:sz w:val="24"/>
          <w:szCs w:val="24"/>
          <w:u w:val="single"/>
        </w:rPr>
        <w:t xml:space="preserve">     </w:t>
      </w:r>
      <w:r>
        <w:rPr>
          <w:rFonts w:ascii="仿宋_GB2312" w:eastAsia="仿宋_GB2312"/>
          <w:sz w:val="24"/>
          <w:szCs w:val="24"/>
        </w:rPr>
        <w:t>，系</w:t>
      </w:r>
      <w:r>
        <w:rPr>
          <w:rFonts w:hint="eastAsia" w:ascii="仿宋_GB2312" w:eastAsia="仿宋_GB2312"/>
          <w:sz w:val="24"/>
          <w:szCs w:val="24"/>
          <w:u w:val="single"/>
        </w:rPr>
        <w:t xml:space="preserve">        </w:t>
      </w:r>
      <w:r>
        <w:rPr>
          <w:rFonts w:ascii="仿宋_GB2312" w:eastAsia="仿宋_GB2312"/>
          <w:sz w:val="24"/>
          <w:szCs w:val="24"/>
        </w:rPr>
        <w:t>（市县开放大学/校外教学点）</w:t>
      </w:r>
      <w:r>
        <w:rPr>
          <w:rFonts w:hint="eastAsia" w:ascii="仿宋_GB2312" w:eastAsia="仿宋_GB2312"/>
          <w:sz w:val="24"/>
          <w:szCs w:val="24"/>
          <w:lang w:eastAsia="zh-CN"/>
        </w:rPr>
        <w:t>成人本科</w:t>
      </w:r>
      <w:r>
        <w:rPr>
          <w:rFonts w:hint="eastAsia" w:ascii="仿宋_GB2312" w:eastAsia="仿宋_GB2312"/>
          <w:sz w:val="24"/>
          <w:szCs w:val="24"/>
          <w:u w:val="single"/>
        </w:rPr>
        <w:t xml:space="preserve">                </w:t>
      </w:r>
      <w:r>
        <w:rPr>
          <w:rFonts w:ascii="仿宋_GB2312" w:eastAsia="仿宋_GB2312"/>
          <w:sz w:val="24"/>
          <w:szCs w:val="24"/>
        </w:rPr>
        <w:t>（专业）学生，自愿参加202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6</w:t>
      </w:r>
      <w:r>
        <w:rPr>
          <w:rFonts w:ascii="仿宋_GB2312" w:eastAsia="仿宋_GB2312"/>
          <w:sz w:val="24"/>
          <w:szCs w:val="24"/>
        </w:rPr>
        <w:t>年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下</w:t>
      </w:r>
      <w:r>
        <w:rPr>
          <w:rFonts w:ascii="仿宋_GB2312" w:eastAsia="仿宋_GB2312"/>
          <w:sz w:val="24"/>
          <w:szCs w:val="24"/>
        </w:rPr>
        <w:t>半年沈阳大学组织的成人学士学位课程考试</w:t>
      </w:r>
      <w:r>
        <w:rPr>
          <w:rFonts w:hint="eastAsia" w:ascii="仿宋_GB2312" w:eastAsia="仿宋_GB2312"/>
          <w:sz w:val="24"/>
          <w:szCs w:val="24"/>
        </w:rPr>
        <w:t>及学士学位论文撰写工作，为恪守学术诚信、规范学业行为，顺利申请学士学位，现郑重承诺：</w:t>
      </w:r>
    </w:p>
    <w:p w14:paraId="33E0BE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ind w:left="0" w:firstLine="480" w:firstLineChars="200"/>
        <w:jc w:val="both"/>
        <w:textAlignment w:val="auto"/>
        <w:rPr>
          <w:rFonts w:hint="eastAsia"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1.自觉遵守考试纪律及《沈阳大学成人、自学考试本科生学士学位课程考试违规处理办法》，不携带手机、作弊器材等违禁物品入场，不抄袭、不替考、不传递答案，恪守诚信应考准则。</w:t>
      </w:r>
    </w:p>
    <w:p w14:paraId="78F6F0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ind w:left="0" w:firstLine="480" w:firstLineChars="200"/>
        <w:jc w:val="both"/>
        <w:textAlignment w:val="auto"/>
        <w:rPr>
          <w:rFonts w:hint="eastAsia"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2.主动配合监考人员检查，服从考场管理，如有违规行为，自愿接受取消考试成绩、记入诚信档案等处理，直至放弃学士学位申请资格。</w:t>
      </w:r>
    </w:p>
    <w:p w14:paraId="60AAD5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ind w:left="0" w:firstLine="480" w:firstLineChars="200"/>
        <w:jc w:val="both"/>
        <w:textAlignment w:val="auto"/>
        <w:rPr>
          <w:rFonts w:hint="eastAsia"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3.已认真学习考试纪律要求，知晓违纪作弊的全部后果。</w:t>
      </w:r>
    </w:p>
    <w:p w14:paraId="622C60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ind w:left="0" w:firstLine="480" w:firstLineChars="200"/>
        <w:jc w:val="both"/>
        <w:textAlignment w:val="auto"/>
        <w:rPr>
          <w:rFonts w:hint="eastAsia"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4.本人郑重知晓并认可：学位课程考试成绩合格，仅代表相关课程学习环节通过，并不代表本人即获得学士学位。学士学位的授予，须经</w:t>
      </w:r>
      <w:r>
        <w:rPr>
          <w:rFonts w:hint="eastAsia" w:ascii="仿宋_GB2312" w:eastAsia="仿宋_GB2312"/>
          <w:sz w:val="24"/>
          <w:szCs w:val="24"/>
          <w:lang w:eastAsia="zh-CN"/>
        </w:rPr>
        <w:t>沈阳大学</w:t>
      </w:r>
      <w:r>
        <w:rPr>
          <w:rFonts w:hint="eastAsia" w:ascii="仿宋_GB2312" w:eastAsia="仿宋_GB2312"/>
          <w:sz w:val="24"/>
          <w:szCs w:val="24"/>
        </w:rPr>
        <w:t>对本人学业情况、学位课程成绩及学位论文等进行全面审核，审核合格后方可授予。仅学位课程考试合格、</w:t>
      </w:r>
      <w:r>
        <w:rPr>
          <w:rFonts w:hint="eastAsia" w:ascii="仿宋_GB2312" w:eastAsia="仿宋_GB2312"/>
          <w:sz w:val="24"/>
          <w:szCs w:val="24"/>
          <w:lang w:eastAsia="zh-CN"/>
        </w:rPr>
        <w:t>学士学位</w:t>
      </w:r>
      <w:r>
        <w:rPr>
          <w:rFonts w:hint="eastAsia" w:ascii="仿宋_GB2312" w:eastAsia="仿宋_GB2312"/>
          <w:sz w:val="24"/>
          <w:szCs w:val="24"/>
        </w:rPr>
        <w:t>论文不合格，或仅论文合格、学位课程考试不合格，均不具备学士学位申请资格，不予授予学士学位。</w:t>
      </w:r>
    </w:p>
    <w:p w14:paraId="782081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ind w:left="0" w:firstLine="480" w:firstLineChars="200"/>
        <w:jc w:val="both"/>
        <w:textAlignment w:val="auto"/>
        <w:rPr>
          <w:rFonts w:hint="eastAsia"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5.本人</w:t>
      </w:r>
      <w:r>
        <w:rPr>
          <w:rFonts w:hint="eastAsia" w:ascii="仿宋_GB2312" w:eastAsia="仿宋_GB2312"/>
          <w:sz w:val="24"/>
          <w:szCs w:val="24"/>
          <w:lang w:eastAsia="zh-CN"/>
        </w:rPr>
        <w:t>承诺</w:t>
      </w:r>
      <w:r>
        <w:rPr>
          <w:rFonts w:hint="eastAsia" w:ascii="仿宋_GB2312" w:eastAsia="仿宋_GB2312"/>
          <w:sz w:val="24"/>
          <w:szCs w:val="24"/>
        </w:rPr>
        <w:t>学位论文由本人独立完成，恪守学术诚信，坚决杜绝抄袭、代写、剽窃等学术不端行为。</w:t>
      </w:r>
      <w:r>
        <w:rPr>
          <w:rFonts w:hint="eastAsia" w:ascii="仿宋_GB2312" w:eastAsia="仿宋_GB2312"/>
          <w:sz w:val="24"/>
          <w:szCs w:val="24"/>
          <w:lang w:eastAsia="zh-CN"/>
        </w:rPr>
        <w:t>并</w:t>
      </w:r>
      <w:r>
        <w:rPr>
          <w:rFonts w:hint="eastAsia" w:ascii="仿宋_GB2312" w:eastAsia="仿宋_GB2312"/>
          <w:sz w:val="24"/>
          <w:szCs w:val="24"/>
        </w:rPr>
        <w:t>严格按照沈阳大学成人本科</w:t>
      </w:r>
      <w:r>
        <w:rPr>
          <w:rFonts w:hint="eastAsia" w:ascii="仿宋_GB2312" w:eastAsia="仿宋_GB2312"/>
          <w:sz w:val="24"/>
          <w:szCs w:val="24"/>
          <w:lang w:eastAsia="zh-CN"/>
        </w:rPr>
        <w:t>学士学位</w:t>
      </w:r>
      <w:r>
        <w:rPr>
          <w:rFonts w:hint="eastAsia" w:ascii="仿宋_GB2312" w:eastAsia="仿宋_GB2312"/>
          <w:sz w:val="24"/>
          <w:szCs w:val="24"/>
        </w:rPr>
        <w:t>论文撰写规范与审核要求</w:t>
      </w:r>
      <w:r>
        <w:rPr>
          <w:rFonts w:hint="eastAsia" w:ascii="仿宋_GB2312" w:eastAsia="仿宋_GB2312"/>
          <w:sz w:val="24"/>
          <w:szCs w:val="24"/>
          <w:lang w:eastAsia="zh-CN"/>
        </w:rPr>
        <w:t>，</w:t>
      </w:r>
      <w:r>
        <w:rPr>
          <w:rFonts w:hint="eastAsia" w:ascii="仿宋_GB2312" w:eastAsia="仿宋_GB2312"/>
          <w:sz w:val="24"/>
          <w:szCs w:val="24"/>
        </w:rPr>
        <w:t>认真撰写、反复修改、不断完善论文，并积极配合指导教师及</w:t>
      </w:r>
      <w:r>
        <w:rPr>
          <w:rFonts w:hint="eastAsia" w:ascii="仿宋_GB2312" w:eastAsia="仿宋_GB2312"/>
          <w:sz w:val="24"/>
          <w:szCs w:val="24"/>
          <w:lang w:eastAsia="zh-CN"/>
        </w:rPr>
        <w:t>沈阳大学评审专家</w:t>
      </w:r>
      <w:r>
        <w:rPr>
          <w:rFonts w:hint="eastAsia" w:ascii="仿宋_GB2312" w:eastAsia="仿宋_GB2312"/>
          <w:sz w:val="24"/>
          <w:szCs w:val="24"/>
        </w:rPr>
        <w:t>提出的修改意见，按时、按要求完成修改</w:t>
      </w:r>
      <w:r>
        <w:rPr>
          <w:rFonts w:hint="eastAsia" w:ascii="仿宋_GB2312" w:eastAsia="仿宋_GB2312"/>
          <w:sz w:val="24"/>
          <w:szCs w:val="24"/>
          <w:lang w:eastAsia="zh-CN"/>
        </w:rPr>
        <w:t>，按时</w:t>
      </w:r>
      <w:r>
        <w:rPr>
          <w:rFonts w:hint="eastAsia" w:ascii="仿宋_GB2312" w:eastAsia="仿宋_GB2312"/>
          <w:sz w:val="24"/>
          <w:szCs w:val="24"/>
        </w:rPr>
        <w:t>提交相应材料。</w:t>
      </w:r>
    </w:p>
    <w:p w14:paraId="69F450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ind w:left="0" w:firstLine="480" w:firstLineChars="200"/>
        <w:jc w:val="both"/>
        <w:textAlignment w:val="auto"/>
        <w:rPr>
          <w:rFonts w:hint="eastAsia"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6.本人清楚知晓：若</w:t>
      </w:r>
      <w:r>
        <w:rPr>
          <w:rFonts w:hint="eastAsia" w:ascii="仿宋_GB2312" w:eastAsia="仿宋_GB2312"/>
          <w:sz w:val="24"/>
          <w:szCs w:val="24"/>
          <w:lang w:eastAsia="zh-CN"/>
        </w:rPr>
        <w:t>学士学位</w:t>
      </w:r>
      <w:r>
        <w:rPr>
          <w:rFonts w:hint="eastAsia" w:ascii="仿宋_GB2312" w:eastAsia="仿宋_GB2312"/>
          <w:sz w:val="24"/>
          <w:szCs w:val="24"/>
        </w:rPr>
        <w:t>论文存在抄袭、查重超标、学术不端、内容造假、格式严重不规范、答辩不合格</w:t>
      </w:r>
      <w:r>
        <w:rPr>
          <w:rFonts w:hint="eastAsia" w:ascii="仿宋_GB2312" w:eastAsia="仿宋_GB2312"/>
          <w:sz w:val="24"/>
          <w:szCs w:val="24"/>
          <w:lang w:eastAsia="zh-CN"/>
        </w:rPr>
        <w:t>、</w:t>
      </w:r>
      <w:r>
        <w:rPr>
          <w:rFonts w:hint="eastAsia" w:ascii="仿宋_GB2312" w:eastAsia="仿宋_GB2312"/>
          <w:sz w:val="24"/>
          <w:szCs w:val="24"/>
        </w:rPr>
        <w:t>未按要求认真修改论文，或未在规定时间内完成修改，导致论文无法顺利通过高校审核等问题，自愿接受论文成绩不合格、取消学位申请资格</w:t>
      </w:r>
      <w:r>
        <w:rPr>
          <w:rFonts w:hint="eastAsia" w:ascii="仿宋_GB2312" w:eastAsia="仿宋_GB2312"/>
          <w:sz w:val="24"/>
          <w:szCs w:val="24"/>
          <w:lang w:eastAsia="zh-CN"/>
        </w:rPr>
        <w:t>，涉及学术不端行为将</w:t>
      </w:r>
      <w:r>
        <w:rPr>
          <w:rFonts w:hint="eastAsia" w:ascii="仿宋_GB2312" w:eastAsia="仿宋_GB2312"/>
          <w:sz w:val="24"/>
          <w:szCs w:val="24"/>
        </w:rPr>
        <w:t>记入学术诚信档案等相关处理，自愿承担一切相应后果。</w:t>
      </w:r>
    </w:p>
    <w:p w14:paraId="730027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ind w:left="0" w:firstLine="480" w:firstLineChars="200"/>
        <w:jc w:val="both"/>
        <w:textAlignment w:val="auto"/>
        <w:rPr>
          <w:rFonts w:hint="eastAsia"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7.本人已完整知晓学士学位课程考试、</w:t>
      </w:r>
      <w:r>
        <w:rPr>
          <w:rFonts w:hint="eastAsia" w:ascii="仿宋_GB2312" w:eastAsia="仿宋_GB2312"/>
          <w:sz w:val="24"/>
          <w:szCs w:val="24"/>
          <w:lang w:eastAsia="zh-CN"/>
        </w:rPr>
        <w:t>学士</w:t>
      </w:r>
      <w:r>
        <w:rPr>
          <w:rFonts w:hint="eastAsia" w:ascii="仿宋_GB2312" w:eastAsia="仿宋_GB2312"/>
          <w:sz w:val="24"/>
          <w:szCs w:val="24"/>
        </w:rPr>
        <w:t>学位论文撰写的全部规则、标准及学位授予条件，自愿严格遵守各项规定，诚信应考、规范撰文，确保两项学业考核全部合格，合法合规申请学士学位。</w:t>
      </w:r>
    </w:p>
    <w:p w14:paraId="707D70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ind w:firstLine="4320" w:firstLineChars="1800"/>
        <w:jc w:val="both"/>
        <w:textAlignment w:val="auto"/>
        <w:rPr>
          <w:rFonts w:hint="eastAsia" w:ascii="仿宋_GB2312" w:eastAsia="仿宋_GB2312"/>
          <w:sz w:val="24"/>
          <w:szCs w:val="24"/>
        </w:rPr>
      </w:pPr>
      <w:r>
        <w:rPr>
          <w:rFonts w:ascii="仿宋_GB2312" w:eastAsia="仿宋_GB2312"/>
          <w:sz w:val="24"/>
          <w:szCs w:val="24"/>
        </w:rPr>
        <w:t>承</w:t>
      </w:r>
      <w:r>
        <w:rPr>
          <w:rFonts w:hint="eastAsia" w:ascii="仿宋_GB2312" w:eastAsia="仿宋_GB2312"/>
          <w:sz w:val="24"/>
          <w:szCs w:val="24"/>
        </w:rPr>
        <w:t xml:space="preserve"> </w:t>
      </w:r>
      <w:r>
        <w:rPr>
          <w:rFonts w:ascii="仿宋_GB2312" w:eastAsia="仿宋_GB2312"/>
          <w:sz w:val="24"/>
          <w:szCs w:val="24"/>
        </w:rPr>
        <w:t>诺</w:t>
      </w:r>
      <w:r>
        <w:rPr>
          <w:rFonts w:hint="eastAsia" w:ascii="仿宋_GB2312" w:eastAsia="仿宋_GB2312"/>
          <w:sz w:val="24"/>
          <w:szCs w:val="24"/>
        </w:rPr>
        <w:t xml:space="preserve"> </w:t>
      </w:r>
      <w:r>
        <w:rPr>
          <w:rFonts w:ascii="仿宋_GB2312" w:eastAsia="仿宋_GB2312"/>
          <w:sz w:val="24"/>
          <w:szCs w:val="24"/>
        </w:rPr>
        <w:t>人：</w:t>
      </w:r>
      <w:r>
        <w:rPr>
          <w:rFonts w:hint="eastAsia" w:ascii="仿宋_GB2312" w:eastAsia="仿宋_GB2312"/>
          <w:sz w:val="24"/>
          <w:szCs w:val="24"/>
          <w:u w:val="single"/>
        </w:rPr>
        <w:t xml:space="preserve">        </w:t>
      </w:r>
      <w:r>
        <w:rPr>
          <w:rFonts w:hint="eastAsia" w:ascii="仿宋_GB2312" w:eastAsia="仿宋_GB2312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仿宋_GB2312" w:eastAsia="仿宋_GB2312"/>
          <w:sz w:val="24"/>
          <w:szCs w:val="24"/>
          <w:u w:val="single"/>
        </w:rPr>
        <w:t xml:space="preserve">     </w:t>
      </w:r>
      <w:r>
        <w:rPr>
          <w:rFonts w:hint="eastAsia" w:ascii="仿宋_GB2312" w:eastAsia="仿宋_GB2312"/>
          <w:sz w:val="24"/>
          <w:szCs w:val="24"/>
        </w:rPr>
        <w:t xml:space="preserve"> </w:t>
      </w:r>
    </w:p>
    <w:p w14:paraId="586301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ind w:firstLine="4320" w:firstLineChars="1800"/>
        <w:jc w:val="both"/>
        <w:textAlignment w:val="auto"/>
        <w:rPr>
          <w:rFonts w:hint="eastAsia" w:ascii="仿宋_GB2312" w:eastAsia="仿宋_GB2312"/>
          <w:sz w:val="24"/>
          <w:szCs w:val="24"/>
          <w:u w:val="single"/>
        </w:rPr>
      </w:pPr>
      <w:r>
        <w:rPr>
          <w:rFonts w:ascii="仿宋_GB2312" w:eastAsia="仿宋_GB2312"/>
          <w:sz w:val="24"/>
          <w:szCs w:val="24"/>
        </w:rPr>
        <w:t>联系电话：</w:t>
      </w:r>
      <w:r>
        <w:rPr>
          <w:rFonts w:hint="eastAsia" w:ascii="仿宋_GB2312" w:eastAsia="仿宋_GB2312"/>
          <w:sz w:val="24"/>
          <w:szCs w:val="24"/>
          <w:u w:val="single"/>
        </w:rPr>
        <w:t xml:space="preserve">      </w:t>
      </w:r>
      <w:r>
        <w:rPr>
          <w:rFonts w:hint="eastAsia" w:ascii="仿宋_GB2312" w:eastAsia="仿宋_GB2312"/>
          <w:sz w:val="24"/>
          <w:szCs w:val="24"/>
          <w:u w:val="single"/>
          <w:lang w:val="en-US" w:eastAsia="zh-CN"/>
        </w:rPr>
        <w:t xml:space="preserve"> </w:t>
      </w:r>
      <w:bookmarkStart w:id="0" w:name="_GoBack"/>
      <w:bookmarkEnd w:id="0"/>
      <w:r>
        <w:rPr>
          <w:rFonts w:hint="eastAsia" w:ascii="仿宋_GB2312" w:eastAsia="仿宋_GB2312"/>
          <w:sz w:val="24"/>
          <w:szCs w:val="24"/>
          <w:u w:val="single"/>
        </w:rPr>
        <w:t xml:space="preserve">       </w:t>
      </w:r>
    </w:p>
    <w:p w14:paraId="28380F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ind w:firstLine="4920" w:firstLineChars="2050"/>
        <w:jc w:val="both"/>
        <w:textAlignment w:val="auto"/>
        <w:rPr>
          <w:rFonts w:hint="eastAsia" w:ascii="仿宋_GB2312" w:eastAsia="仿宋_GB2312"/>
          <w:sz w:val="24"/>
          <w:szCs w:val="24"/>
        </w:rPr>
      </w:pPr>
      <w:r>
        <w:rPr>
          <w:rFonts w:ascii="仿宋_GB2312" w:eastAsia="仿宋_GB2312"/>
          <w:sz w:val="24"/>
          <w:szCs w:val="24"/>
        </w:rPr>
        <w:t>202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6</w:t>
      </w:r>
      <w:r>
        <w:rPr>
          <w:rFonts w:ascii="仿宋_GB2312" w:eastAsia="仿宋_GB2312"/>
          <w:sz w:val="24"/>
          <w:szCs w:val="24"/>
        </w:rPr>
        <w:t>年</w:t>
      </w:r>
      <w:r>
        <w:rPr>
          <w:rFonts w:hint="eastAsia" w:ascii="仿宋_GB2312" w:eastAsia="仿宋_GB2312"/>
          <w:sz w:val="24"/>
          <w:szCs w:val="24"/>
          <w:u w:val="single"/>
          <w:lang w:val="en-US" w:eastAsia="zh-CN"/>
        </w:rPr>
        <w:t xml:space="preserve">   </w:t>
      </w:r>
      <w:r>
        <w:rPr>
          <w:rFonts w:ascii="仿宋_GB2312" w:eastAsia="仿宋_GB2312"/>
          <w:sz w:val="24"/>
          <w:szCs w:val="24"/>
        </w:rPr>
        <w:t>月</w:t>
      </w:r>
      <w:r>
        <w:rPr>
          <w:rFonts w:hint="eastAsia" w:ascii="仿宋_GB2312" w:eastAsia="仿宋_GB2312"/>
          <w:sz w:val="24"/>
          <w:szCs w:val="24"/>
          <w:u w:val="single"/>
        </w:rPr>
        <w:t xml:space="preserve">  </w:t>
      </w:r>
      <w:r>
        <w:rPr>
          <w:rFonts w:hint="eastAsia" w:ascii="仿宋_GB2312" w:eastAsia="仿宋_GB2312"/>
          <w:sz w:val="24"/>
          <w:szCs w:val="24"/>
          <w:u w:val="single"/>
          <w:lang w:val="en-US" w:eastAsia="zh-CN"/>
        </w:rPr>
        <w:t xml:space="preserve"> </w:t>
      </w:r>
      <w:r>
        <w:rPr>
          <w:rFonts w:ascii="仿宋_GB2312" w:eastAsia="仿宋_GB2312"/>
          <w:sz w:val="24"/>
          <w:szCs w:val="24"/>
        </w:rPr>
        <w:t>日</w:t>
      </w:r>
    </w:p>
    <w:sectPr>
      <w:headerReference r:id="rId5" w:type="default"/>
      <w:footerReference r:id="rId6" w:type="default"/>
      <w:pgSz w:w="11905" w:h="16840"/>
      <w:pgMar w:top="1417" w:right="1701" w:bottom="1304" w:left="1701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4BC953">
    <w:pPr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60C882">
    <w:pPr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bordersDoNotSurroundHeader w:val="1"/>
  <w:bordersDoNotSurroundFooter w:val="1"/>
  <w:documentProtection w:enforcement="0"/>
  <w:defaultTabStop w:val="420"/>
  <w:characterSpacingControl w:val="doNotCompress"/>
  <w:footnotePr>
    <w:footnote w:id="0"/>
    <w:footnote w:id="1"/>
  </w:footnotePr>
  <w:endnotePr>
    <w:endnote w:id="0"/>
    <w:endnote w:id="1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D3C"/>
    <w:rsid w:val="00003687"/>
    <w:rsid w:val="001547DB"/>
    <w:rsid w:val="002809D9"/>
    <w:rsid w:val="003057DB"/>
    <w:rsid w:val="003C203F"/>
    <w:rsid w:val="00423D3C"/>
    <w:rsid w:val="00434EB8"/>
    <w:rsid w:val="00443501"/>
    <w:rsid w:val="004A0190"/>
    <w:rsid w:val="00555FC9"/>
    <w:rsid w:val="00693074"/>
    <w:rsid w:val="006D330F"/>
    <w:rsid w:val="00764C3B"/>
    <w:rsid w:val="007A5D1B"/>
    <w:rsid w:val="007B312A"/>
    <w:rsid w:val="00990CF7"/>
    <w:rsid w:val="00B97DCD"/>
    <w:rsid w:val="00BD57BA"/>
    <w:rsid w:val="00C92263"/>
    <w:rsid w:val="00CD7672"/>
    <w:rsid w:val="00D34510"/>
    <w:rsid w:val="00DD2AA0"/>
    <w:rsid w:val="00DF37E7"/>
    <w:rsid w:val="00E069F7"/>
    <w:rsid w:val="00E30C57"/>
    <w:rsid w:val="00E4642B"/>
    <w:rsid w:val="00F830F4"/>
    <w:rsid w:val="0434697E"/>
    <w:rsid w:val="20D85612"/>
    <w:rsid w:val="25D6070F"/>
    <w:rsid w:val="3F294823"/>
    <w:rsid w:val="4A280C46"/>
    <w:rsid w:val="64C0704C"/>
    <w:rsid w:val="65027DA4"/>
    <w:rsid w:val="6D5F275C"/>
    <w:rsid w:val="79D37ED2"/>
    <w:rsid w:val="7B511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character" w:default="1" w:styleId="3">
    <w:name w:val="Default Paragraph Font"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085b5606-7c4b-463d-b664-c796184d254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841</Words>
  <Characters>854</Characters>
  <Lines>11</Lines>
  <Paragraphs>3</Paragraphs>
  <TotalTime>148</TotalTime>
  <ScaleCrop>false</ScaleCrop>
  <LinksUpToDate>false</LinksUpToDate>
  <CharactersWithSpaces>954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2025-11-17T06:42:00Z</dcterms:created>
  <dc:creator>Apache POI</dc:creator>
  <cp:lastModifiedBy>王琳</cp:lastModifiedBy>
  <dcterms:modified xsi:type="dcterms:W3CDTF">2026-09-03T05:20:57Z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eyJoZGlkIjoiMWQ2ZmExYTJmMWVlYTVhYzIwN2EyYzk2ODcwZGE5YzEiLCJ1c2VySWQiOiIyNDQxODkwMTMifQ==</vt:lpwstr>
  </property>
  <property fmtid="{D5CDD505-2E9C-101B-9397-08002B2CF9AE}" pid="3" name="KSOProductBuildVer">
    <vt:lpwstr>2052-12.1.0.28043</vt:lpwstr>
  </property>
  <property fmtid="{D5CDD505-2E9C-101B-9397-08002B2CF9AE}" pid="4" name="ICV">
    <vt:lpwstr>5CDF0525767C49A9949A73B5A9F8B212_13</vt:lpwstr>
  </property>
</Properties>
</file>