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4B7EC">
      <w:pPr>
        <w:pStyle w:val="10"/>
        <w:spacing w:line="220" w:lineRule="atLeast"/>
        <w:jc w:val="center"/>
        <w:rPr>
          <w:sz w:val="44"/>
          <w:szCs w:val="44"/>
        </w:rPr>
      </w:pPr>
      <w:r>
        <w:rPr>
          <w:sz w:val="44"/>
          <w:szCs w:val="44"/>
        </w:rPr>
        <w:t>安庆市外国语学校小学部电子备课纸</w:t>
      </w:r>
    </w:p>
    <w:tbl>
      <w:tblPr>
        <w:tblStyle w:val="5"/>
        <w:tblW w:w="9866" w:type="dxa"/>
        <w:tblInd w:w="-6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573"/>
        <w:gridCol w:w="1350"/>
        <w:gridCol w:w="849"/>
        <w:gridCol w:w="1278"/>
        <w:gridCol w:w="864"/>
        <w:gridCol w:w="281"/>
        <w:gridCol w:w="1136"/>
        <w:gridCol w:w="141"/>
        <w:gridCol w:w="1003"/>
        <w:gridCol w:w="1121"/>
      </w:tblGrid>
      <w:tr w14:paraId="05460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30E63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   科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A30BB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1AABD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班级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D3109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604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CA829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授课教师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59819">
            <w:pPr>
              <w:pStyle w:val="10"/>
              <w:widowControl w:val="0"/>
              <w:spacing w:beforeLines="0" w:beforeAutospacing="0" w:afterLines="0" w:afterAutospacing="0" w:line="220" w:lineRule="atLeas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余莉娟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6E454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授课时间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E1607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9.16</w:t>
            </w:r>
          </w:p>
        </w:tc>
      </w:tr>
      <w:tr w14:paraId="2F67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19710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  题</w:t>
            </w:r>
          </w:p>
        </w:tc>
        <w:tc>
          <w:tcPr>
            <w:tcW w:w="3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D8687">
            <w:pPr>
              <w:widowControl/>
              <w:shd w:val="clear" w:color="auto" w:fill="FFFFFF"/>
              <w:rPr>
                <w:rFonts w:hint="eastAsia" w:ascii="宋体" w:hAnsi="宋体" w:cs="宋体"/>
                <w:b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</w:rPr>
              <w:t>西江月·夜行黄沙道中</w:t>
            </w:r>
          </w:p>
          <w:p w14:paraId="220EBE03"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7FC59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      型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35756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授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DEAD3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课时安排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3B09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4340A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999E0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</w:t>
            </w:r>
          </w:p>
          <w:p w14:paraId="6636A786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</w:t>
            </w:r>
          </w:p>
          <w:p w14:paraId="420D8385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目</w:t>
            </w:r>
          </w:p>
          <w:p w14:paraId="151754C3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标</w:t>
            </w:r>
          </w:p>
          <w:p w14:paraId="2EE50B2F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(三维目标)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E3CC3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  <w:t>1. 正确、流利、有感情地朗读并背诵全词。读准"鹊（què）""蝉（chán）""见（xiàn）"等字音，读出词的节奏与韵味。</w:t>
            </w:r>
          </w:p>
          <w:p w14:paraId="30D3729A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  <w:t>2. 借助注释理解词意，想象画面，梳理上阕中的景物，从视觉、听觉、嗅觉等多角度感受乡村夏夜的宁静美好。</w:t>
            </w:r>
          </w:p>
          <w:p w14:paraId="7F5C1A1B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  <w:t>3. 品读下阕，抓住"忽见"体会词人的惊喜之情，理解"旧时茅店社林边，路转溪桥忽见"的意思。</w:t>
            </w:r>
          </w:p>
          <w:p w14:paraId="4D801C15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6"/>
                <w:kern w:val="0"/>
                <w:sz w:val="24"/>
                <w:szCs w:val="24"/>
              </w:rPr>
              <w:t>4. 继续运用"想开去"的阅读方法，通过与《宿建德江》的对比阅读，体会同写月夜却情感不同的原因，感受词人豁达乐观的人生态度。</w:t>
            </w:r>
          </w:p>
          <w:p w14:paraId="2B44319C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652AE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144AF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教学重点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34DD2">
            <w:pPr>
              <w:widowControl/>
              <w:shd w:val="clear" w:color="auto" w:fill="FFFFFF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借助注释理解词意，想象画面，梳理上阕中的景物，从视觉、听觉、嗅觉等多角度感受乡村夏夜的宁静美好。</w:t>
            </w:r>
          </w:p>
        </w:tc>
      </w:tr>
      <w:tr w14:paraId="473AC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623EF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教学难点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9F9E7">
            <w:pPr>
              <w:widowControl/>
              <w:shd w:val="clear" w:color="auto" w:fill="FFFFFF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继续运用"想开去"的阅读方法，通过与《宿建德江》的对比阅读，体会同写月夜却情感不同的原因，感受词人豁达乐观的人生态度。</w:t>
            </w:r>
          </w:p>
        </w:tc>
      </w:tr>
      <w:tr w14:paraId="12A0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C05B4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教学方法</w:t>
            </w:r>
          </w:p>
        </w:tc>
        <w:tc>
          <w:tcPr>
            <w:tcW w:w="4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39CFB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讲授法  讨论法  朗读法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CEE1C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辅助教具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38A3A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多媒体课件</w:t>
            </w:r>
          </w:p>
        </w:tc>
      </w:tr>
      <w:tr w14:paraId="46714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48E4D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      学       过       程</w:t>
            </w:r>
          </w:p>
        </w:tc>
      </w:tr>
      <w:tr w14:paraId="27E9D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FDAD1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环节一：导入</w:t>
            </w:r>
          </w:p>
          <w:p w14:paraId="13D0976E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1. 谈话导入，板书课题，齐读课题。</w:t>
            </w:r>
          </w:p>
          <w:p w14:paraId="2438CA05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2、 初识词牌："西江月"是词牌名， "夜行黄沙道中"才是这首词的题目，告诉我们写的是什么事。</w:t>
            </w:r>
          </w:p>
          <w:p w14:paraId="48603FD9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环节二：揭题解题</w:t>
            </w:r>
          </w:p>
          <w:p w14:paraId="6BC95087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从题目想开去1. 提取信息：读词题"夜行黄沙道中"，你从这6个字中知道了什么？（引导发现：时间——夜晚；事件——行走在路上；地点——黄沙道中。黄沙即黄沙岭，在今江西上饶西面。）</w:t>
            </w:r>
          </w:p>
          <w:p w14:paraId="2DE4AF7F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环节三：初读感知，读通读准</w:t>
            </w:r>
          </w:p>
          <w:p w14:paraId="3291F143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1. 自由朗读：请同学们自由读一读这首词，注意读准字音，读通句子。</w:t>
            </w:r>
          </w:p>
          <w:p w14:paraId="2C0435A7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2. 指名朗读，正音：（1）鹊（què）——不是雀；蝉（chán）；见（xiàn）——同"现"，出现的意思，这里读xiàn。想到旧知：天苍苍野茫茫，风吹草低见牛羊。书读百遍其义自见。（2）指导节奏：明月/别枝/惊鹊，清风/半夜/鸣蝉。稻花香里/说丰年，听取/蛙声一片。七八个星/天外，两三点雨/山前。旧时茅店/社林边，路转溪桥/忽见。特别指导：七八个星在哪里？--天外两三点雨飘落在哪里？--山前。带着理解再去读：七八个星/天外，两三点雨/山前。</w:t>
            </w:r>
          </w:p>
          <w:p w14:paraId="04A12ADB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3. 齐读全词，读出词的节奏与韵味。</w:t>
            </w:r>
          </w:p>
          <w:p w14:paraId="14B9B7BF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4. 整体感知：读了这首词，你觉得黄沙岭的夜晚给你留下了怎样的印象？环节四：品读想象画面</w:t>
            </w:r>
          </w:p>
          <w:p w14:paraId="7AD28EDA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（一）梳理景物，多角度感受1. 默读上阕，圈出词中写到的乡间常见景物。（预设：明月、别枝、惊鹊、清风、鸣蝉、稻花、蛙声。）2. 填写学习单：自读上阕，想象画面，词人看到了什么、听到了什么、闻到了什么？看到：明月、惊鹊、稻花；听到：蝉鸣、蛙声、（人们）说丰年；闻到：稻花香。3. 交流反馈。</w:t>
            </w:r>
          </w:p>
          <w:p w14:paraId="1B818FA3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（二）逐句品读，想开去</w:t>
            </w:r>
          </w:p>
          <w:p w14:paraId="52831C68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1. 品读"明月别枝惊鹊，清风半夜鸣蝉"：（1）"别枝"是什么意思？（横斜的树枝。）明月升上树梢，惊飞了栖息在枝头的喜鹊。（2）想开去：看到"明月惊鹊"，你联想到了哪句诗？（"月出惊山鸟，时鸣春涧中。"——王维《鸟鸣涧》）同样是以动衬静，越写鸟惊蝉鸣，越显出乡村夜晚的宁静。（3）指导朗读：读出乡村夏夜的宁静。</w:t>
            </w:r>
          </w:p>
          <w:p w14:paraId="46B813F8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2. 品读"稻花香里说丰年，听取蛙声一片"：（1）"说丰年"的是谁？是词人？是农人？还是那一片蛙声？（引导体会：在词人听来，那一片蛙声仿佛也在谈论着今年的好收成，物我交融，满是喜悦。）（3）这样的乡村夜晚给了你怎样的感受？（宁静、美好、充满生机、丰收的喜悦。）（4）指导朗读：读出丰收的喜悦和乡村夏夜的美好。</w:t>
            </w:r>
          </w:p>
          <w:p w14:paraId="561213C9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环节五：品读下阕，体会惊喜</w:t>
            </w:r>
          </w:p>
          <w:p w14:paraId="46453980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1. 过渡：词人沉醉在这美好的乡村夏夜里，走着走着，天气发生了变化。2. 品读"七八个星天外，两三点雨山前"：（1）这两句的语序和我们平时说话不太一样，你能调整一下吗？天外七八个星，山前两三点雨。（2）"七八个""两三点"说明了什么？星星稀疏，雨点也很小很少，说明雨刚刚下起，还没有下大。（3）指导朗读：读出雨点的稀疏、轻柔。</w:t>
            </w:r>
          </w:p>
          <w:p w14:paraId="6F521B09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3. 品读"旧时茅店社林边，路转溪桥忽见"：</w:t>
            </w:r>
          </w:p>
          <w:p w14:paraId="7837908E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（1）理解"茅店""社林"：茅店是用茅草盖的旅舍；社林是土地庙附近的树林。</w:t>
            </w:r>
          </w:p>
          <w:p w14:paraId="059FC02B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（2）这句话是什么意思？（过去在土地庙树林旁边的那家小客店，拐了个弯，走过溪桥，它忽然就出现在眼前了。）</w:t>
            </w:r>
          </w:p>
          <w:p w14:paraId="6C73C11B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（3）"忽见"是什么意思？（忽然出现。）从"忽见"中你体会到词人怎样的心情？意外、惊喜——走在路上，天开始下雨，正想找个地方躲一躲，一转弯，熟悉的茅店就出现在眼前，怎能不惊喜呢？</w:t>
            </w:r>
          </w:p>
          <w:p w14:paraId="48DF40A6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（4）想开去：你有过类似"忽见"的经历吗？比如找一个地方找了很久，忽然一转弯就看到了，那是什么感觉？</w:t>
            </w:r>
          </w:p>
          <w:p w14:paraId="45FBD20B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（5）指导朗读：读出"忽见"的惊喜之情，语速可以稍快，"忽见"二字重读。环节六：对比阅读，深化想开去、</w:t>
            </w:r>
          </w:p>
          <w:p w14:paraId="3CCC4B35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1. 提出问题：同学们，《西江月·夜行黄沙道中》和我们第一课学的《宿建德江》都写了月夜的景色，两首诗词表达的情感一样吗？请同桌合作，结合诗句说说理由。</w:t>
            </w:r>
          </w:p>
          <w:p w14:paraId="33DCA068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2. 学生讨论后交流，教师相机引导：（1）《宿建德江》："日暮客愁新"——一个"愁"字，写出了诗人孟浩然羁旅在外的孤独与忧愁，月夜是清冷的、孤寂的。（2）《西江月》："稻花香里说丰年""路转溪桥忽见"——满是丰收的喜悦和意外的惊喜，月夜是宁静的、美好的、充满生机的。</w:t>
            </w:r>
          </w:p>
          <w:p w14:paraId="5A7F05CA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 xml:space="preserve"> 对比朗读：男生读《宿建德江》，读出愁绪；女生读《西江月》，读出喜悦。在对比朗读中进一步体会不同的情感。</w:t>
            </w:r>
          </w:p>
          <w:p w14:paraId="5DF3C546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>环节七：作业</w:t>
            </w:r>
          </w:p>
          <w:p w14:paraId="2C263DF9">
            <w:pPr>
              <w:widowControl/>
              <w:shd w:val="clear" w:color="auto" w:fill="FFFFFF"/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6"/>
                <w:kern w:val="0"/>
                <w:sz w:val="24"/>
                <w:szCs w:val="24"/>
              </w:rPr>
              <w:t xml:space="preserve"> 借助画面背诵全词。</w:t>
            </w:r>
          </w:p>
          <w:p w14:paraId="4CC4FB21">
            <w:pPr>
              <w:rPr>
                <w:rFonts w:ascii="宋体" w:hAnsi="宋体"/>
                <w:szCs w:val="21"/>
              </w:rPr>
            </w:pPr>
          </w:p>
          <w:p w14:paraId="224F2D4C">
            <w:pPr>
              <w:spacing w:after="0" w:line="24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F93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506F1">
            <w:pPr>
              <w:pStyle w:val="10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板   书    设    计</w:t>
            </w:r>
          </w:p>
        </w:tc>
      </w:tr>
      <w:tr w14:paraId="6C633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4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743D1">
            <w:pPr>
              <w:widowControl/>
              <w:shd w:val="clear" w:color="auto" w:fill="FFFFFF"/>
              <w:ind w:firstLine="3528" w:firstLineChars="1400"/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</w:rPr>
              <w:t>西江月·夜行黄沙道中</w:t>
            </w:r>
          </w:p>
          <w:p w14:paraId="00B8EDC4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  <w:t xml:space="preserve">               明月  星星  雨点  所见（视觉）</w:t>
            </w:r>
          </w:p>
          <w:p w14:paraId="0044E4BC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  <w:t xml:space="preserve">               蝉鸣  蛙声  鸟鸣  所听（听觉）</w:t>
            </w:r>
          </w:p>
          <w:p w14:paraId="39EE3D5F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  <w:t xml:space="preserve">               稻花香            所闻（嗅觉）</w:t>
            </w:r>
          </w:p>
          <w:p w14:paraId="358EBD4D">
            <w:pPr>
              <w:widowControl/>
              <w:shd w:val="clear" w:color="auto" w:fill="FFFFFF"/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  <w:t xml:space="preserve">                 </w:t>
            </w:r>
          </w:p>
          <w:p w14:paraId="4A0E1337">
            <w:pPr>
              <w:widowControl/>
              <w:shd w:val="clear" w:color="auto" w:fill="FFFFFF"/>
              <w:rPr>
                <w:rFonts w:hint="default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pacing w:val="6"/>
                <w:kern w:val="0"/>
                <w:sz w:val="24"/>
                <w:szCs w:val="24"/>
                <w:lang w:val="en-US" w:eastAsia="zh-CN"/>
              </w:rPr>
              <w:t xml:space="preserve">                        喜悦</w:t>
            </w:r>
          </w:p>
          <w:p w14:paraId="6EB70582">
            <w:pPr>
              <w:pStyle w:val="4"/>
              <w:adjustRightInd w:val="0"/>
              <w:snapToGrid w:val="0"/>
              <w:spacing w:before="0" w:beforeAutospacing="0" w:after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1756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27CDC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</w:t>
            </w:r>
          </w:p>
          <w:p w14:paraId="2BA0A6DF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后</w:t>
            </w:r>
          </w:p>
          <w:p w14:paraId="749CC295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反</w:t>
            </w:r>
          </w:p>
          <w:p w14:paraId="15592ECD">
            <w:pPr>
              <w:pStyle w:val="10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思</w:t>
            </w:r>
          </w:p>
        </w:tc>
        <w:tc>
          <w:tcPr>
            <w:tcW w:w="859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EB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节课教学《西江月·夜行黄沙道中》，以品读想象画面为核心，通过抓景物、品词句、对比阅读，引导学生感受乡村夏夜之美，体会词人的喜悦。课堂上重视朗读指导，借助想象、联系生活、旧知勾连，学生能较好走进词的意境。</w:t>
            </w:r>
          </w:p>
          <w:p w14:paraId="4C5DE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12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不足在于：留给学生自主想象表达的时间偏少，部分学生对“以动衬静”的体会不够深入；对比阅读环节，留给学生小组研讨时间略短。后续教学可多放手让学生描述画面，增加小组交流时长，让学生更充分地体会词中情景交融的妙处。</w:t>
            </w:r>
            <w:bookmarkStart w:id="0" w:name="_GoBack"/>
            <w:bookmarkEnd w:id="0"/>
          </w:p>
        </w:tc>
      </w:tr>
    </w:tbl>
    <w:p w14:paraId="4F0F7F37">
      <w:pPr>
        <w:pStyle w:val="10"/>
        <w:spacing w:beforeLines="0" w:beforeAutospacing="0" w:afterLines="80" w:afterAutospacing="0" w:line="220" w:lineRule="atLeast"/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linePitch="360" w:charSpace="5857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86"/>
    <w:family w:val="roman"/>
    <w:pitch w:val="default"/>
    <w:sig w:usb0="E1002EFF" w:usb1="C000605B" w:usb2="00000029" w:usb3="00000000" w:csb0="200101FF" w:csb1="2028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hYmJhNDI1YTQxZjUyZDMxYTZjMGM1MmYzZDYzNjYifQ=="/>
  </w:docVars>
  <w:rsids>
    <w:rsidRoot w:val="00000000"/>
    <w:rsid w:val="016C26D7"/>
    <w:rsid w:val="03F85BEE"/>
    <w:rsid w:val="06A44D39"/>
    <w:rsid w:val="0A044397"/>
    <w:rsid w:val="0A7D7D7B"/>
    <w:rsid w:val="0BDC6D23"/>
    <w:rsid w:val="0C842AE5"/>
    <w:rsid w:val="0DA17506"/>
    <w:rsid w:val="0F595D72"/>
    <w:rsid w:val="13655850"/>
    <w:rsid w:val="13F15336"/>
    <w:rsid w:val="19CB1245"/>
    <w:rsid w:val="1A0465B8"/>
    <w:rsid w:val="1DE248E9"/>
    <w:rsid w:val="20625D15"/>
    <w:rsid w:val="2469129B"/>
    <w:rsid w:val="27BD5E64"/>
    <w:rsid w:val="29D938D4"/>
    <w:rsid w:val="2BB46F1D"/>
    <w:rsid w:val="2E3B2DBE"/>
    <w:rsid w:val="2FED369B"/>
    <w:rsid w:val="30D42BE3"/>
    <w:rsid w:val="31F37BA6"/>
    <w:rsid w:val="32AC0BCA"/>
    <w:rsid w:val="32E84CFE"/>
    <w:rsid w:val="34B30B48"/>
    <w:rsid w:val="38A9454D"/>
    <w:rsid w:val="3E1A041B"/>
    <w:rsid w:val="3EB9197B"/>
    <w:rsid w:val="3F0F1FD3"/>
    <w:rsid w:val="421F2EEA"/>
    <w:rsid w:val="43CD6976"/>
    <w:rsid w:val="44DC50E7"/>
    <w:rsid w:val="4B4D57F8"/>
    <w:rsid w:val="4C7466BF"/>
    <w:rsid w:val="4E6E61C2"/>
    <w:rsid w:val="4E9C0B03"/>
    <w:rsid w:val="4EC566D0"/>
    <w:rsid w:val="51624BA2"/>
    <w:rsid w:val="51D0563C"/>
    <w:rsid w:val="5231708E"/>
    <w:rsid w:val="53E465F2"/>
    <w:rsid w:val="580A4B17"/>
    <w:rsid w:val="5A382944"/>
    <w:rsid w:val="5B510073"/>
    <w:rsid w:val="5DD51FEA"/>
    <w:rsid w:val="5DF34C80"/>
    <w:rsid w:val="5F1A46B5"/>
    <w:rsid w:val="6096322D"/>
    <w:rsid w:val="67A7284A"/>
    <w:rsid w:val="6E3F3B6C"/>
    <w:rsid w:val="730B69EF"/>
    <w:rsid w:val="74A441F6"/>
    <w:rsid w:val="74CD2148"/>
    <w:rsid w:val="753F0BD2"/>
    <w:rsid w:val="781150C1"/>
    <w:rsid w:val="7A771522"/>
    <w:rsid w:val="7CDA0F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sz w:val="21"/>
      <w:szCs w:val="24"/>
      <w:lang w:val="en-US" w:eastAsia="zh-CN" w:bidi="hi-IN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7">
    <w:name w:val="Strong"/>
    <w:qFormat/>
    <w:uiPriority w:val="0"/>
    <w:rPr>
      <w:rFonts w:cs="Times New Roman"/>
      <w:b/>
      <w:bCs/>
    </w:rPr>
  </w:style>
  <w:style w:type="character" w:styleId="8">
    <w:name w:val="page number"/>
    <w:basedOn w:val="6"/>
    <w:autoRedefine/>
    <w:qFormat/>
    <w:uiPriority w:val="0"/>
  </w:style>
  <w:style w:type="character" w:customStyle="1" w:styleId="9">
    <w:name w:val="明显强调"/>
    <w:qFormat/>
    <w:uiPriority w:val="0"/>
    <w:rPr>
      <w:b/>
    </w:rPr>
  </w:style>
  <w:style w:type="paragraph" w:customStyle="1" w:styleId="10">
    <w:name w:val="正文1"/>
    <w:qFormat/>
    <w:uiPriority w:val="0"/>
    <w:pPr>
      <w:widowControl/>
      <w:suppressAutoHyphens w:val="0"/>
      <w:kinsoku/>
      <w:overflowPunct/>
      <w:bidi w:val="0"/>
      <w:snapToGrid w:val="0"/>
      <w:spacing w:beforeLines="0" w:beforeAutospacing="0" w:afterLines="0" w:afterAutospacing="0"/>
      <w:jc w:val="left"/>
    </w:pPr>
    <w:rPr>
      <w:rFonts w:ascii="Tahoma" w:hAnsi="Tahoma" w:eastAsia="宋体" w:cs="Tahoma"/>
      <w:color w:val="auto"/>
      <w:kern w:val="0"/>
      <w:sz w:val="22"/>
      <w:szCs w:val="22"/>
      <w:lang w:val="en-US" w:eastAsia="zh-CN" w:bidi="ar-SA"/>
    </w:rPr>
  </w:style>
  <w:style w:type="paragraph" w:customStyle="1" w:styleId="11">
    <w:name w:val="纯文本1"/>
    <w:basedOn w:val="10"/>
    <w:autoRedefine/>
    <w:qFormat/>
    <w:uiPriority w:val="0"/>
    <w:rPr>
      <w:rFonts w:ascii="宋体" w:hAnsi="宋体" w:cs="Courier New"/>
      <w:szCs w:val="21"/>
    </w:rPr>
  </w:style>
  <w:style w:type="paragraph" w:customStyle="1" w:styleId="12">
    <w:name w:val="普通(网站)1"/>
    <w:basedOn w:val="10"/>
    <w:qFormat/>
    <w:uiPriority w:val="0"/>
    <w:pPr>
      <w:widowControl/>
      <w:jc w:val="left"/>
    </w:pPr>
    <w:rPr>
      <w:rFonts w:ascii="宋体;SimSun" w:hAnsi="宋体;SimSun" w:eastAsia="宋体;SimSun" w:cs="宋体;SimSun"/>
      <w:kern w:val="0"/>
      <w:sz w:val="24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1"/>
    </w:rPr>
  </w:style>
  <w:style w:type="character" w:customStyle="1" w:styleId="14">
    <w:name w:val="apple-converted-space"/>
    <w:qFormat/>
    <w:uiPriority w:val="0"/>
    <w:rPr>
      <w:rFonts w:cs="Times New Roman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styleId="16">
    <w:name w:val="Quote"/>
    <w:basedOn w:val="1"/>
    <w:next w:val="1"/>
    <w:qFormat/>
    <w:uiPriority w:val="99"/>
    <w:rPr>
      <w:i/>
      <w:iCs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96</Words>
  <Characters>98</Characters>
  <Paragraphs>80</Paragraphs>
  <TotalTime>5</TotalTime>
  <ScaleCrop>false</ScaleCrop>
  <LinksUpToDate>false</LinksUpToDate>
  <CharactersWithSpaces>145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2018-09-01T20:20:00Z</dcterms:created>
  <dc:creator>张润华</dc:creator>
  <cp:lastModifiedBy>张成</cp:lastModifiedBy>
  <dcterms:modified xsi:type="dcterms:W3CDTF">2026-09-17T08:15:25Z</dcterms:modified>
  <dc:title>安庆市外国语学校小学部电子备课纸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63EC0100F2174CE9A48744691425340E_13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eyJoZGlkIjoiMWM4MmVkOTA1MjFjYzMwZWNmZGFhODliZDBjZWU4YWMiLCJ1c2VySWQiOiI1ODg2MjE3NjIifQ==</vt:lpwstr>
  </property>
</Properties>
</file>