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B7EC">
      <w:pPr>
        <w:pStyle w:val="15"/>
        <w:spacing w:line="220" w:lineRule="atLeast"/>
        <w:jc w:val="center"/>
        <w:rPr>
          <w:sz w:val="44"/>
          <w:szCs w:val="44"/>
        </w:rPr>
      </w:pPr>
      <w:r>
        <w:rPr>
          <w:sz w:val="44"/>
          <w:szCs w:val="44"/>
        </w:rPr>
        <w:t>安庆市外国语学校小学部电子备课纸</w:t>
      </w:r>
    </w:p>
    <w:tbl>
      <w:tblPr>
        <w:tblStyle w:val="10"/>
        <w:tblW w:w="9866" w:type="dxa"/>
        <w:tblInd w:w="-6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573"/>
        <w:gridCol w:w="1350"/>
        <w:gridCol w:w="849"/>
        <w:gridCol w:w="1138"/>
        <w:gridCol w:w="1004"/>
        <w:gridCol w:w="281"/>
        <w:gridCol w:w="1057"/>
        <w:gridCol w:w="220"/>
        <w:gridCol w:w="1003"/>
        <w:gridCol w:w="1121"/>
      </w:tblGrid>
      <w:tr w14:paraId="0546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30E63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  <w:t>学   科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A30BB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1AABD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  <w:t>班级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D3109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207</w:t>
            </w:r>
          </w:p>
        </w:tc>
        <w:tc>
          <w:tcPr>
            <w:tcW w:w="1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CA829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  <w:t>授课教师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59819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朱丽娟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6E454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</w:rPr>
              <w:t>授课时间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E1607">
            <w:pPr>
              <w:pStyle w:val="15"/>
              <w:widowControl w:val="0"/>
              <w:spacing w:beforeLines="0" w:beforeAutospacing="0" w:afterLines="0" w:afterAutospacing="0" w:line="220" w:lineRule="atLeast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9.22</w:t>
            </w:r>
          </w:p>
        </w:tc>
      </w:tr>
      <w:tr w14:paraId="2F677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19710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题</w:t>
            </w:r>
          </w:p>
        </w:tc>
        <w:tc>
          <w:tcPr>
            <w:tcW w:w="3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29E5F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《树之歌》</w:t>
            </w:r>
          </w:p>
        </w:tc>
        <w:tc>
          <w:tcPr>
            <w:tcW w:w="1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7FC59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    型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35756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授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DEAD3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课时安排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23B09">
            <w:pPr>
              <w:pStyle w:val="15"/>
              <w:widowControl w:val="0"/>
              <w:spacing w:beforeLines="0" w:beforeAutospacing="0" w:afterLines="0" w:afterAutospacing="0"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340A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999E0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6636A786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</w:t>
            </w:r>
          </w:p>
          <w:p w14:paraId="420D8385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目</w:t>
            </w:r>
          </w:p>
          <w:p w14:paraId="151754C3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标</w:t>
            </w:r>
          </w:p>
          <w:p w14:paraId="2EE50B2F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(三维目标)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04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1.在情境中观察、比较，自主发现生字的共同特点，认识“梧、桐、枫、松、柏、杉、桂、桦”等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生字。</w:t>
            </w:r>
          </w:p>
          <w:p w14:paraId="2C8502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正确、流利、有节奏地朗读儿歌，了解杨树、榕树、梧桐、枫树、松柏等树木的外形特点。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</w:t>
            </w:r>
          </w:p>
          <w:p w14:paraId="73427F25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3.激发对树木、大自然的喜爱，树立爱护树木的意识。</w:t>
            </w:r>
          </w:p>
        </w:tc>
      </w:tr>
      <w:tr w14:paraId="652AE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144AF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教学重点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B5F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重点：识字认字，有韵律朗读课文，了解树木特点。</w:t>
            </w:r>
          </w:p>
        </w:tc>
      </w:tr>
      <w:tr w14:paraId="473AC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623EF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教学难点</w:t>
            </w:r>
          </w:p>
        </w:tc>
        <w:tc>
          <w:tcPr>
            <w:tcW w:w="80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403FD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掌握形声字识字方法；仿照课文句式简单说说树叶样子。</w:t>
            </w:r>
          </w:p>
        </w:tc>
      </w:tr>
      <w:tr w14:paraId="12A0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C05B4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教学方法</w:t>
            </w:r>
          </w:p>
        </w:tc>
        <w:tc>
          <w:tcPr>
            <w:tcW w:w="43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39CFB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讲授法  讨论法  朗读法</w:t>
            </w:r>
          </w:p>
        </w:tc>
        <w:tc>
          <w:tcPr>
            <w:tcW w:w="1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CEE1C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辅助教具</w:t>
            </w:r>
          </w:p>
        </w:tc>
        <w:tc>
          <w:tcPr>
            <w:tcW w:w="2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38A3A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多媒体课件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、生字卡片、科普视频</w:t>
            </w:r>
          </w:p>
        </w:tc>
      </w:tr>
      <w:tr w14:paraId="46714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48E4D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      学       过       程</w:t>
            </w:r>
          </w:p>
        </w:tc>
      </w:tr>
      <w:tr w14:paraId="4318D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DFD75">
            <w:pPr>
              <w:pStyle w:val="4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rPr>
                <w:rFonts w:hint="eastAsia" w:ascii="宋体" w:hAnsi="宋体" w:eastAsia="宋体" w:cs="宋体"/>
                <w:b/>
                <w:bCs/>
                <w:i w:val="0"/>
                <w:strike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情境导入，揭示课题（大树爷爷 AI 视频导入）</w:t>
            </w:r>
          </w:p>
          <w:p w14:paraId="33384DF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80" w:firstLineChars="200"/>
              <w:outlineLvl w:val="2"/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z w:val="24"/>
                <w:szCs w:val="24"/>
                <w:u w:val="none"/>
                <w:lang w:eastAsia="zh-CN"/>
              </w:rPr>
              <w:t>大树爷爷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auto"/>
                <w:sz w:val="24"/>
                <w:szCs w:val="24"/>
                <w:u w:val="none"/>
                <w:lang w:val="en-US" w:eastAsia="zh-CN"/>
              </w:rPr>
              <w:t>AI视频导入，创设“森林树木博览会，争当小小解说员”情境，板书课题《树之歌》。（指导“树”和“之”的书写，生书空）</w:t>
            </w:r>
          </w:p>
          <w:p w14:paraId="49334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（二）任务一：走进森林识树木</w:t>
            </w:r>
          </w:p>
          <w:p w14:paraId="70811F8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 w:line="240" w:lineRule="auto"/>
              <w:ind w:left="720" w:hanging="36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学生自由读课文，要求：读准字音，数一数儿歌一共有几句话，标上序号。</w:t>
            </w:r>
          </w:p>
          <w:p w14:paraId="5406C52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明确全文共 4 句。指名 4 人分句朗读，全班拍手齐读。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引导发现：儿歌押韵，读起来朗朗上口。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 w14:paraId="6A09BC9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再次默读儿歌，圈画出文中树木的名字。</w:t>
            </w:r>
          </w:p>
          <w:p w14:paraId="6298B20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学生汇报树名，课件同步标注（提醒：松、柏是两种树）。</w:t>
            </w:r>
          </w:p>
          <w:p w14:paraId="56B087E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认读树名： 开展认读、开火车游戏，把树名卡片贴黑板。</w:t>
            </w:r>
          </w:p>
          <w:p w14:paraId="1C486E2C">
            <w:pPr>
              <w:pStyle w:val="4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任务二：巧用妙招学生字</w:t>
            </w:r>
          </w:p>
          <w:p w14:paraId="53856BB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观察黑板生字，发现很多字带木字旁，理解木字旁大多和树木有关，都是形声字。</w:t>
            </w:r>
          </w:p>
          <w:p w14:paraId="5F4DF5D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分类感知形声字：梧、桐、杉、枫等，讲解形声字识字小妙招。</w:t>
            </w:r>
          </w:p>
          <w:p w14:paraId="42C53A0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开展转盘认读、树苗卡片小游戏巩固生字。</w:t>
            </w:r>
          </w:p>
          <w:p w14:paraId="6B4BD21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拓展闯关：树苗采购员。运用形声字规律，尝试认读陌生树名。</w:t>
            </w:r>
          </w:p>
          <w:p w14:paraId="06F4334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小结：利用形声字可以认识更多汉字。</w:t>
            </w:r>
          </w:p>
          <w:p w14:paraId="01059728">
            <w:pPr>
              <w:numPr>
                <w:ilvl w:val="0"/>
                <w:numId w:val="0"/>
              </w:numPr>
              <w:ind w:leftChars="0"/>
              <w:rPr>
                <w:rFonts w:hint="eastAsia"/>
              </w:rPr>
            </w:pPr>
          </w:p>
          <w:p w14:paraId="2005FD6E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（四）任务三：细察树木各风姿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（学习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1-2句）</w:t>
            </w:r>
          </w:p>
          <w:p w14:paraId="2A07294D">
            <w:pPr>
              <w:pStyle w:val="5"/>
              <w:keepNext w:val="0"/>
              <w:keepLines w:val="0"/>
              <w:widowControl/>
              <w:suppressLineNumbers w:val="0"/>
              <w:ind w:firstLine="241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学习第 1</w:t>
            </w:r>
            <w:r>
              <w:rPr>
                <w:rFonts w:hint="eastAsia" w:cs="宋体"/>
                <w:lang w:val="en-US" w:eastAsia="zh-CN"/>
              </w:rPr>
              <w:t>-2</w:t>
            </w:r>
            <w:r>
              <w:rPr>
                <w:rFonts w:hint="eastAsia" w:ascii="宋体" w:hAnsi="宋体" w:eastAsia="宋体" w:cs="宋体"/>
              </w:rPr>
              <w:t xml:space="preserve"> 句，感知树木外形与色彩</w:t>
            </w:r>
          </w:p>
          <w:p w14:paraId="3F7EB6F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出示杨树、榕树照片，抓住 “杨树高，榕树壮”，播放小视频了解榕树为什么壮，指导朗读。</w:t>
            </w:r>
          </w:p>
          <w:p w14:paraId="1BB00BDC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同桌合作读课文 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noBreakHyphen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4 行，圈画树木特点。全班交流梧桐、枫树、松柏的特点。</w:t>
            </w:r>
          </w:p>
          <w:p w14:paraId="0AEB3B5F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重点字 “掌” 教学，联系手掌、鼓掌、掌上明珠理解字义；进行仿说练习：银杏树叶像____；柳树树叶像____；荷叶像____。</w:t>
            </w:r>
          </w:p>
          <w:p w14:paraId="5B8B417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 xml:space="preserve">欣赏红枫，拓展相关古诗；讲解 “装”，了解松柏四季常青，带着坚定的语气朗读句子。 </w:t>
            </w:r>
          </w:p>
          <w:p w14:paraId="2581893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 w:line="240" w:lineRule="auto"/>
              <w:ind w:left="720" w:leftChars="0" w:hanging="36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小结：儿歌既写树木样子，也写树叶颜色。挖空背诵1-2句。</w:t>
            </w:r>
          </w:p>
          <w:p w14:paraId="75ACAED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（五）任务四：争当金牌解说员</w:t>
            </w:r>
          </w:p>
          <w:p w14:paraId="6BD43FB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</w:rPr>
              <w:t>创设森林博览会解说任务，</w:t>
            </w:r>
            <w:r>
              <w:rPr>
                <w:rFonts w:hint="eastAsia" w:ascii="宋体" w:hAnsi="宋体" w:eastAsia="宋体" w:cs="宋体"/>
                <w:lang w:eastAsia="zh-CN"/>
              </w:rPr>
              <w:t>观看小老师示范解说树木，</w:t>
            </w:r>
            <w:r>
              <w:rPr>
                <w:rFonts w:hint="eastAsia" w:ascii="宋体" w:hAnsi="宋体" w:eastAsia="宋体" w:cs="宋体"/>
              </w:rPr>
              <w:t>提供解说模板</w:t>
            </w:r>
            <w:r>
              <w:rPr>
                <w:rFonts w:hint="eastAsia" w:ascii="宋体" w:hAnsi="宋体" w:eastAsia="宋体" w:cs="宋体"/>
                <w:lang w:eastAsia="zh-CN"/>
              </w:rPr>
              <w:t>，明确解说要求。</w:t>
            </w:r>
          </w:p>
          <w:p w14:paraId="384B7808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学生练习，指名上台解说，教师点评，颁发荣誉勋章。</w:t>
            </w:r>
          </w:p>
          <w:p w14:paraId="3232933B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1" w:after="0" w:afterAutospacing="1"/>
              <w:ind w:left="720" w:hanging="360"/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hi-IN"/>
              </w:rPr>
              <w:t>布置课后作业：给学过的树木制作名牌。</w:t>
            </w:r>
          </w:p>
          <w:p w14:paraId="4C50F46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）课堂小结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，布置作业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（AI 大树爷爷视频收尾）</w:t>
            </w:r>
          </w:p>
          <w:p w14:paraId="37771DFC">
            <w:pPr>
              <w:widowControl w:val="0"/>
              <w:numPr>
                <w:ilvl w:val="0"/>
                <w:numId w:val="0"/>
              </w:numPr>
              <w:suppressAutoHyphens w:val="0"/>
              <w:kinsoku/>
              <w:overflowPunct/>
              <w:bidi w:val="0"/>
              <w:snapToGrid w:val="0"/>
              <w:spacing w:beforeLines="0" w:beforeAutospacing="0" w:afterLines="0" w:afterAutospacing="0"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1.课后为树木写名牌。</w:t>
            </w:r>
          </w:p>
          <w:p w14:paraId="5424D7B1">
            <w:pPr>
              <w:widowControl w:val="0"/>
              <w:numPr>
                <w:ilvl w:val="0"/>
                <w:numId w:val="0"/>
              </w:numPr>
              <w:suppressAutoHyphens w:val="0"/>
              <w:kinsoku/>
              <w:overflowPunct/>
              <w:bidi w:val="0"/>
              <w:snapToGrid w:val="0"/>
              <w:spacing w:beforeLines="0" w:beforeAutospacing="0" w:afterLines="0" w:afterAutospacing="0" w:line="360" w:lineRule="auto"/>
              <w:ind w:firstLine="48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2.树爷爷寄语引导学生感受绿树让大自然充满生机，教育学生爱护树木、保护绿色家园，下课。</w:t>
            </w:r>
          </w:p>
        </w:tc>
      </w:tr>
      <w:tr w14:paraId="2F93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506F1">
            <w:pPr>
              <w:pStyle w:val="15"/>
              <w:widowControl w:val="0"/>
              <w:spacing w:beforeLines="0" w:beforeAutospacing="0" w:afterLines="0" w:afterAutospacing="0"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板   书    设    计</w:t>
            </w:r>
          </w:p>
        </w:tc>
      </w:tr>
      <w:tr w14:paraId="6C633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</w:trPr>
        <w:tc>
          <w:tcPr>
            <w:tcW w:w="98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D67E5">
            <w:pPr>
              <w:pStyle w:val="9"/>
              <w:adjustRightInd w:val="0"/>
              <w:snapToGrid w:val="0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3944620" cy="3796030"/>
                  <wp:effectExtent l="0" t="0" r="17780" b="13970"/>
                  <wp:docPr id="1" name="图片 1" descr="IMG_20260921_103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21_1030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620" cy="379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75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7CDC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</w:t>
            </w:r>
          </w:p>
          <w:p w14:paraId="2BA0A6DF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后</w:t>
            </w:r>
          </w:p>
          <w:p w14:paraId="749CC295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反</w:t>
            </w:r>
          </w:p>
          <w:p w14:paraId="15592ECD">
            <w:pPr>
              <w:pStyle w:val="15"/>
              <w:widowControl w:val="0"/>
              <w:spacing w:beforeLines="0" w:beforeAutospacing="0" w:afterLines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思</w:t>
            </w:r>
          </w:p>
        </w:tc>
        <w:tc>
          <w:tcPr>
            <w:tcW w:w="85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BA17C">
            <w:pPr>
              <w:widowControl w:val="0"/>
              <w:suppressAutoHyphens w:val="0"/>
              <w:kinsoku/>
              <w:overflowPunct/>
              <w:bidi w:val="0"/>
              <w:snapToGrid w:val="0"/>
              <w:spacing w:beforeLines="0" w:beforeAutospacing="0" w:afterLines="0" w:afterAutospacing="0"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本节课教学《树之歌》，以“森林树木博览会，争当小小解说员”贯穿课堂，整体识字、朗读任务落实较好，学生能掌握木字旁形声字的识字规律，了解不同树木的外形特点。 在“争当金牌解说员”这一环节，我发现不少孩子不敢上台展示，表达时不够自信大胆。部分学生虽然能读懂课文，但面对全班同学解说，容易紧张，声音偏小，不敢主动举手参与展示。</w:t>
            </w:r>
          </w:p>
          <w:p w14:paraId="48906862">
            <w:pPr>
              <w:widowControl w:val="0"/>
              <w:suppressAutoHyphens w:val="0"/>
              <w:kinsoku/>
              <w:overflowPunct/>
              <w:bidi w:val="0"/>
              <w:snapToGrid w:val="0"/>
              <w:spacing w:beforeLines="0" w:beforeAutospacing="0" w:afterLines="0" w:afterAutospacing="0"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反思原因，一是课堂上给学生准备、练习的时间还不够充分；二是平时课堂中缺少持续性的表达训练，孩子上台展示的机会不多。 </w:t>
            </w:r>
          </w:p>
          <w:p w14:paraId="696F7029">
            <w:pPr>
              <w:widowControl w:val="0"/>
              <w:suppressAutoHyphens w:val="0"/>
              <w:kinsoku/>
              <w:overflowPunct/>
              <w:bidi w:val="0"/>
              <w:snapToGrid w:val="0"/>
              <w:spacing w:beforeLines="0" w:beforeAutospacing="0" w:afterLines="0" w:afterAutospacing="0"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后续教学中，我会在日常课堂多创设表达展示的小机会，循序渐进鼓励孩子大胆开口。可以先同桌互说、小组内轮流解说，降低上台表达的压力，多给予肯定与鼓励，慢慢培养学生敢于表达、乐于展示的自信心，让更多孩子愿意争当小小解说员。同时优化任务要求，把解说模板简化，帮助学生更好完成表达练习。</w:t>
            </w:r>
          </w:p>
        </w:tc>
      </w:tr>
    </w:tbl>
    <w:p w14:paraId="4F0F7F37">
      <w:pPr>
        <w:pStyle w:val="15"/>
        <w:spacing w:beforeLines="0" w:beforeAutospacing="0" w:afterLines="80" w:afterAutospacing="0"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5857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86"/>
    <w:family w:val="roman"/>
    <w:pitch w:val="default"/>
    <w:sig w:usb0="E1002EFF" w:usb1="C000605B" w:usb2="00000029" w:usb3="00000000" w:csb0="200101FF" w:csb1="2028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36E30E"/>
    <w:multiLevelType w:val="multilevel"/>
    <w:tmpl w:val="8D36E3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8E75546"/>
    <w:multiLevelType w:val="multilevel"/>
    <w:tmpl w:val="A8E755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E37606C"/>
    <w:multiLevelType w:val="singleLevel"/>
    <w:tmpl w:val="FE3760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1BBD864"/>
    <w:multiLevelType w:val="multilevel"/>
    <w:tmpl w:val="41BBD8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687A0FCF"/>
    <w:multiLevelType w:val="multilevel"/>
    <w:tmpl w:val="687A0F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NjdlMjQ2ZWYxMGI3OGM5NDNiZjE0ZjlkZTQ4YjUifQ=="/>
  </w:docVars>
  <w:rsids>
    <w:rsidRoot w:val="00000000"/>
    <w:rsid w:val="016C26D7"/>
    <w:rsid w:val="01DE5960"/>
    <w:rsid w:val="035A6CDA"/>
    <w:rsid w:val="03F85BEE"/>
    <w:rsid w:val="06A44D39"/>
    <w:rsid w:val="06DE2BA7"/>
    <w:rsid w:val="0A7D7D7B"/>
    <w:rsid w:val="0AE71698"/>
    <w:rsid w:val="0B2F04BD"/>
    <w:rsid w:val="0BDC6D23"/>
    <w:rsid w:val="0C842AE5"/>
    <w:rsid w:val="0DA17506"/>
    <w:rsid w:val="0E95220D"/>
    <w:rsid w:val="0F347B80"/>
    <w:rsid w:val="0F595D72"/>
    <w:rsid w:val="101A3D37"/>
    <w:rsid w:val="11525840"/>
    <w:rsid w:val="13642DFC"/>
    <w:rsid w:val="13655850"/>
    <w:rsid w:val="13683BDA"/>
    <w:rsid w:val="13F15336"/>
    <w:rsid w:val="14E87D49"/>
    <w:rsid w:val="1881137E"/>
    <w:rsid w:val="18E17A47"/>
    <w:rsid w:val="1A0465B8"/>
    <w:rsid w:val="1D8334A3"/>
    <w:rsid w:val="1DE248E9"/>
    <w:rsid w:val="1F8C72B0"/>
    <w:rsid w:val="20625D15"/>
    <w:rsid w:val="23106D12"/>
    <w:rsid w:val="23AE6D9F"/>
    <w:rsid w:val="29220014"/>
    <w:rsid w:val="2A1A6F3D"/>
    <w:rsid w:val="2BB46F1D"/>
    <w:rsid w:val="2CF73565"/>
    <w:rsid w:val="2D9617C6"/>
    <w:rsid w:val="2E3B2DBE"/>
    <w:rsid w:val="2FED369B"/>
    <w:rsid w:val="30837BD8"/>
    <w:rsid w:val="32AC0BCA"/>
    <w:rsid w:val="32E84CFE"/>
    <w:rsid w:val="34B30B48"/>
    <w:rsid w:val="37F924D2"/>
    <w:rsid w:val="38A9454D"/>
    <w:rsid w:val="38ED4FE2"/>
    <w:rsid w:val="3CE358B4"/>
    <w:rsid w:val="3E1A041B"/>
    <w:rsid w:val="3EB9197B"/>
    <w:rsid w:val="421F2EEA"/>
    <w:rsid w:val="43CD6976"/>
    <w:rsid w:val="44961E91"/>
    <w:rsid w:val="45493EFF"/>
    <w:rsid w:val="48CB565A"/>
    <w:rsid w:val="4B4D57F8"/>
    <w:rsid w:val="4E6E61C2"/>
    <w:rsid w:val="4E9C0B03"/>
    <w:rsid w:val="4EC566D0"/>
    <w:rsid w:val="50360D07"/>
    <w:rsid w:val="51624BA2"/>
    <w:rsid w:val="5231708E"/>
    <w:rsid w:val="53E465F2"/>
    <w:rsid w:val="580A4B17"/>
    <w:rsid w:val="5A382944"/>
    <w:rsid w:val="5B510073"/>
    <w:rsid w:val="5DD51FEA"/>
    <w:rsid w:val="5DF34C80"/>
    <w:rsid w:val="5DF55E77"/>
    <w:rsid w:val="64AE3C3D"/>
    <w:rsid w:val="67A7284A"/>
    <w:rsid w:val="68347D07"/>
    <w:rsid w:val="68BC5EB7"/>
    <w:rsid w:val="6C180827"/>
    <w:rsid w:val="6E3F3B6C"/>
    <w:rsid w:val="730B69EF"/>
    <w:rsid w:val="74A441F6"/>
    <w:rsid w:val="74CD2148"/>
    <w:rsid w:val="753F0BD2"/>
    <w:rsid w:val="76B45B16"/>
    <w:rsid w:val="782347DB"/>
    <w:rsid w:val="78A25EF7"/>
    <w:rsid w:val="7A707A80"/>
    <w:rsid w:val="7A771522"/>
    <w:rsid w:val="7CDA0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sz w:val="21"/>
      <w:szCs w:val="24"/>
      <w:lang w:val="en-US" w:eastAsia="zh-CN" w:bidi="hi-IN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12">
    <w:name w:val="Strong"/>
    <w:basedOn w:val="11"/>
    <w:qFormat/>
    <w:uiPriority w:val="0"/>
    <w:rPr>
      <w:rFonts w:cs="Times New Roman"/>
      <w:b/>
      <w:bCs/>
    </w:rPr>
  </w:style>
  <w:style w:type="character" w:styleId="13">
    <w:name w:val="page number"/>
    <w:basedOn w:val="11"/>
    <w:autoRedefine/>
    <w:qFormat/>
    <w:uiPriority w:val="0"/>
  </w:style>
  <w:style w:type="character" w:customStyle="1" w:styleId="14">
    <w:name w:val="明显强调"/>
    <w:qFormat/>
    <w:uiPriority w:val="0"/>
    <w:rPr>
      <w:b/>
    </w:rPr>
  </w:style>
  <w:style w:type="paragraph" w:customStyle="1" w:styleId="15">
    <w:name w:val="正文1"/>
    <w:qFormat/>
    <w:uiPriority w:val="0"/>
    <w:pPr>
      <w:widowControl/>
      <w:suppressAutoHyphens w:val="0"/>
      <w:kinsoku/>
      <w:overflowPunct/>
      <w:bidi w:val="0"/>
      <w:snapToGrid w:val="0"/>
      <w:spacing w:beforeLines="0" w:beforeAutospacing="0" w:afterLines="0" w:afterAutospacing="0"/>
      <w:jc w:val="left"/>
    </w:pPr>
    <w:rPr>
      <w:rFonts w:ascii="Tahoma" w:hAnsi="Tahoma" w:eastAsia="宋体" w:cs="Tahoma"/>
      <w:color w:val="auto"/>
      <w:kern w:val="0"/>
      <w:sz w:val="22"/>
      <w:szCs w:val="22"/>
      <w:lang w:val="en-US" w:eastAsia="zh-CN" w:bidi="ar-SA"/>
    </w:rPr>
  </w:style>
  <w:style w:type="paragraph" w:customStyle="1" w:styleId="16">
    <w:name w:val="纯文本1"/>
    <w:basedOn w:val="15"/>
    <w:autoRedefine/>
    <w:qFormat/>
    <w:uiPriority w:val="0"/>
    <w:rPr>
      <w:rFonts w:ascii="宋体" w:hAnsi="宋体" w:cs="Courier New"/>
      <w:szCs w:val="21"/>
    </w:rPr>
  </w:style>
  <w:style w:type="paragraph" w:customStyle="1" w:styleId="17">
    <w:name w:val="普通(网站)1"/>
    <w:basedOn w:val="15"/>
    <w:qFormat/>
    <w:uiPriority w:val="0"/>
    <w:pPr>
      <w:widowControl/>
      <w:jc w:val="left"/>
    </w:pPr>
    <w:rPr>
      <w:rFonts w:ascii="宋体;SimSun" w:hAnsi="宋体;SimSun" w:eastAsia="宋体;SimSun" w:cs="宋体;SimSun"/>
      <w:kern w:val="0"/>
      <w:sz w:val="24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19">
    <w:name w:val="apple-converted-space"/>
    <w:qFormat/>
    <w:uiPriority w:val="0"/>
    <w:rPr>
      <w:rFonts w:cs="Times New Roman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1048</Words>
  <Characters>1079</Characters>
  <Paragraphs>80</Paragraphs>
  <TotalTime>6</TotalTime>
  <ScaleCrop>false</ScaleCrop>
  <LinksUpToDate>false</LinksUpToDate>
  <CharactersWithSpaces>1142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2018-09-01T20:20:00Z</dcterms:created>
  <dc:creator>张润华</dc:creator>
  <cp:lastModifiedBy>阿伟</cp:lastModifiedBy>
  <dcterms:modified xsi:type="dcterms:W3CDTF">2026-09-22T03:11:31Z</dcterms:modified>
  <dc:title>安庆市外国语学校小学部电子备课纸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16870584F7584C0294306780DB874652_13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eyJoZGlkIjoiOTJmNTJhMTBmNDVhMDg4ZGM1YTBlZDIwZjI4MGU3NjUiLCJ1c2VySWQiOiIyMjIzMTAzMjQifQ==</vt:lpwstr>
  </property>
</Properties>
</file>