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36D55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562" w:firstLineChars="200"/>
        <w:jc w:val="center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bookmarkStart w:id="0" w:name="heading_0"/>
      <w:r>
        <w:rPr>
          <w:rFonts w:hint="eastAsia" w:ascii="宋体" w:hAnsi="宋体" w:eastAsia="宋体" w:cs="宋体"/>
          <w:b/>
          <w:sz w:val="28"/>
          <w:szCs w:val="28"/>
        </w:rPr>
        <w:t>《3.2 营造清朗空间》教学设计</w:t>
      </w:r>
      <w:bookmarkEnd w:id="0"/>
    </w:p>
    <w:p w14:paraId="6E62C4E3"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562" w:firstLineChars="200"/>
        <w:jc w:val="center"/>
        <w:textAlignment w:val="auto"/>
        <w:outlineLvl w:val="0"/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  <w:t>安外西区 路飞</w:t>
      </w:r>
    </w:p>
    <w:p w14:paraId="071E19EF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</w:p>
    <w:p w14:paraId="7419B62B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bookmarkStart w:id="1" w:name="heading_1"/>
      <w:r>
        <w:rPr>
          <w:rFonts w:hint="eastAsia" w:ascii="宋体" w:hAnsi="宋体" w:eastAsia="宋体" w:cs="宋体"/>
          <w:b/>
          <w:sz w:val="24"/>
          <w:szCs w:val="24"/>
        </w:rPr>
        <w:t>一、</w:t>
      </w:r>
      <w:bookmarkEnd w:id="1"/>
      <w:r>
        <w:rPr>
          <w:rFonts w:hint="eastAsia" w:ascii="宋体" w:hAnsi="宋体" w:eastAsia="宋体" w:cs="宋体"/>
          <w:b/>
          <w:sz w:val="24"/>
          <w:szCs w:val="24"/>
        </w:rPr>
        <w:t>教学内容分析</w:t>
      </w:r>
    </w:p>
    <w:p w14:paraId="620B7C6B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本框承接“网络改变世界”对网络双重属性的认知，聚焦“如何营造清朗网络空间”展开实践层面的探讨。教材首先通过“生活观察”中奶奶与爸爸对网络的不同看法，引导学生认识到应全面看待网络、理性参与网络生活；接着从“学会选择网络信息”“自觉抵制不良信息”“恪守道德、遵守法律”“传播网络正能量”四个维度，系统阐述理性参与网络生活的具体方法；最后通过《新时代青少年网络文明公约》进行价值升华，号召学生争做中国好网民。本框以“2026年高考谣言事件”为真实情境主线，将“信息茧房”“信息节食”“媒介素养”等抽象概念转化为学生可感知、可参与的探究体验，落实“政治认同”“道德修养”“法治观念”“健全人格”“责任意识”五大核心素养培育，是网络主题学习的实践深化和行动指南。</w:t>
      </w:r>
    </w:p>
    <w:p w14:paraId="D6986514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2" w:name="heading_2"/>
      <w:r>
        <w:rPr>
          <w:rFonts w:hint="eastAsia" w:ascii="宋体" w:hAnsi="宋体" w:eastAsia="宋体" w:cs="宋体"/>
          <w:b/>
          <w:sz w:val="24"/>
          <w:szCs w:val="24"/>
        </w:rPr>
        <w:t>二、</w:t>
      </w:r>
      <w:bookmarkEnd w:id="2"/>
      <w:bookmarkStart w:id="3" w:name="heading_3"/>
      <w:r>
        <w:rPr>
          <w:rFonts w:hint="eastAsia" w:ascii="宋体" w:hAnsi="宋体" w:eastAsia="宋体" w:cs="宋体"/>
          <w:b/>
          <w:sz w:val="24"/>
          <w:szCs w:val="24"/>
        </w:rPr>
        <w:t>学情分析</w:t>
      </w:r>
      <w:bookmarkEnd w:id="3"/>
    </w:p>
    <w:p w14:paraId="6D059BD7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4" w:name="heading_4"/>
      <w:r>
        <w:rPr>
          <w:rFonts w:hint="eastAsia" w:ascii="宋体" w:hAnsi="宋体" w:eastAsia="宋体" w:cs="宋体"/>
          <w:sz w:val="24"/>
          <w:szCs w:val="24"/>
        </w:rPr>
        <w:t>八年级学生作为互联网原住民，对网络有较强依赖和浓厚兴趣，但在网络使用的理性自觉方面存在明显短板：一方面，学生容易被算法推荐牵引陷入“信息茧房”，只关注自己感兴趣的内容，视野逐渐收窄，对信息的选择和筛选缺乏主动性；另一方面，面对网络谣言、网络暴力、隐私泄露等风险，学生的辨别能力和自我保护意识有待提升，部分学生对“网络自由”存在误解，认为网络中可以随心所欲发言，对网络言论的法律责任和道德边界认识模糊。同时，学生对“传播网络正能量”的理解往往停留在口号层面，缺乏具体可操作的行动路径。需要结合学生熟悉的网络场景和真实案例，通过情境探究、角色体验、行动策划等多元活动，帮助学生将理性用网的理念转化为自觉的行为习惯。</w:t>
      </w:r>
    </w:p>
    <w:p w14:paraId="629604EB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sz w:val="24"/>
          <w:szCs w:val="24"/>
        </w:rPr>
        <w:t>、</w:t>
      </w:r>
      <w:bookmarkEnd w:id="4"/>
      <w:r>
        <w:rPr>
          <w:rFonts w:hint="eastAsia" w:ascii="宋体" w:hAnsi="宋体" w:eastAsia="宋体" w:cs="宋体"/>
          <w:b/>
          <w:sz w:val="24"/>
          <w:szCs w:val="24"/>
        </w:rPr>
        <w:t>核心素养目标</w:t>
      </w:r>
    </w:p>
    <w:p w14:paraId="027C6B83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/>
        </w:rPr>
        <w:t>1.</w:t>
      </w:r>
      <w:r>
        <w:rPr>
          <w:rFonts w:hint="eastAsia" w:ascii="宋体" w:hAnsi="宋体" w:eastAsia="宋体" w:cs="宋体"/>
          <w:b/>
          <w:sz w:val="24"/>
          <w:szCs w:val="24"/>
        </w:rPr>
        <w:t>健全人格</w:t>
      </w:r>
      <w:r>
        <w:rPr>
          <w:rFonts w:hint="eastAsia" w:ascii="宋体" w:hAnsi="宋体" w:eastAsia="宋体" w:cs="宋体"/>
          <w:sz w:val="24"/>
          <w:szCs w:val="24"/>
        </w:rPr>
        <w:t>：辩证认识网络的消极影响，认识沉迷网络、网络谣言、隐私泄露带来的危害，理性看待网络，提高自我保护意识。</w:t>
      </w:r>
    </w:p>
    <w:p w14:paraId="E94648F6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/>
        </w:rPr>
        <w:t>2.</w:t>
      </w:r>
      <w:r>
        <w:rPr>
          <w:rFonts w:hint="eastAsia" w:ascii="宋体" w:hAnsi="宋体" w:eastAsia="宋体" w:cs="宋体"/>
          <w:b/>
          <w:sz w:val="24"/>
          <w:szCs w:val="24"/>
        </w:rPr>
        <w:t>法治观念</w:t>
      </w:r>
      <w:r>
        <w:rPr>
          <w:rFonts w:hint="eastAsia" w:ascii="宋体" w:hAnsi="宋体" w:eastAsia="宋体" w:cs="宋体"/>
          <w:sz w:val="24"/>
          <w:szCs w:val="24"/>
        </w:rPr>
        <w:t>：懂得网络无限、自由有界，网络不是法外之地；知道网络言论要恪守道德、遵守法律，明白造谣传谣需要承担法律责任。</w:t>
      </w:r>
    </w:p>
    <w:p w14:paraId="214290B4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/>
        </w:rPr>
        <w:t>3.</w:t>
      </w:r>
      <w:r>
        <w:rPr>
          <w:rFonts w:hint="eastAsia" w:ascii="宋体" w:hAnsi="宋体" w:eastAsia="宋体" w:cs="宋体"/>
          <w:b/>
          <w:sz w:val="24"/>
          <w:szCs w:val="24"/>
        </w:rPr>
        <w:t>道德修养</w:t>
      </w:r>
      <w:r>
        <w:rPr>
          <w:rFonts w:hint="eastAsia" w:ascii="宋体" w:hAnsi="宋体" w:eastAsia="宋体" w:cs="宋体"/>
          <w:sz w:val="24"/>
          <w:szCs w:val="24"/>
        </w:rPr>
        <w:t>：掌握辨别网络谣言的方法，学会“信息节食”，提升媒介素养，做到不造谣、不信谣、不传谣。</w:t>
      </w:r>
    </w:p>
    <w:p w14:paraId="FB534D6C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/>
        </w:rPr>
        <w:t>4.</w:t>
      </w:r>
      <w:r>
        <w:rPr>
          <w:rFonts w:hint="eastAsia" w:ascii="宋体" w:hAnsi="宋体" w:eastAsia="宋体" w:cs="宋体"/>
          <w:b/>
          <w:sz w:val="24"/>
          <w:szCs w:val="24"/>
        </w:rPr>
        <w:t>责任意识</w:t>
      </w:r>
      <w:r>
        <w:rPr>
          <w:rFonts w:hint="eastAsia" w:ascii="宋体" w:hAnsi="宋体" w:eastAsia="宋体" w:cs="宋体"/>
          <w:sz w:val="24"/>
          <w:szCs w:val="24"/>
        </w:rPr>
        <w:t>：树立共建清朗网络空间的责任感，学会传播网络正能量，主动做负责任的网络参与者。</w:t>
      </w:r>
    </w:p>
    <w:p w14:paraId="4BFB7EA2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5" w:name="heading_5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sz w:val="24"/>
          <w:szCs w:val="24"/>
        </w:rPr>
        <w:t>、教学重难点</w:t>
      </w:r>
      <w:bookmarkEnd w:id="5"/>
    </w:p>
    <w:p w14:paraId="D971363C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/>
        </w:rPr>
        <w:t>1.</w:t>
      </w:r>
      <w:r>
        <w:rPr>
          <w:rFonts w:hint="eastAsia" w:ascii="宋体" w:hAnsi="宋体" w:eastAsia="宋体" w:cs="宋体"/>
          <w:b/>
          <w:sz w:val="24"/>
          <w:szCs w:val="24"/>
        </w:rPr>
        <w:t>重点</w:t>
      </w:r>
      <w:r>
        <w:rPr>
          <w:rFonts w:hint="eastAsia" w:ascii="宋体" w:hAnsi="宋体" w:eastAsia="宋体" w:cs="宋体"/>
          <w:sz w:val="24"/>
          <w:szCs w:val="24"/>
        </w:rPr>
        <w:t>：理性参与网络生活的要求；提升媒介素养，学会辨析网络信息。</w:t>
      </w:r>
    </w:p>
    <w:p w14:paraId="4D886654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/>
        </w:rPr>
        <w:t>2.</w:t>
      </w:r>
      <w:r>
        <w:rPr>
          <w:rFonts w:hint="eastAsia" w:ascii="宋体" w:hAnsi="宋体" w:eastAsia="宋体" w:cs="宋体"/>
          <w:b/>
          <w:sz w:val="24"/>
          <w:szCs w:val="24"/>
        </w:rPr>
        <w:t>难点</w:t>
      </w:r>
      <w:r>
        <w:rPr>
          <w:rFonts w:hint="eastAsia" w:ascii="宋体" w:hAnsi="宋体" w:eastAsia="宋体" w:cs="宋体"/>
          <w:sz w:val="24"/>
          <w:szCs w:val="24"/>
        </w:rPr>
        <w:t>：理解网络自由的边界，摆脱算法束缚，自觉传播网络正能量，做到知行合一。</w:t>
      </w:r>
    </w:p>
    <w:p w14:paraId="4EE1B162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6" w:name="heading_6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4"/>
          <w:szCs w:val="24"/>
        </w:rPr>
        <w:t>、教学方法</w:t>
      </w:r>
      <w:bookmarkEnd w:id="6"/>
    </w:p>
    <w:p w14:paraId="771CF12E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情境教学法、小组合作探究、案例分析法、议学活动、辨析讨论法。</w:t>
      </w:r>
    </w:p>
    <w:p w14:paraId="58513F48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7" w:name="heading_7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b/>
          <w:sz w:val="24"/>
          <w:szCs w:val="24"/>
        </w:rPr>
        <w:t>、教学准备</w:t>
      </w:r>
      <w:bookmarkEnd w:id="7"/>
    </w:p>
    <w:p w14:paraId="B3B1DC4D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多媒体课件（高考谣言案例、漫画、法律条文、短视频素材）、探究任务单。</w:t>
      </w:r>
    </w:p>
    <w:p w14:paraId="33A07AF4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bookmarkStart w:id="8" w:name="heading_8"/>
    </w:p>
    <w:p w14:paraId="8A43888D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b/>
          <w:sz w:val="24"/>
          <w:szCs w:val="24"/>
        </w:rPr>
        <w:t>、教学过程</w:t>
      </w:r>
      <w:bookmarkEnd w:id="8"/>
    </w:p>
    <w:p w14:paraId="AA57542A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9" w:name="heading_9"/>
      <w:r>
        <w:rPr>
          <w:rFonts w:hint="eastAsia" w:ascii="宋体" w:hAnsi="宋体" w:eastAsia="宋体" w:cs="宋体"/>
          <w:b/>
          <w:sz w:val="24"/>
          <w:szCs w:val="24"/>
          <w:lang w:val="en-US"/>
        </w:rPr>
        <w:t>（一）</w:t>
      </w:r>
      <w:r>
        <w:rPr>
          <w:rFonts w:hint="eastAsia" w:ascii="宋体" w:hAnsi="宋体" w:eastAsia="宋体" w:cs="宋体"/>
          <w:b/>
          <w:sz w:val="24"/>
          <w:szCs w:val="24"/>
        </w:rPr>
        <w:t>导入新课：复习导入，情境激趣</w:t>
      </w:r>
      <w:bookmarkEnd w:id="9"/>
    </w:p>
    <w:p w14:paraId="101046AA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师活动：回顾上节课，网络作为“天使”给个人生活、人际交往、社会经济、社会治理带来诸多便利。但是网络是一把双刃剑，网络在便利我们的同时，也衍生许多问题。展示课件中“真假高考新闻”，抛出设问：同样是高考新闻，有官方真实新闻，也有流传广泛的虚假谣言，面对纷繁复杂网络信息，我们应该怎么办？今天共同学习《3.2营造清朗空间》。</w:t>
      </w:r>
    </w:p>
    <w:p w14:paraId="96FE3574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学生活动：回顾旧知，观察三则高考新闻，初步区分真实信息与网络谣言，思考网络存在的隐患。</w:t>
      </w:r>
    </w:p>
    <w:p w14:paraId="F73C8992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设计意图：新旧知识衔接，利用学生熟悉的高考热点情境导入，激发学习兴趣，落实新课标“情境化教学”理念。</w:t>
      </w:r>
    </w:p>
    <w:p w14:paraId="90270950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10" w:name="heading_10"/>
      <w:r>
        <w:rPr>
          <w:rFonts w:hint="eastAsia" w:ascii="宋体" w:hAnsi="宋体" w:eastAsia="宋体" w:cs="宋体"/>
          <w:b/>
          <w:sz w:val="24"/>
          <w:szCs w:val="24"/>
          <w:lang w:val="en-US"/>
        </w:rPr>
        <w:t>（二）</w:t>
      </w:r>
      <w:r>
        <w:rPr>
          <w:rFonts w:hint="eastAsia" w:ascii="宋体" w:hAnsi="宋体" w:eastAsia="宋体" w:cs="宋体"/>
          <w:b/>
          <w:sz w:val="24"/>
          <w:szCs w:val="24"/>
        </w:rPr>
        <w:t>环节一：正视网络，识弊端——认清网络的消极影响</w:t>
      </w:r>
      <w:bookmarkEnd w:id="10"/>
    </w:p>
    <w:p w14:paraId="D3F8E4B1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3"/>
        <w:rPr>
          <w:rFonts w:hint="eastAsia" w:ascii="宋体" w:hAnsi="宋体" w:eastAsia="宋体" w:cs="宋体"/>
          <w:sz w:val="24"/>
          <w:szCs w:val="24"/>
        </w:rPr>
      </w:pPr>
      <w:bookmarkStart w:id="11" w:name="heading_11"/>
      <w:r>
        <w:rPr>
          <w:rFonts w:hint="eastAsia" w:ascii="宋体" w:hAnsi="宋体" w:eastAsia="宋体" w:cs="宋体"/>
          <w:b/>
          <w:sz w:val="24"/>
          <w:szCs w:val="24"/>
        </w:rPr>
        <w:t>议学探究：结合两个真实案例</w:t>
      </w:r>
      <w:bookmarkEnd w:id="11"/>
    </w:p>
    <w:p w14:paraId="BBEC5A34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案例1：小航沉迷手游短视频，熬夜上网，成绩下降，疏远亲友，和父母发生冲突。</w:t>
      </w:r>
    </w:p>
    <w:p w14:paraId="3981B155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案例2：小桐扫码领游戏皮肤，个人信息泄露，账号被盗，生活被骚扰。</w:t>
      </w:r>
    </w:p>
    <w:p w14:paraId="0F83B98D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教师设问：</w:t>
      </w:r>
    </w:p>
    <w:p w14:paraId="7B974450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结合小航的经历，思考沉迷网络会给中学生带来哪些危害？</w:t>
      </w:r>
    </w:p>
    <w:p w14:paraId="3F151948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小桐遭遇反映开放网络世界存在哪些风险？</w:t>
      </w:r>
    </w:p>
    <w:p w14:paraId="94B19312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除沉迷网络、隐私泄露之外，网络还存在哪些不良现象？</w:t>
      </w:r>
    </w:p>
    <w:p w14:paraId="0E092E1B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学生小组讨论，代表发言，教师引导总结网络三大消极影响：</w:t>
      </w:r>
    </w:p>
    <w:p w14:paraId="6B2849A1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①沉迷网络，影响身心健康，容易诱发网络违规违法行为；</w:t>
      </w:r>
    </w:p>
    <w:p w14:paraId="3AC59D68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②网络充斥虚假、不良信息，谣言、诈骗误导大众；</w:t>
      </w:r>
    </w:p>
    <w:p w14:paraId="DA4D44E8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③开放网络环境，个人隐私容易被侵犯，信息安全遭受威胁。</w:t>
      </w:r>
    </w:p>
    <w:p w14:paraId="80486216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教师补充漫画素材，直观展示网络谣言、网络诈骗、网络暴力现象。</w:t>
      </w:r>
    </w:p>
    <w:p w14:paraId="4AAEC4A6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设计意图：依托学生真实生活案例，落实新课标，从学生生活实际出发，引导学生客观、辩证看待网络，不片面否定网络，而是看清网络现实弊端。</w:t>
      </w:r>
    </w:p>
    <w:p w14:paraId="AA990850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12" w:name="heading_12"/>
      <w:r>
        <w:rPr>
          <w:rFonts w:hint="eastAsia" w:ascii="宋体" w:hAnsi="宋体" w:eastAsia="宋体" w:cs="宋体"/>
          <w:b/>
          <w:sz w:val="24"/>
          <w:szCs w:val="24"/>
          <w:lang w:val="en-US"/>
        </w:rPr>
        <w:t>（三）</w:t>
      </w:r>
      <w:r>
        <w:rPr>
          <w:rFonts w:hint="eastAsia" w:ascii="宋体" w:hAnsi="宋体" w:eastAsia="宋体" w:cs="宋体"/>
          <w:b/>
          <w:sz w:val="24"/>
          <w:szCs w:val="24"/>
        </w:rPr>
        <w:t>环节二：理性参与，破迷局——学会理性参与网络生活</w:t>
      </w:r>
      <w:bookmarkEnd w:id="12"/>
    </w:p>
    <w:p w14:paraId="533487D5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本环节设置3个子探究活动。</w:t>
      </w:r>
    </w:p>
    <w:p w14:paraId="4D0B8025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3"/>
        <w:rPr>
          <w:rFonts w:hint="eastAsia" w:ascii="宋体" w:hAnsi="宋体" w:eastAsia="宋体" w:cs="宋体"/>
          <w:sz w:val="24"/>
          <w:szCs w:val="24"/>
        </w:rPr>
      </w:pPr>
      <w:bookmarkStart w:id="13" w:name="heading_13"/>
      <w:r>
        <w:rPr>
          <w:rFonts w:hint="eastAsia" w:ascii="宋体" w:hAnsi="宋体" w:eastAsia="宋体" w:cs="宋体"/>
          <w:b/>
          <w:sz w:val="24"/>
          <w:szCs w:val="24"/>
        </w:rPr>
        <w:t>探究活动一：破解“信息茧房”，学会信息节食</w:t>
      </w:r>
      <w:bookmarkEnd w:id="13"/>
    </w:p>
    <w:p w14:paraId="CF32A2ED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展示材料：算法推送猎奇短视频，很多同学本来上网查学习资料，却被八卦短视频消耗大量时间。讲解“信息茧房”概念。</w:t>
      </w:r>
    </w:p>
    <w:p w14:paraId="575D85B9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设问：</w:t>
      </w:r>
    </w:p>
    <w:p w14:paraId="3F65A7FA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①“算法比我更懂我”反映什么现象？长期困在信息茧房有什么危害？</w:t>
      </w:r>
    </w:p>
    <w:p w14:paraId="5522216C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②为什么上网查资料，最后却刷大量娱乐八卦？</w:t>
      </w:r>
    </w:p>
    <w:p w14:paraId="AD7EDDC8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③青少年如何摆脱算法的束缚？</w:t>
      </w:r>
    </w:p>
    <w:p w14:paraId="F4E96775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学生讨论得出：要提升媒介素养；学会</w:t>
      </w:r>
      <w:r>
        <w:rPr>
          <w:rFonts w:hint="eastAsia" w:ascii="宋体" w:hAnsi="宋体" w:eastAsia="宋体" w:cs="宋体"/>
          <w:b/>
          <w:sz w:val="24"/>
          <w:szCs w:val="24"/>
        </w:rPr>
        <w:t>信息节食</w:t>
      </w:r>
      <w:r>
        <w:rPr>
          <w:rFonts w:hint="eastAsia" w:ascii="宋体" w:hAnsi="宋体" w:eastAsia="宋体" w:cs="宋体"/>
          <w:sz w:val="24"/>
          <w:szCs w:val="24"/>
        </w:rPr>
        <w:t>；主动浏览有意义信息，不要禁锢在自己兴趣的茧房当中。</w:t>
      </w:r>
    </w:p>
    <w:p w14:paraId="16C5330F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教师点拨：信息节食不是拒绝网络，而是筛选有用信息，合理分配上网时间。</w:t>
      </w:r>
    </w:p>
    <w:p w14:paraId="EE715E95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3"/>
        <w:rPr>
          <w:rFonts w:hint="eastAsia" w:ascii="宋体" w:hAnsi="宋体" w:eastAsia="宋体" w:cs="宋体"/>
          <w:sz w:val="24"/>
          <w:szCs w:val="24"/>
        </w:rPr>
      </w:pPr>
      <w:bookmarkStart w:id="14" w:name="heading_14"/>
      <w:r>
        <w:rPr>
          <w:rFonts w:hint="eastAsia" w:ascii="宋体" w:hAnsi="宋体" w:eastAsia="宋体" w:cs="宋体"/>
          <w:b/>
          <w:sz w:val="24"/>
          <w:szCs w:val="24"/>
        </w:rPr>
        <w:t>探究活动二：谣言止于智者——辨析网络信息</w:t>
      </w:r>
      <w:bookmarkEnd w:id="14"/>
    </w:p>
    <w:p w14:paraId="155A3EF4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情境：“高考估分715查分299”网络谣言案例，展示辨别网络谣言小妙招：看信息出处、关注官方信息、多方验证、辨识内容、向他人求助。</w:t>
      </w:r>
    </w:p>
    <w:p w14:paraId="7A886D50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小组任务：合作总结辨别网络谣言小妙招，思考网络谣言带来哪些危害？</w:t>
      </w:r>
    </w:p>
    <w:p w14:paraId="4E7FCAF2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教师拓展多角度梳理谣言危害：侵害他人权益；扰乱公共秩序；污染网络环境；传播谣言要承担法律责任。</w:t>
      </w:r>
    </w:p>
    <w:p w14:paraId="EAEC0832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继续深度辨析案例：造谣者周某被行政拘留，他辩解“我只是造谣，转发是别人的事，和我无关”。</w:t>
      </w:r>
    </w:p>
    <w:p w14:paraId="3E31EC2F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设问：这个辩解成立吗？为什么？</w:t>
      </w:r>
    </w:p>
    <w:p w14:paraId="47D205AC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学生辨析，教师归纳核心知识点：</w:t>
      </w:r>
      <w:r>
        <w:rPr>
          <w:rFonts w:hint="eastAsia" w:ascii="宋体" w:hAnsi="宋体" w:eastAsia="宋体" w:cs="宋体"/>
          <w:b/>
          <w:sz w:val="24"/>
          <w:szCs w:val="24"/>
        </w:rPr>
        <w:t>网络无限，自由有界。恪守道德、遵守法律是网络生活的基本准则。网络不是法外之地，每个人要对自己网络言论负责，做到不造谣、不信谣、不传谣。</w:t>
      </w:r>
    </w:p>
    <w:p w14:paraId="FD7DF06D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补充法律链接：《治安管理处罚法》《刑法》诽谤罪相关规定，强化法治观念。</w:t>
      </w:r>
    </w:p>
    <w:p w14:paraId="099219EC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归纳理性参与网络生活要点：</w:t>
      </w:r>
    </w:p>
    <w:p w14:paraId="42689851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1.提升媒介素养，利用网络获取新知，完善自我；</w:t>
      </w:r>
    </w:p>
    <w:p w14:paraId="CEEA89DA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2.学会信息节食，选择有益信息，跳出信息茧房；</w:t>
      </w:r>
    </w:p>
    <w:p w14:paraId="718DF9EF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3.学会辨析网络信息，自觉抵制谣言、诈骗等不良信息；</w:t>
      </w:r>
    </w:p>
    <w:p w14:paraId="93E584D0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4.恪守道德、遵守法律，对网络言论负责。</w:t>
      </w:r>
    </w:p>
    <w:p w14:paraId="448FA8C2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3"/>
        <w:rPr>
          <w:rFonts w:hint="eastAsia" w:ascii="宋体" w:hAnsi="宋体" w:eastAsia="宋体" w:cs="宋体"/>
          <w:sz w:val="24"/>
          <w:szCs w:val="24"/>
        </w:rPr>
      </w:pPr>
      <w:bookmarkStart w:id="15" w:name="heading_15"/>
      <w:r>
        <w:rPr>
          <w:rFonts w:hint="eastAsia" w:ascii="宋体" w:hAnsi="宋体" w:eastAsia="宋体" w:cs="宋体"/>
          <w:b/>
          <w:sz w:val="24"/>
          <w:szCs w:val="24"/>
          <w:lang w:val="en-US"/>
        </w:rPr>
        <w:t>（四）</w:t>
      </w:r>
      <w:r>
        <w:rPr>
          <w:rFonts w:hint="eastAsia" w:ascii="宋体" w:hAnsi="宋体" w:eastAsia="宋体" w:cs="宋体"/>
          <w:b/>
          <w:sz w:val="24"/>
          <w:szCs w:val="24"/>
        </w:rPr>
        <w:t>探究活动三：传播网络正能量，共建清朗家园</w:t>
      </w:r>
      <w:bookmarkEnd w:id="15"/>
    </w:p>
    <w:p w14:paraId="5C7AEF3A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材料：教育局官方辟谣、学校班级群科普辟谣、国家“清朗”专项整治行动。</w:t>
      </w:r>
    </w:p>
    <w:p w14:paraId="035F7D1C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设问：①为什么人人都可以成为网络正能量传播者？②作为中学生，我们可以做哪些事情传播网络正能量？</w:t>
      </w:r>
    </w:p>
    <w:p w14:paraId="FE9973B9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学生发言，教师总结：</w:t>
      </w:r>
    </w:p>
    <w:p w14:paraId="8B184041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①践行社会主义核心价值观；</w:t>
      </w:r>
    </w:p>
    <w:p w14:paraId="636476C0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②转发官方权威信息；积极参与公共事务；</w:t>
      </w:r>
    </w:p>
    <w:p w14:paraId="B5ABC3DF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③举报不良信息，提醒家人朋友抵制谣言；培育健康向上网络文化。</w:t>
      </w:r>
    </w:p>
    <w:p w14:paraId="58BF565F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课堂小议学延伸：班级微信群转发中考小道消息，人心惶惶，你会怎么做？</w:t>
      </w:r>
    </w:p>
    <w:p w14:paraId="C255D3EB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学生简单作答，实现知识落地。</w:t>
      </w:r>
    </w:p>
    <w:p w14:paraId="3160F251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设计意图：以层层递进的议学任务落实新课标“活动型课程”，把知识点融入真实情境，实现从知识理解到行为指引，落实核心素养。</w:t>
      </w:r>
    </w:p>
    <w:p w14:paraId="A6A1AB6E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16" w:name="heading_16"/>
      <w:r>
        <w:rPr>
          <w:rFonts w:hint="eastAsia" w:ascii="宋体" w:hAnsi="宋体" w:eastAsia="宋体" w:cs="宋体"/>
          <w:b/>
          <w:sz w:val="24"/>
          <w:szCs w:val="24"/>
          <w:lang w:val="en-US"/>
        </w:rPr>
        <w:t>（五）</w:t>
      </w:r>
      <w:r>
        <w:rPr>
          <w:rFonts w:hint="eastAsia" w:ascii="宋体" w:hAnsi="宋体" w:eastAsia="宋体" w:cs="宋体"/>
          <w:b/>
          <w:sz w:val="24"/>
          <w:szCs w:val="24"/>
        </w:rPr>
        <w:t>课堂小结</w:t>
      </w:r>
      <w:bookmarkEnd w:id="16"/>
    </w:p>
    <w:p w14:paraId="745C907F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教师引导学生共同构建思维导图：</w:t>
      </w:r>
    </w:p>
    <w:p w14:paraId="CD1A6C90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网络是双刃剑→认清网络消极弊端→理性参与网络生活（提升媒介素养、信息节食、辨析信息、道德法律）→传播网络正能量，做负责任网络参与者。</w:t>
      </w:r>
    </w:p>
    <w:p w14:paraId="F9D8A645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升华情感：每一次理性发声，每一次善意转发，都在建设清朗网络空间，青少年要明辨是非，文明上网。</w:t>
      </w:r>
    </w:p>
    <w:p w14:paraId="E73FA78D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17" w:name="heading_17"/>
      <w:r>
        <w:rPr>
          <w:rFonts w:hint="eastAsia" w:ascii="宋体" w:hAnsi="宋体" w:eastAsia="宋体" w:cs="宋体"/>
          <w:b/>
          <w:sz w:val="24"/>
          <w:szCs w:val="24"/>
          <w:lang w:val="en-US"/>
        </w:rPr>
        <w:t>（六）</w:t>
      </w:r>
      <w:r>
        <w:rPr>
          <w:rFonts w:hint="eastAsia" w:ascii="宋体" w:hAnsi="宋体" w:eastAsia="宋体" w:cs="宋体"/>
          <w:b/>
          <w:sz w:val="24"/>
          <w:szCs w:val="24"/>
        </w:rPr>
        <w:t>当堂练习</w:t>
      </w:r>
      <w:bookmarkEnd w:id="17"/>
    </w:p>
    <w:p w14:paraId="40C214F7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bookmarkStart w:id="18" w:name="heading_18"/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 w:cs="宋体"/>
          <w:b/>
          <w:sz w:val="24"/>
          <w:szCs w:val="24"/>
        </w:rPr>
        <w:t>、板书设计</w:t>
      </w:r>
      <w:bookmarkEnd w:id="18"/>
    </w:p>
    <w:p w14:paraId="7F69C58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baseline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24"/>
          <w:szCs w:val="24"/>
          <w:lang w:val="en-US" w:eastAsia="zh-CN" w:bidi="zh-CN"/>
        </w:rPr>
      </w:pPr>
      <w:bookmarkStart w:id="19" w:name="heading_22"/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24"/>
          <w:szCs w:val="24"/>
          <w:lang w:val="en-US" w:eastAsia="zh-CN" w:bidi="zh-CN"/>
        </w:rPr>
        <w:t>3.2 营造清朗空间</w:t>
      </w:r>
    </w:p>
    <w:p w14:paraId="64F5FFC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24"/>
          <w:szCs w:val="24"/>
          <w:lang w:val="en-US" w:eastAsia="zh-CN" w:bidi="zh-CN"/>
        </w:rPr>
        <w:t>一、为什么要营造清朗网络空间，理性参与网络生活？</w:t>
      </w: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24"/>
          <w:szCs w:val="24"/>
          <w:lang w:val="en-US" w:eastAsia="zh-CN" w:bidi="zh-CN"/>
        </w:rPr>
        <w:tab/>
      </w:r>
    </w:p>
    <w:p w14:paraId="30CB33A2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left"/>
        <w:textAlignment w:val="baseline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  <w:t>网络是双刃剑——积极影响（便利生活、促进交往、推动发展）；</w:t>
      </w:r>
    </w:p>
    <w:p w14:paraId="5641515E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left"/>
        <w:textAlignment w:val="baseline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  <w:t>消极影响（不良信息、沉迷危害、隐私泄露）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  <w:tab/>
      </w:r>
    </w:p>
    <w:p w14:paraId="643B43DE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left"/>
        <w:textAlignment w:val="baseline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24"/>
          <w:szCs w:val="24"/>
          <w:lang w:val="en-US" w:eastAsia="zh-CN" w:bidi="zh-CN"/>
        </w:rPr>
        <w:t>二、如何营造清朗网络空间，理性参与网络生活？</w:t>
      </w: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24"/>
          <w:szCs w:val="24"/>
          <w:lang w:val="en-US" w:eastAsia="zh-CN" w:bidi="zh-CN"/>
        </w:rPr>
        <w:tab/>
      </w:r>
    </w:p>
    <w:p w14:paraId="0C4C06C3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left"/>
        <w:textAlignment w:val="baseline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  <w:t>1. 学会选择网络信息——信息节食，破茧房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  <w:tab/>
      </w:r>
    </w:p>
    <w:p w14:paraId="3DB99479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left"/>
        <w:textAlignment w:val="baseline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  <w:t>2. 自觉抵制不良信息——慧眼识谣，智者止谣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  <w:tab/>
      </w:r>
    </w:p>
    <w:p w14:paraId="11A05485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left"/>
        <w:textAlignment w:val="baseline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  <w:t>3. 恪守道德，遵守法律——网络有界，言行负责</w:t>
      </w: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  <w:tab/>
      </w:r>
    </w:p>
    <w:p w14:paraId="35414BCE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24"/>
          <w:szCs w:val="24"/>
          <w:lang w:val="en-US" w:eastAsia="zh-CN" w:bidi="zh-CN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4"/>
          <w:szCs w:val="24"/>
          <w:lang w:val="en-US" w:eastAsia="zh-CN" w:bidi="zh-CN"/>
        </w:rPr>
        <w:t>4. 传播网络正能量——人人可为，处处有光</w:t>
      </w: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24"/>
          <w:szCs w:val="24"/>
          <w:lang w:val="en-US" w:eastAsia="zh-CN" w:bidi="zh-CN"/>
        </w:rPr>
        <w:tab/>
      </w:r>
    </w:p>
    <w:p w14:paraId="7F55DC88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2" w:firstLineChars="200"/>
        <w:jc w:val="left"/>
        <w:textAlignment w:val="auto"/>
        <w:outlineLvl w:val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九</w:t>
      </w:r>
      <w:r>
        <w:rPr>
          <w:rFonts w:hint="eastAsia" w:ascii="宋体" w:hAnsi="宋体" w:eastAsia="宋体" w:cs="宋体"/>
          <w:b/>
          <w:sz w:val="24"/>
          <w:szCs w:val="24"/>
        </w:rPr>
        <w:t>、</w:t>
      </w:r>
      <w:bookmarkEnd w:id="19"/>
      <w:bookmarkStart w:id="20" w:name="heading_23"/>
      <w:r>
        <w:rPr>
          <w:rFonts w:hint="eastAsia" w:ascii="宋体" w:hAnsi="宋体" w:eastAsia="宋体" w:cs="宋体"/>
          <w:b/>
          <w:sz w:val="24"/>
          <w:szCs w:val="24"/>
        </w:rPr>
        <w:t>教学反思</w:t>
      </w:r>
      <w:bookmarkEnd w:id="20"/>
    </w:p>
    <w:p w14:paraId="7698BBFD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节课以“2026年高考谣言事件”真实情境为主线，形成“观乱象—探根源—辨真伪—守法纪—传能量”的完整认知链条，贴合八年级学生网络生活实际，有效避免空洞说教。针对学生“网络就是玩手机”的认知偏差，通过信息茧房、谣言辨别、法律边界等维度层层拆解。不足在于“信息茧房”概念对部分学生仍有理解难度；“传播网络正能量”环节后续可补充课外实践任务。改进方向：课前可布置“我的24小时网络使用记录”调查；课后可设计“家庭网络文明公约”等延伸任务，推动网络教育从课堂走向生活践行。</w:t>
      </w:r>
      <w:bookmarkStart w:id="21" w:name="_GoBack"/>
      <w:bookmarkEnd w:id="21"/>
    </w:p>
    <w:sectPr>
      <w:headerReference r:id="rId3" w:type="default"/>
      <w:footerReference r:id="rId4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2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ACEDAFB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385F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B570C3"/>
    <w:rsid w:val="2D1578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798</Words>
  <Characters>805</Characters>
  <Paragraphs>99</Paragraphs>
  <TotalTime>0</TotalTime>
  <ScaleCrop>false</ScaleCrop>
  <LinksUpToDate>false</LinksUpToDate>
  <CharactersWithSpaces>809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2026-09-23T08:48:00Z</dcterms:created>
  <dc:creator>Apache POI</dc:creator>
  <cp:lastModifiedBy>莫回首1373679472</cp:lastModifiedBy>
  <dcterms:modified xsi:type="dcterms:W3CDTF">2026-09-23T09:08:04Z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{"Label":"1","ContentProducer":"001191110102MACQD9K64010000","ProduceID":"7688649781087048098","ReservedCode1":"","ContentPropagator":"","PropagateID":"","ReservedCode2":""}</vt:lpwstr>
  </property>
  <property fmtid="{D5CDD505-2E9C-101B-9397-08002B2CF9AE}" pid="3" name="ICV">
    <vt:lpwstr>15264A82B9954670819FC796623CA929_13</vt:lpwstr>
  </property>
  <property fmtid="{D5CDD505-2E9C-101B-9397-08002B2CF9AE}" pid="4" name="KSOTemplateDocerSaveRecord">
    <vt:lpwstr>eyJoZGlkIjoiZjBkNmRiZjI1NzFjYmU0NzEwMWQ1MjM0OWM2NGY5MTQiLCJ1c2VySWQiOiIzMjk0NDY0In0=</vt:lpwstr>
  </property>
  <property fmtid="{D5CDD505-2E9C-101B-9397-08002B2CF9AE}" pid="5" name="KSOProductBuildVer">
    <vt:lpwstr>2052-12.1.0.28505</vt:lpwstr>
  </property>
</Properties>
</file>